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10A5" w:rsidRPr="00C5665F" w:rsidRDefault="003510A5" w:rsidP="00C5665F">
      <w:pPr>
        <w:bidi w:val="0"/>
        <w:spacing w:after="200" w:line="276" w:lineRule="auto"/>
        <w:jc w:val="right"/>
        <w:rPr>
          <w:rFonts w:asciiTheme="majorBidi" w:eastAsia="Calibri" w:hAnsiTheme="majorBidi" w:cstheme="majorBidi"/>
          <w:b/>
          <w:bCs/>
          <w:sz w:val="28"/>
          <w:szCs w:val="28"/>
          <w:u w:val="single"/>
          <w:rtl/>
          <w:lang w:bidi="ar-IQ"/>
        </w:rPr>
      </w:pPr>
      <w:proofErr w:type="gramStart"/>
      <w:r w:rsidRPr="00C5665F">
        <w:rPr>
          <w:rFonts w:asciiTheme="majorBidi" w:eastAsia="Calibri" w:hAnsiTheme="majorBidi" w:cstheme="majorBidi"/>
          <w:b/>
          <w:bCs/>
          <w:sz w:val="28"/>
          <w:szCs w:val="28"/>
          <w:u w:val="single"/>
        </w:rPr>
        <w:t>LEC.</w:t>
      </w:r>
      <w:proofErr w:type="gramEnd"/>
      <w:r w:rsidRPr="00C5665F">
        <w:rPr>
          <w:rFonts w:asciiTheme="majorBidi" w:eastAsia="Calibri" w:hAnsiTheme="majorBidi" w:cstheme="majorBidi"/>
          <w:b/>
          <w:bCs/>
          <w:sz w:val="28"/>
          <w:szCs w:val="28"/>
          <w:u w:val="single"/>
        </w:rPr>
        <w:t xml:space="preserve"> </w:t>
      </w:r>
      <w:r w:rsidR="00C5665F">
        <w:rPr>
          <w:rFonts w:asciiTheme="majorBidi" w:eastAsia="Calibri" w:hAnsiTheme="majorBidi" w:cstheme="majorBidi"/>
          <w:b/>
          <w:bCs/>
          <w:sz w:val="28"/>
          <w:szCs w:val="28"/>
          <w:u w:val="single"/>
        </w:rPr>
        <w:t>1</w:t>
      </w:r>
      <w:bookmarkStart w:id="0" w:name="_GoBack"/>
      <w:bookmarkEnd w:id="0"/>
      <w:r w:rsidRPr="00C5665F">
        <w:rPr>
          <w:rFonts w:asciiTheme="majorBidi" w:eastAsia="Calibri" w:hAnsiTheme="majorBidi" w:cstheme="majorBidi"/>
          <w:b/>
          <w:bCs/>
          <w:sz w:val="28"/>
          <w:szCs w:val="28"/>
          <w:u w:val="single"/>
        </w:rPr>
        <w:t xml:space="preserve">      </w:t>
      </w:r>
      <w:r w:rsidR="00C5665F" w:rsidRPr="00C5665F">
        <w:rPr>
          <w:rFonts w:asciiTheme="majorBidi" w:eastAsia="Calibri" w:hAnsiTheme="majorBidi" w:cstheme="majorBidi"/>
          <w:b/>
          <w:bCs/>
          <w:sz w:val="28"/>
          <w:szCs w:val="28"/>
          <w:u w:val="single"/>
        </w:rPr>
        <w:t xml:space="preserve">               </w:t>
      </w:r>
      <w:r w:rsidR="00C5665F">
        <w:rPr>
          <w:rFonts w:asciiTheme="majorBidi" w:eastAsia="Calibri" w:hAnsiTheme="majorBidi" w:cstheme="majorBidi"/>
          <w:b/>
          <w:bCs/>
          <w:sz w:val="28"/>
          <w:szCs w:val="28"/>
          <w:u w:val="single"/>
        </w:rPr>
        <w:t xml:space="preserve">      </w:t>
      </w:r>
      <w:r w:rsidRPr="00C5665F">
        <w:rPr>
          <w:rFonts w:asciiTheme="majorBidi" w:eastAsia="Calibri" w:hAnsiTheme="majorBidi" w:cstheme="majorBidi"/>
          <w:b/>
          <w:bCs/>
          <w:sz w:val="28"/>
          <w:szCs w:val="28"/>
          <w:u w:val="single"/>
        </w:rPr>
        <w:t xml:space="preserve">            </w:t>
      </w:r>
      <w:r w:rsidR="00C5665F">
        <w:rPr>
          <w:rFonts w:asciiTheme="majorBidi" w:hAnsiTheme="majorBidi" w:cstheme="majorBidi"/>
          <w:b/>
          <w:bCs/>
          <w:sz w:val="28"/>
          <w:szCs w:val="28"/>
          <w:u w:val="single"/>
        </w:rPr>
        <w:t>P</w:t>
      </w:r>
      <w:r w:rsidRPr="00C5665F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harmacology  </w:t>
      </w:r>
      <w:r w:rsidR="00C5665F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    </w:t>
      </w:r>
      <w:r w:rsidRPr="00C5665F">
        <w:rPr>
          <w:rFonts w:asciiTheme="majorBidi" w:eastAsia="Calibri" w:hAnsiTheme="majorBidi" w:cstheme="majorBidi"/>
          <w:b/>
          <w:bCs/>
          <w:sz w:val="28"/>
          <w:szCs w:val="28"/>
          <w:u w:val="single"/>
        </w:rPr>
        <w:t xml:space="preserve">    Dr. </w:t>
      </w:r>
      <w:proofErr w:type="spellStart"/>
      <w:r w:rsidRPr="00C5665F">
        <w:rPr>
          <w:rFonts w:asciiTheme="majorBidi" w:eastAsia="Calibri" w:hAnsiTheme="majorBidi" w:cstheme="majorBidi"/>
          <w:b/>
          <w:bCs/>
          <w:sz w:val="28"/>
          <w:szCs w:val="28"/>
          <w:u w:val="single"/>
        </w:rPr>
        <w:t>Ihab</w:t>
      </w:r>
      <w:proofErr w:type="spellEnd"/>
      <w:r w:rsidRPr="00C5665F">
        <w:rPr>
          <w:rFonts w:asciiTheme="majorBidi" w:eastAsia="Calibri" w:hAnsiTheme="majorBidi" w:cstheme="majorBidi"/>
          <w:b/>
          <w:bCs/>
          <w:sz w:val="28"/>
          <w:szCs w:val="28"/>
          <w:u w:val="single"/>
        </w:rPr>
        <w:t xml:space="preserve"> </w:t>
      </w:r>
      <w:proofErr w:type="spellStart"/>
      <w:r w:rsidRPr="00C5665F">
        <w:rPr>
          <w:rFonts w:asciiTheme="majorBidi" w:eastAsia="Calibri" w:hAnsiTheme="majorBidi" w:cstheme="majorBidi"/>
          <w:b/>
          <w:bCs/>
          <w:sz w:val="28"/>
          <w:szCs w:val="28"/>
          <w:u w:val="single"/>
        </w:rPr>
        <w:t>Alkhalifa</w:t>
      </w:r>
      <w:proofErr w:type="spellEnd"/>
    </w:p>
    <w:p w:rsidR="00785FEC" w:rsidRPr="00C5665F" w:rsidRDefault="00785FEC" w:rsidP="003510A5">
      <w:pPr>
        <w:jc w:val="center"/>
        <w:rPr>
          <w:rFonts w:ascii="Times-Bold" w:hAnsi="Times-Bold" w:cs="Times-Bold"/>
          <w:b/>
          <w:bCs/>
          <w:sz w:val="28"/>
          <w:szCs w:val="28"/>
          <w:u w:val="single"/>
        </w:rPr>
      </w:pPr>
      <w:r w:rsidRPr="00C5665F">
        <w:rPr>
          <w:rFonts w:ascii="Times-Bold" w:hAnsi="Times-Bold" w:cs="Times-Bold"/>
          <w:b/>
          <w:bCs/>
          <w:sz w:val="28"/>
          <w:szCs w:val="28"/>
          <w:u w:val="single"/>
        </w:rPr>
        <w:t>Introduction to CNS Pharmacology</w:t>
      </w:r>
    </w:p>
    <w:p w:rsidR="00785FEC" w:rsidRPr="00D6250F" w:rsidRDefault="00785FEC" w:rsidP="003510A5">
      <w:pPr>
        <w:autoSpaceDE w:val="0"/>
        <w:autoSpaceDN w:val="0"/>
        <w:bidi w:val="0"/>
        <w:adjustRightInd w:val="0"/>
        <w:spacing w:line="360" w:lineRule="auto"/>
        <w:jc w:val="center"/>
        <w:rPr>
          <w:rFonts w:ascii="Times-Roman" w:hAnsi="Times-Roman" w:cs="Times-Roman"/>
          <w:sz w:val="28"/>
          <w:szCs w:val="28"/>
        </w:rPr>
      </w:pPr>
    </w:p>
    <w:p w:rsidR="00785FEC" w:rsidRDefault="00785FEC" w:rsidP="003510A5">
      <w:pPr>
        <w:autoSpaceDE w:val="0"/>
        <w:autoSpaceDN w:val="0"/>
        <w:bidi w:val="0"/>
        <w:adjustRightInd w:val="0"/>
        <w:spacing w:line="360" w:lineRule="auto"/>
        <w:ind w:hanging="142"/>
        <w:jc w:val="both"/>
        <w:rPr>
          <w:rFonts w:ascii="Times-Roman" w:hAnsi="Times-Roman" w:cs="Times-Roman"/>
          <w:sz w:val="28"/>
          <w:szCs w:val="28"/>
        </w:rPr>
      </w:pPr>
      <w:r w:rsidRPr="00785FEC">
        <w:rPr>
          <w:rFonts w:ascii="Times-Roman" w:hAnsi="Times-Roman" w:cs="Times-Roman"/>
          <w:b/>
          <w:bCs/>
          <w:sz w:val="28"/>
          <w:szCs w:val="28"/>
        </w:rPr>
        <w:t>The CNS</w:t>
      </w:r>
      <w:r w:rsidRPr="00D6250F">
        <w:rPr>
          <w:rFonts w:ascii="Times-Roman" w:hAnsi="Times-Roman" w:cs="Times-Roman"/>
          <w:sz w:val="28"/>
          <w:szCs w:val="28"/>
        </w:rPr>
        <w:t xml:space="preserve"> </w:t>
      </w:r>
      <w:r w:rsidRPr="00CB4F60">
        <w:rPr>
          <w:rFonts w:ascii="Times-Roman" w:hAnsi="Times-Roman" w:cs="Times-Roman"/>
          <w:b/>
          <w:bCs/>
          <w:sz w:val="28"/>
          <w:szCs w:val="28"/>
        </w:rPr>
        <w:t>[brain and spinal cord (SC)]</w:t>
      </w:r>
      <w:r w:rsidRPr="00D6250F">
        <w:rPr>
          <w:rFonts w:ascii="Times-Roman" w:hAnsi="Times-Roman" w:cs="Times-Roman"/>
          <w:sz w:val="28"/>
          <w:szCs w:val="28"/>
        </w:rPr>
        <w:t xml:space="preserve"> can be divided into its anatomical areas or its physiological functions, both of which our knowledge base of the entire system is not</w:t>
      </w:r>
      <w:r>
        <w:rPr>
          <w:rFonts w:ascii="Times-Roman" w:hAnsi="Times-Roman" w:cs="Times-Roman"/>
          <w:sz w:val="28"/>
          <w:szCs w:val="28"/>
        </w:rPr>
        <w:t xml:space="preserve"> </w:t>
      </w:r>
      <w:r w:rsidRPr="00D6250F">
        <w:rPr>
          <w:rFonts w:ascii="Times-Roman" w:hAnsi="Times-Roman" w:cs="Times-Roman"/>
          <w:sz w:val="28"/>
          <w:szCs w:val="28"/>
        </w:rPr>
        <w:t xml:space="preserve">complete. </w:t>
      </w:r>
    </w:p>
    <w:p w:rsidR="0031006A" w:rsidRPr="0031006A" w:rsidRDefault="0031006A" w:rsidP="003510A5">
      <w:pPr>
        <w:autoSpaceDE w:val="0"/>
        <w:autoSpaceDN w:val="0"/>
        <w:bidi w:val="0"/>
        <w:adjustRightInd w:val="0"/>
        <w:spacing w:line="360" w:lineRule="auto"/>
        <w:ind w:hanging="142"/>
        <w:jc w:val="both"/>
        <w:rPr>
          <w:rFonts w:ascii="Times-Roman" w:hAnsi="Times-Roman" w:cs="Times-Roman"/>
          <w:b/>
          <w:bCs/>
          <w:sz w:val="28"/>
          <w:szCs w:val="28"/>
        </w:rPr>
      </w:pPr>
      <w:r w:rsidRPr="0031006A">
        <w:rPr>
          <w:rFonts w:ascii="Times-Roman" w:hAnsi="Times-Roman" w:cs="Times-Roman"/>
          <w:b/>
          <w:bCs/>
          <w:sz w:val="28"/>
          <w:szCs w:val="28"/>
        </w:rPr>
        <w:t>Definitions</w:t>
      </w:r>
    </w:p>
    <w:p w:rsidR="0031006A" w:rsidRPr="0031006A" w:rsidRDefault="0031006A" w:rsidP="00C5665F">
      <w:pPr>
        <w:autoSpaceDE w:val="0"/>
        <w:autoSpaceDN w:val="0"/>
        <w:bidi w:val="0"/>
        <w:adjustRightInd w:val="0"/>
        <w:spacing w:line="360" w:lineRule="auto"/>
        <w:ind w:left="851" w:hanging="142"/>
        <w:jc w:val="both"/>
        <w:rPr>
          <w:rFonts w:ascii="Times-Roman" w:hAnsi="Times-Roman" w:cs="Times-Roman"/>
          <w:sz w:val="28"/>
          <w:szCs w:val="28"/>
        </w:rPr>
      </w:pPr>
      <w:r w:rsidRPr="0031006A">
        <w:rPr>
          <w:rFonts w:ascii="Times-Roman" w:hAnsi="Times-Roman" w:cs="Times-Roman"/>
          <w:sz w:val="28"/>
          <w:szCs w:val="28"/>
        </w:rPr>
        <w:t xml:space="preserve">• </w:t>
      </w:r>
      <w:r w:rsidRPr="0031006A">
        <w:rPr>
          <w:rFonts w:ascii="Times-Roman" w:hAnsi="Times-Roman" w:cs="Times-Roman"/>
          <w:b/>
          <w:bCs/>
          <w:sz w:val="28"/>
          <w:szCs w:val="28"/>
        </w:rPr>
        <w:t xml:space="preserve">CNS </w:t>
      </w:r>
      <w:r w:rsidR="00C5665F">
        <w:rPr>
          <w:rFonts w:ascii="Times-Roman" w:hAnsi="Times-Roman" w:cs="Times-Roman"/>
          <w:b/>
          <w:bCs/>
          <w:sz w:val="28"/>
          <w:szCs w:val="28"/>
        </w:rPr>
        <w:t>P</w:t>
      </w:r>
      <w:r w:rsidRPr="0031006A">
        <w:rPr>
          <w:rFonts w:ascii="Times-Roman" w:hAnsi="Times-Roman" w:cs="Times-Roman"/>
          <w:b/>
          <w:bCs/>
          <w:sz w:val="28"/>
          <w:szCs w:val="28"/>
        </w:rPr>
        <w:t>harmacology</w:t>
      </w:r>
      <w:r w:rsidR="00C5665F">
        <w:rPr>
          <w:rFonts w:ascii="Times-Roman" w:hAnsi="Times-Roman" w:cs="Times-Roman"/>
          <w:sz w:val="28"/>
          <w:szCs w:val="28"/>
        </w:rPr>
        <w:t xml:space="preserve"> </w:t>
      </w:r>
      <w:r w:rsidR="00B800D5">
        <w:rPr>
          <w:rFonts w:ascii="Times-Roman" w:hAnsi="Times-Roman" w:cs="Times-Roman"/>
          <w:sz w:val="28"/>
          <w:szCs w:val="28"/>
        </w:rPr>
        <w:t xml:space="preserve"> </w:t>
      </w:r>
      <w:r w:rsidRPr="0031006A">
        <w:rPr>
          <w:rFonts w:ascii="Times-Roman" w:hAnsi="Times-Roman" w:cs="Times-Roman"/>
          <w:sz w:val="28"/>
          <w:szCs w:val="28"/>
        </w:rPr>
        <w:t xml:space="preserve"> </w:t>
      </w:r>
      <w:r w:rsidR="00CB4F60">
        <w:rPr>
          <w:rFonts w:ascii="Times-Roman" w:hAnsi="Times-Roman" w:cs="Times-Roman"/>
          <w:sz w:val="28"/>
          <w:szCs w:val="28"/>
        </w:rPr>
        <w:t xml:space="preserve">: </w:t>
      </w:r>
      <w:r w:rsidRPr="0031006A">
        <w:rPr>
          <w:rFonts w:ascii="Times-Roman" w:hAnsi="Times-Roman" w:cs="Times-Roman"/>
          <w:sz w:val="28"/>
          <w:szCs w:val="28"/>
        </w:rPr>
        <w:t xml:space="preserve"> The study of the drugs that can affect the brain and their </w:t>
      </w:r>
      <w:proofErr w:type="gramStart"/>
      <w:r w:rsidRPr="0031006A">
        <w:rPr>
          <w:rFonts w:ascii="Times-Roman" w:hAnsi="Times-Roman" w:cs="Times-Roman"/>
          <w:sz w:val="28"/>
          <w:szCs w:val="28"/>
        </w:rPr>
        <w:t xml:space="preserve">varied </w:t>
      </w:r>
      <w:r w:rsidR="00CB4F60">
        <w:rPr>
          <w:rFonts w:ascii="Times-Roman" w:hAnsi="Times-Roman" w:cs="Times-Roman"/>
          <w:sz w:val="28"/>
          <w:szCs w:val="28"/>
        </w:rPr>
        <w:t xml:space="preserve"> </w:t>
      </w:r>
      <w:r w:rsidRPr="0031006A">
        <w:rPr>
          <w:rFonts w:ascii="Times-Roman" w:hAnsi="Times-Roman" w:cs="Times-Roman"/>
          <w:sz w:val="28"/>
          <w:szCs w:val="28"/>
        </w:rPr>
        <w:t>mechanisms</w:t>
      </w:r>
      <w:proofErr w:type="gramEnd"/>
      <w:r w:rsidRPr="0031006A">
        <w:rPr>
          <w:rFonts w:ascii="Times-Roman" w:hAnsi="Times-Roman" w:cs="Times-Roman"/>
          <w:sz w:val="28"/>
          <w:szCs w:val="28"/>
        </w:rPr>
        <w:t xml:space="preserve"> of action (MOA)</w:t>
      </w:r>
      <w:r w:rsidR="00CB4F60">
        <w:rPr>
          <w:rFonts w:ascii="Times-Roman" w:hAnsi="Times-Roman" w:cs="Times-Roman"/>
          <w:sz w:val="28"/>
          <w:szCs w:val="28"/>
        </w:rPr>
        <w:t xml:space="preserve"> </w:t>
      </w:r>
      <w:r w:rsidRPr="0031006A">
        <w:rPr>
          <w:rFonts w:ascii="Times-Roman" w:hAnsi="Times-Roman" w:cs="Times-Roman"/>
          <w:sz w:val="28"/>
          <w:szCs w:val="28"/>
        </w:rPr>
        <w:t xml:space="preserve"> how drugs alter brain activity and</w:t>
      </w:r>
      <w:r>
        <w:rPr>
          <w:rFonts w:ascii="Times-Roman" w:hAnsi="Times-Roman" w:cs="Times-Roman"/>
          <w:sz w:val="28"/>
          <w:szCs w:val="28"/>
        </w:rPr>
        <w:t xml:space="preserve"> </w:t>
      </w:r>
      <w:r w:rsidRPr="0031006A">
        <w:rPr>
          <w:rFonts w:ascii="Times-Roman" w:hAnsi="Times-Roman" w:cs="Times-Roman"/>
          <w:sz w:val="28"/>
          <w:szCs w:val="28"/>
        </w:rPr>
        <w:t>offset pathology.</w:t>
      </w:r>
    </w:p>
    <w:p w:rsidR="0031006A" w:rsidRPr="0031006A" w:rsidRDefault="0031006A" w:rsidP="003510A5">
      <w:pPr>
        <w:autoSpaceDE w:val="0"/>
        <w:autoSpaceDN w:val="0"/>
        <w:bidi w:val="0"/>
        <w:adjustRightInd w:val="0"/>
        <w:spacing w:line="360" w:lineRule="auto"/>
        <w:ind w:left="1134" w:hanging="142"/>
        <w:jc w:val="both"/>
        <w:rPr>
          <w:rFonts w:ascii="Times-Roman" w:hAnsi="Times-Roman" w:cs="Times-Roman"/>
          <w:sz w:val="28"/>
          <w:szCs w:val="28"/>
        </w:rPr>
      </w:pPr>
      <w:r w:rsidRPr="0031006A">
        <w:rPr>
          <w:rFonts w:ascii="Times-Roman" w:hAnsi="Times-Roman" w:cs="Times-Roman"/>
          <w:sz w:val="28"/>
          <w:szCs w:val="28"/>
        </w:rPr>
        <w:t xml:space="preserve">• </w:t>
      </w:r>
      <w:r w:rsidRPr="0031006A">
        <w:rPr>
          <w:rFonts w:ascii="Times-Roman" w:hAnsi="Times-Roman" w:cs="Times-Roman"/>
          <w:b/>
          <w:bCs/>
          <w:sz w:val="28"/>
          <w:szCs w:val="28"/>
        </w:rPr>
        <w:t>Neuropharmacology</w:t>
      </w:r>
      <w:r w:rsidR="00CB4F60">
        <w:rPr>
          <w:rFonts w:ascii="Times-Roman" w:hAnsi="Times-Roman" w:cs="Times-Roman"/>
          <w:b/>
          <w:bCs/>
          <w:sz w:val="28"/>
          <w:szCs w:val="28"/>
        </w:rPr>
        <w:t xml:space="preserve">: </w:t>
      </w:r>
      <w:r w:rsidRPr="0031006A">
        <w:rPr>
          <w:rFonts w:ascii="Times-Roman" w:hAnsi="Times-Roman" w:cs="Times-Roman"/>
          <w:sz w:val="28"/>
          <w:szCs w:val="28"/>
        </w:rPr>
        <w:t>how drugs act on neurons at</w:t>
      </w:r>
      <w:r>
        <w:rPr>
          <w:rFonts w:ascii="Times-Roman" w:hAnsi="Times-Roman" w:cs="Times-Roman"/>
          <w:sz w:val="28"/>
          <w:szCs w:val="28"/>
        </w:rPr>
        <w:t xml:space="preserve">      </w:t>
      </w:r>
      <w:r w:rsidRPr="0031006A">
        <w:rPr>
          <w:rFonts w:ascii="Times-Roman" w:hAnsi="Times-Roman" w:cs="Times-Roman"/>
          <w:sz w:val="28"/>
          <w:szCs w:val="28"/>
        </w:rPr>
        <w:t>cellular/molecular level.</w:t>
      </w:r>
    </w:p>
    <w:p w:rsidR="0031006A" w:rsidRPr="0031006A" w:rsidRDefault="0031006A" w:rsidP="00B800D5">
      <w:pPr>
        <w:autoSpaceDE w:val="0"/>
        <w:autoSpaceDN w:val="0"/>
        <w:bidi w:val="0"/>
        <w:adjustRightInd w:val="0"/>
        <w:spacing w:line="360" w:lineRule="auto"/>
        <w:ind w:left="1134" w:hanging="142"/>
        <w:jc w:val="both"/>
        <w:rPr>
          <w:rFonts w:ascii="Times-Roman" w:hAnsi="Times-Roman" w:cs="Times-Roman"/>
          <w:sz w:val="28"/>
          <w:szCs w:val="28"/>
        </w:rPr>
      </w:pPr>
      <w:r w:rsidRPr="0031006A">
        <w:rPr>
          <w:rFonts w:ascii="Times-Roman" w:hAnsi="Times-Roman" w:cs="Times-Roman"/>
          <w:sz w:val="28"/>
          <w:szCs w:val="28"/>
        </w:rPr>
        <w:t xml:space="preserve">• </w:t>
      </w:r>
      <w:proofErr w:type="gramStart"/>
      <w:r w:rsidRPr="0031006A">
        <w:rPr>
          <w:rFonts w:ascii="Times-Roman" w:hAnsi="Times-Roman" w:cs="Times-Roman"/>
          <w:b/>
          <w:bCs/>
          <w:sz w:val="28"/>
          <w:szCs w:val="28"/>
        </w:rPr>
        <w:t>Psychopharmacology</w:t>
      </w:r>
      <w:r w:rsidRPr="0031006A">
        <w:rPr>
          <w:rFonts w:ascii="Times-Roman" w:hAnsi="Times-Roman" w:cs="Times-Roman"/>
          <w:sz w:val="28"/>
          <w:szCs w:val="28"/>
        </w:rPr>
        <w:t xml:space="preserve"> </w:t>
      </w:r>
      <w:r w:rsidR="00B800D5">
        <w:rPr>
          <w:rFonts w:ascii="Times-Roman" w:hAnsi="Times-Roman" w:cs="Times-Roman"/>
          <w:sz w:val="28"/>
          <w:szCs w:val="28"/>
        </w:rPr>
        <w:t>:</w:t>
      </w:r>
      <w:proofErr w:type="gramEnd"/>
      <w:r w:rsidR="00B800D5">
        <w:rPr>
          <w:rFonts w:ascii="Times-Roman" w:hAnsi="Times-Roman" w:cs="Times-Roman"/>
          <w:sz w:val="28"/>
          <w:szCs w:val="28"/>
        </w:rPr>
        <w:t xml:space="preserve"> </w:t>
      </w:r>
      <w:r w:rsidRPr="0031006A">
        <w:rPr>
          <w:rFonts w:ascii="Times-Roman" w:hAnsi="Times-Roman" w:cs="Times-Roman"/>
          <w:sz w:val="28"/>
          <w:szCs w:val="28"/>
        </w:rPr>
        <w:t xml:space="preserve"> how drugs modify</w:t>
      </w:r>
      <w:r>
        <w:rPr>
          <w:rFonts w:ascii="Times-Roman" w:hAnsi="Times-Roman" w:cs="Times-Roman"/>
          <w:sz w:val="28"/>
          <w:szCs w:val="28"/>
        </w:rPr>
        <w:t xml:space="preserve"> </w:t>
      </w:r>
      <w:r w:rsidRPr="0031006A">
        <w:rPr>
          <w:rFonts w:ascii="Times-Roman" w:hAnsi="Times-Roman" w:cs="Times-Roman"/>
          <w:sz w:val="28"/>
          <w:szCs w:val="28"/>
        </w:rPr>
        <w:t>behavior, perception, affect and thought.</w:t>
      </w:r>
    </w:p>
    <w:p w:rsidR="009035C1" w:rsidRDefault="009035C1" w:rsidP="009035C1">
      <w:pPr>
        <w:autoSpaceDE w:val="0"/>
        <w:autoSpaceDN w:val="0"/>
        <w:bidi w:val="0"/>
        <w:adjustRightInd w:val="0"/>
        <w:spacing w:line="360" w:lineRule="auto"/>
        <w:ind w:firstLine="720"/>
        <w:jc w:val="both"/>
        <w:rPr>
          <w:rFonts w:ascii="Times-Roman" w:hAnsi="Times-Roman" w:cs="Times-Roman"/>
          <w:b/>
          <w:bCs/>
          <w:sz w:val="28"/>
          <w:szCs w:val="28"/>
        </w:rPr>
      </w:pPr>
      <w:r w:rsidRPr="009035C1">
        <w:rPr>
          <w:rFonts w:ascii="Times-Roman" w:hAnsi="Times-Roman" w:cs="Times-Roman"/>
          <w:b/>
          <w:bCs/>
          <w:noProof/>
          <w:sz w:val="28"/>
          <w:szCs w:val="28"/>
        </w:rPr>
        <w:drawing>
          <wp:inline distT="0" distB="0" distL="0" distR="0">
            <wp:extent cx="5274310" cy="4030435"/>
            <wp:effectExtent l="0" t="0" r="2540" b="825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030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10A5" w:rsidRDefault="003510A5" w:rsidP="00E32324">
      <w:pPr>
        <w:spacing w:line="360" w:lineRule="auto"/>
        <w:jc w:val="center"/>
        <w:rPr>
          <w:rFonts w:ascii="Times-Roman" w:hAnsi="Times-Roman" w:cs="Times-Roman"/>
          <w:b/>
          <w:bCs/>
          <w:sz w:val="32"/>
          <w:szCs w:val="32"/>
          <w:u w:val="single"/>
        </w:rPr>
      </w:pPr>
    </w:p>
    <w:p w:rsidR="00E32324" w:rsidRPr="00E32324" w:rsidRDefault="00E32324" w:rsidP="00E32324">
      <w:pPr>
        <w:spacing w:line="360" w:lineRule="auto"/>
        <w:jc w:val="center"/>
        <w:rPr>
          <w:rFonts w:ascii="Times-Roman" w:hAnsi="Times-Roman" w:cs="Times-Roman"/>
          <w:b/>
          <w:bCs/>
          <w:sz w:val="32"/>
          <w:szCs w:val="32"/>
          <w:u w:val="single"/>
        </w:rPr>
      </w:pPr>
      <w:r w:rsidRPr="00E32324">
        <w:rPr>
          <w:rFonts w:ascii="Times-Roman" w:hAnsi="Times-Roman" w:cs="Times-Roman"/>
          <w:b/>
          <w:bCs/>
          <w:sz w:val="32"/>
          <w:szCs w:val="32"/>
          <w:u w:val="single"/>
        </w:rPr>
        <w:lastRenderedPageBreak/>
        <w:t>Cells forming CNS</w:t>
      </w:r>
    </w:p>
    <w:p w:rsidR="00CB4F60" w:rsidRDefault="00E32324" w:rsidP="00E32324">
      <w:pPr>
        <w:spacing w:line="360" w:lineRule="auto"/>
        <w:jc w:val="right"/>
        <w:rPr>
          <w:rFonts w:ascii="Times-Roman" w:hAnsi="Times-Roman" w:cs="Times-Roman"/>
          <w:b/>
          <w:bCs/>
          <w:sz w:val="28"/>
          <w:szCs w:val="28"/>
        </w:rPr>
      </w:pPr>
      <w:r w:rsidRPr="00E32324">
        <w:rPr>
          <w:rFonts w:ascii="Times-Roman" w:hAnsi="Times-Roman" w:cs="Times-Roman"/>
          <w:b/>
          <w:bCs/>
          <w:sz w:val="28"/>
          <w:szCs w:val="28"/>
        </w:rPr>
        <w:t xml:space="preserve">• </w:t>
      </w:r>
      <w:proofErr w:type="gramStart"/>
      <w:r w:rsidRPr="00E32324">
        <w:rPr>
          <w:rFonts w:ascii="Times-Roman" w:hAnsi="Times-Roman" w:cs="Times-Roman"/>
          <w:b/>
          <w:bCs/>
          <w:sz w:val="28"/>
          <w:szCs w:val="28"/>
        </w:rPr>
        <w:t>Neuron</w:t>
      </w:r>
      <w:r w:rsidR="00B800D5">
        <w:rPr>
          <w:rFonts w:ascii="Times-Roman" w:hAnsi="Times-Roman" w:cs="Times-Roman"/>
          <w:b/>
          <w:bCs/>
          <w:sz w:val="28"/>
          <w:szCs w:val="28"/>
        </w:rPr>
        <w:t xml:space="preserve">  :</w:t>
      </w:r>
      <w:proofErr w:type="gramEnd"/>
      <w:r w:rsidR="00B800D5">
        <w:rPr>
          <w:rFonts w:ascii="Times-Roman" w:hAnsi="Times-Roman" w:cs="Times-Roman"/>
          <w:b/>
          <w:bCs/>
          <w:sz w:val="28"/>
          <w:szCs w:val="28"/>
        </w:rPr>
        <w:t xml:space="preserve"> </w:t>
      </w:r>
      <w:r w:rsidR="00B800D5" w:rsidRPr="00B800D5">
        <w:rPr>
          <w:rFonts w:ascii="Times-Roman" w:hAnsi="Times-Roman" w:cs="Times-Roman"/>
          <w:sz w:val="28"/>
          <w:szCs w:val="28"/>
        </w:rPr>
        <w:t xml:space="preserve">functional unit of the nervous system , specialized cell responsible for nerve impulse production &amp; transmission </w:t>
      </w:r>
    </w:p>
    <w:p w:rsidR="00CB4F60" w:rsidRDefault="00CB4F60" w:rsidP="00E32324">
      <w:pPr>
        <w:spacing w:line="360" w:lineRule="auto"/>
        <w:jc w:val="right"/>
        <w:rPr>
          <w:rFonts w:ascii="Times-Roman" w:hAnsi="Times-Roman" w:cs="Times-Roman"/>
          <w:b/>
          <w:bCs/>
          <w:sz w:val="28"/>
          <w:szCs w:val="28"/>
        </w:rPr>
      </w:pPr>
    </w:p>
    <w:p w:rsidR="00CB4F60" w:rsidRDefault="00CB4F60" w:rsidP="008D4848">
      <w:pPr>
        <w:spacing w:line="360" w:lineRule="auto"/>
        <w:jc w:val="center"/>
        <w:rPr>
          <w:rFonts w:ascii="Times-Roman" w:hAnsi="Times-Roman" w:cstheme="minorBidi"/>
          <w:b/>
          <w:bCs/>
          <w:sz w:val="28"/>
          <w:szCs w:val="28"/>
          <w:rtl/>
          <w:lang w:bidi="ar-IQ"/>
        </w:rPr>
      </w:pPr>
      <w:r w:rsidRPr="00E32324">
        <w:rPr>
          <w:rFonts w:ascii="Times-Roman" w:hAnsi="Times-Roman" w:cs="Times-Roman"/>
          <w:b/>
          <w:bCs/>
          <w:noProof/>
          <w:sz w:val="28"/>
          <w:szCs w:val="28"/>
        </w:rPr>
        <w:drawing>
          <wp:inline distT="0" distB="0" distL="0" distR="0" wp14:anchorId="2B4756D2" wp14:editId="6ADA80EA">
            <wp:extent cx="3657600" cy="1770060"/>
            <wp:effectExtent l="0" t="0" r="0" b="190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8567" cy="1780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4F60" w:rsidRPr="00CB4F60" w:rsidRDefault="008D4848" w:rsidP="008D4848">
      <w:pPr>
        <w:spacing w:line="360" w:lineRule="auto"/>
        <w:jc w:val="center"/>
        <w:rPr>
          <w:rFonts w:ascii="Times-Roman" w:hAnsi="Times-Roman" w:cstheme="minorBidi"/>
          <w:b/>
          <w:bCs/>
          <w:sz w:val="28"/>
          <w:szCs w:val="28"/>
          <w:rtl/>
          <w:lang w:bidi="ar-IQ"/>
        </w:rPr>
      </w:pPr>
      <w:r>
        <w:rPr>
          <w:rFonts w:ascii="Times-Roman" w:hAnsi="Times-Roman" w:cstheme="minorBidi" w:hint="cs"/>
          <w:b/>
          <w:bCs/>
          <w:sz w:val="28"/>
          <w:szCs w:val="28"/>
          <w:rtl/>
          <w:lang w:bidi="ar-IQ"/>
        </w:rPr>
        <w:t>الشكل للاطلاع</w:t>
      </w:r>
    </w:p>
    <w:p w:rsidR="00CB4F60" w:rsidRPr="008D4848" w:rsidRDefault="00CB4F60" w:rsidP="00CB4F60">
      <w:pPr>
        <w:pStyle w:val="ListParagraph"/>
        <w:numPr>
          <w:ilvl w:val="0"/>
          <w:numId w:val="22"/>
        </w:numPr>
        <w:tabs>
          <w:tab w:val="left" w:pos="5096"/>
          <w:tab w:val="left" w:pos="6855"/>
          <w:tab w:val="right" w:pos="8306"/>
        </w:tabs>
        <w:bidi w:val="0"/>
        <w:spacing w:line="360" w:lineRule="auto"/>
        <w:rPr>
          <w:rFonts w:ascii="Times-Roman" w:hAnsi="Times-Roman" w:cstheme="minorBidi"/>
          <w:sz w:val="28"/>
          <w:szCs w:val="28"/>
          <w:rtl/>
          <w:lang w:bidi="ar-IQ"/>
        </w:rPr>
      </w:pPr>
      <w:r w:rsidRPr="00CB4F60">
        <w:rPr>
          <w:rFonts w:ascii="Times-Roman" w:hAnsi="Times-Roman" w:cs="Times-Roman"/>
          <w:b/>
          <w:bCs/>
          <w:sz w:val="28"/>
          <w:szCs w:val="28"/>
        </w:rPr>
        <w:t xml:space="preserve">Neuroglia </w:t>
      </w:r>
      <w:r>
        <w:rPr>
          <w:rFonts w:ascii="Times-Roman" w:hAnsi="Times-Roman" w:cstheme="minorBidi"/>
          <w:b/>
          <w:bCs/>
          <w:sz w:val="28"/>
          <w:szCs w:val="28"/>
          <w:lang w:bidi="ar-IQ"/>
        </w:rPr>
        <w:t xml:space="preserve">: </w:t>
      </w:r>
      <w:r w:rsidRPr="008D4848">
        <w:rPr>
          <w:rFonts w:ascii="Times-Roman" w:hAnsi="Times-Roman" w:cstheme="minorBidi"/>
          <w:sz w:val="28"/>
          <w:szCs w:val="28"/>
          <w:lang w:bidi="ar-IQ"/>
        </w:rPr>
        <w:t xml:space="preserve">supporting cells for neuron , classified as : </w:t>
      </w:r>
    </w:p>
    <w:p w:rsidR="00CB4F60" w:rsidRPr="00E32324" w:rsidRDefault="00CB4F60" w:rsidP="00CB4F60">
      <w:pPr>
        <w:spacing w:line="360" w:lineRule="auto"/>
        <w:jc w:val="right"/>
        <w:rPr>
          <w:rFonts w:ascii="Times-Roman" w:hAnsi="Times-Roman" w:cs="Times-Roman"/>
          <w:b/>
          <w:bCs/>
          <w:sz w:val="28"/>
          <w:szCs w:val="28"/>
        </w:rPr>
      </w:pPr>
      <w:r w:rsidRPr="00E32324">
        <w:rPr>
          <w:rFonts w:ascii="Times-Roman" w:hAnsi="Times-Roman" w:cs="Times-Roman"/>
          <w:b/>
          <w:bCs/>
          <w:sz w:val="28"/>
          <w:szCs w:val="28"/>
        </w:rPr>
        <w:t xml:space="preserve">– </w:t>
      </w:r>
      <w:r>
        <w:rPr>
          <w:rFonts w:ascii="Times-Roman" w:hAnsi="Times-Roman" w:cs="Times-Roman"/>
          <w:b/>
          <w:bCs/>
          <w:sz w:val="28"/>
          <w:szCs w:val="28"/>
        </w:rPr>
        <w:t xml:space="preserve">CNS </w:t>
      </w:r>
      <w:proofErr w:type="gramStart"/>
      <w:r>
        <w:rPr>
          <w:rFonts w:ascii="Times-Roman" w:hAnsi="Times-Roman" w:cs="Times-Roman"/>
          <w:b/>
          <w:bCs/>
          <w:sz w:val="28"/>
          <w:szCs w:val="28"/>
        </w:rPr>
        <w:t>cells :</w:t>
      </w:r>
      <w:proofErr w:type="gramEnd"/>
      <w:r>
        <w:rPr>
          <w:rFonts w:ascii="Times-Roman" w:hAnsi="Times-Roman" w:cs="Times-Roman"/>
          <w:b/>
          <w:bCs/>
          <w:sz w:val="28"/>
          <w:szCs w:val="28"/>
        </w:rPr>
        <w:t xml:space="preserve"> </w:t>
      </w:r>
      <w:r w:rsidRPr="008D4848">
        <w:rPr>
          <w:rFonts w:ascii="Times-Roman" w:hAnsi="Times-Roman" w:cs="Times-Roman"/>
          <w:sz w:val="28"/>
          <w:szCs w:val="28"/>
        </w:rPr>
        <w:t>Astrocytes, Microglia , Oligodendrocytes &amp; Ependymal cells</w:t>
      </w:r>
    </w:p>
    <w:p w:rsidR="00CB4F60" w:rsidRPr="00CB4F60" w:rsidRDefault="00CB4F60" w:rsidP="00CB4F60">
      <w:pPr>
        <w:spacing w:line="360" w:lineRule="auto"/>
        <w:jc w:val="right"/>
        <w:rPr>
          <w:rFonts w:ascii="Times-Roman" w:hAnsi="Times-Roman" w:cstheme="minorBidi"/>
          <w:b/>
          <w:bCs/>
          <w:sz w:val="28"/>
          <w:szCs w:val="28"/>
          <w:rtl/>
          <w:lang w:bidi="ar-IQ"/>
        </w:rPr>
      </w:pPr>
      <w:r w:rsidRPr="00E32324">
        <w:rPr>
          <w:rFonts w:ascii="Times-Roman" w:hAnsi="Times-Roman" w:cs="Times-Roman"/>
          <w:b/>
          <w:bCs/>
          <w:sz w:val="28"/>
          <w:szCs w:val="28"/>
        </w:rPr>
        <w:t xml:space="preserve">– </w:t>
      </w:r>
      <w:r>
        <w:rPr>
          <w:rFonts w:ascii="Times-Roman" w:hAnsi="Times-Roman" w:cs="Times-Roman"/>
          <w:b/>
          <w:bCs/>
          <w:sz w:val="28"/>
          <w:szCs w:val="28"/>
        </w:rPr>
        <w:t xml:space="preserve">PNS </w:t>
      </w:r>
      <w:proofErr w:type="gramStart"/>
      <w:r>
        <w:rPr>
          <w:rFonts w:ascii="Times-Roman" w:hAnsi="Times-Roman" w:cs="Times-Roman"/>
          <w:b/>
          <w:bCs/>
          <w:sz w:val="28"/>
          <w:szCs w:val="28"/>
        </w:rPr>
        <w:t>cells</w:t>
      </w:r>
      <w:r w:rsidR="003510A5">
        <w:rPr>
          <w:rFonts w:ascii="Times-Roman" w:hAnsi="Times-Roman" w:cs="Times-Roman"/>
          <w:b/>
          <w:bCs/>
          <w:sz w:val="28"/>
          <w:szCs w:val="28"/>
        </w:rPr>
        <w:t xml:space="preserve"> </w:t>
      </w:r>
      <w:r>
        <w:rPr>
          <w:rFonts w:ascii="Times-Roman" w:hAnsi="Times-Roman" w:cs="Times-Roman"/>
          <w:b/>
          <w:bCs/>
          <w:sz w:val="28"/>
          <w:szCs w:val="28"/>
        </w:rPr>
        <w:t xml:space="preserve"> :</w:t>
      </w:r>
      <w:proofErr w:type="gramEnd"/>
      <w:r>
        <w:rPr>
          <w:rFonts w:ascii="Times-Roman" w:hAnsi="Times-Roman" w:cs="Times-Roman"/>
          <w:b/>
          <w:bCs/>
          <w:sz w:val="28"/>
          <w:szCs w:val="28"/>
        </w:rPr>
        <w:t xml:space="preserve"> </w:t>
      </w:r>
      <w:r w:rsidRPr="008D4848">
        <w:rPr>
          <w:rFonts w:ascii="Times-Roman" w:hAnsi="Times-Roman" w:cs="Times-Roman"/>
          <w:sz w:val="28"/>
          <w:szCs w:val="28"/>
        </w:rPr>
        <w:t>satellite cells , Schwann cells</w:t>
      </w:r>
      <w:r>
        <w:rPr>
          <w:rFonts w:ascii="Times-Roman" w:hAnsi="Times-Roman" w:cs="Times-Roman"/>
          <w:b/>
          <w:bCs/>
          <w:sz w:val="28"/>
          <w:szCs w:val="28"/>
        </w:rPr>
        <w:t xml:space="preserve"> </w:t>
      </w:r>
    </w:p>
    <w:p w:rsidR="00E32324" w:rsidRPr="00E32324" w:rsidRDefault="00E32324" w:rsidP="00E32324">
      <w:pPr>
        <w:spacing w:line="360" w:lineRule="auto"/>
        <w:jc w:val="right"/>
        <w:rPr>
          <w:rFonts w:ascii="Times-Roman" w:hAnsi="Times-Roman" w:cstheme="minorBidi"/>
          <w:b/>
          <w:bCs/>
          <w:sz w:val="28"/>
          <w:szCs w:val="28"/>
          <w:rtl/>
          <w:lang w:bidi="ar-IQ"/>
        </w:rPr>
      </w:pPr>
      <w:r>
        <w:rPr>
          <w:rFonts w:ascii="Times-Roman" w:hAnsi="Times-Roman" w:cs="Times-Roman"/>
          <w:b/>
          <w:bCs/>
          <w:sz w:val="28"/>
          <w:szCs w:val="28"/>
        </w:rPr>
        <w:t xml:space="preserve">                                                                  </w:t>
      </w:r>
    </w:p>
    <w:p w:rsidR="00E32324" w:rsidRPr="00CB4F60" w:rsidRDefault="00E32324" w:rsidP="008D4848">
      <w:pPr>
        <w:tabs>
          <w:tab w:val="left" w:pos="5096"/>
          <w:tab w:val="left" w:pos="6855"/>
          <w:tab w:val="right" w:pos="8306"/>
        </w:tabs>
        <w:spacing w:line="360" w:lineRule="auto"/>
        <w:jc w:val="center"/>
        <w:rPr>
          <w:rFonts w:cstheme="minorBidi"/>
          <w:sz w:val="28"/>
          <w:szCs w:val="28"/>
          <w:rtl/>
          <w:lang w:bidi="ar-IQ"/>
        </w:rPr>
      </w:pPr>
      <w:r w:rsidRPr="00E32324">
        <w:rPr>
          <w:rFonts w:ascii="Times-Roman" w:hAnsi="Times-Roman" w:cs="Times-Roman"/>
          <w:b/>
          <w:bCs/>
          <w:noProof/>
          <w:sz w:val="28"/>
          <w:szCs w:val="28"/>
        </w:rPr>
        <w:drawing>
          <wp:inline distT="0" distB="0" distL="0" distR="0">
            <wp:extent cx="4533628" cy="3290994"/>
            <wp:effectExtent l="0" t="0" r="635" b="508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0467" cy="33104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510A5">
        <w:rPr>
          <w:rFonts w:ascii="Times-Roman" w:hAnsi="Times-Roman" w:cstheme="minorBidi" w:hint="cs"/>
          <w:b/>
          <w:bCs/>
          <w:sz w:val="28"/>
          <w:szCs w:val="28"/>
          <w:rtl/>
          <w:lang w:bidi="ar-IQ"/>
        </w:rPr>
        <w:t xml:space="preserve"> </w:t>
      </w:r>
    </w:p>
    <w:p w:rsidR="008D4848" w:rsidRPr="008D4848" w:rsidRDefault="008D4848" w:rsidP="00CB4F60">
      <w:pPr>
        <w:autoSpaceDE w:val="0"/>
        <w:autoSpaceDN w:val="0"/>
        <w:bidi w:val="0"/>
        <w:adjustRightInd w:val="0"/>
        <w:spacing w:line="360" w:lineRule="auto"/>
        <w:jc w:val="center"/>
        <w:rPr>
          <w:rFonts w:ascii="Times-Bold" w:hAnsi="Times-Bold" w:cstheme="minorBidi"/>
          <w:b/>
          <w:bCs/>
          <w:sz w:val="32"/>
          <w:szCs w:val="32"/>
          <w:u w:val="single"/>
          <w:rtl/>
          <w:lang w:bidi="ar-IQ"/>
        </w:rPr>
      </w:pPr>
      <w:r>
        <w:rPr>
          <w:rFonts w:ascii="Times-Bold" w:hAnsi="Times-Bold" w:cstheme="minorBidi" w:hint="cs"/>
          <w:b/>
          <w:bCs/>
          <w:sz w:val="32"/>
          <w:szCs w:val="32"/>
          <w:u w:val="single"/>
          <w:rtl/>
          <w:lang w:bidi="ar-IQ"/>
        </w:rPr>
        <w:t xml:space="preserve">الشكل للاطلاع </w:t>
      </w:r>
    </w:p>
    <w:p w:rsidR="005E37B1" w:rsidRPr="005E37B1" w:rsidRDefault="005E37B1" w:rsidP="008D4848">
      <w:pPr>
        <w:autoSpaceDE w:val="0"/>
        <w:autoSpaceDN w:val="0"/>
        <w:bidi w:val="0"/>
        <w:adjustRightInd w:val="0"/>
        <w:spacing w:line="360" w:lineRule="auto"/>
        <w:jc w:val="center"/>
        <w:rPr>
          <w:rFonts w:ascii="Times-Bold" w:hAnsi="Times-Bold" w:cs="Times-Bold"/>
          <w:b/>
          <w:bCs/>
          <w:sz w:val="32"/>
          <w:szCs w:val="32"/>
          <w:u w:val="single"/>
        </w:rPr>
      </w:pPr>
      <w:r w:rsidRPr="005E37B1">
        <w:rPr>
          <w:rFonts w:ascii="Times-Bold" w:hAnsi="Times-Bold" w:cs="Times-Bold"/>
          <w:b/>
          <w:bCs/>
          <w:sz w:val="32"/>
          <w:szCs w:val="32"/>
          <w:u w:val="single"/>
        </w:rPr>
        <w:lastRenderedPageBreak/>
        <w:t>Neurotransmission Systems</w:t>
      </w:r>
    </w:p>
    <w:p w:rsidR="005E37B1" w:rsidRPr="005E37B1" w:rsidRDefault="005E37B1" w:rsidP="005E37B1">
      <w:pPr>
        <w:autoSpaceDE w:val="0"/>
        <w:autoSpaceDN w:val="0"/>
        <w:bidi w:val="0"/>
        <w:adjustRightInd w:val="0"/>
        <w:spacing w:line="360" w:lineRule="auto"/>
        <w:rPr>
          <w:rFonts w:ascii="Times-Bold" w:hAnsi="Times-Bold" w:cs="Times-Bold"/>
          <w:sz w:val="28"/>
          <w:szCs w:val="28"/>
        </w:rPr>
      </w:pPr>
      <w:r w:rsidRPr="005E37B1">
        <w:rPr>
          <w:rFonts w:ascii="Times-Bold" w:hAnsi="Times-Bold" w:cs="Times-Bold"/>
          <w:b/>
          <w:bCs/>
          <w:sz w:val="28"/>
          <w:szCs w:val="28"/>
        </w:rPr>
        <w:t xml:space="preserve">• </w:t>
      </w:r>
      <w:r w:rsidRPr="005E37B1">
        <w:rPr>
          <w:rFonts w:ascii="Times-Bold" w:hAnsi="Times-Bold" w:cs="Times-Bold"/>
          <w:sz w:val="28"/>
          <w:szCs w:val="28"/>
        </w:rPr>
        <w:t>Neurons function through communication networks that may</w:t>
      </w:r>
      <w:r>
        <w:rPr>
          <w:rFonts w:ascii="Times-Bold" w:hAnsi="Times-Bold" w:cs="Times-Bold"/>
          <w:sz w:val="28"/>
          <w:szCs w:val="28"/>
        </w:rPr>
        <w:t xml:space="preserve"> </w:t>
      </w:r>
      <w:r w:rsidRPr="005E37B1">
        <w:rPr>
          <w:rFonts w:ascii="Times-Bold" w:hAnsi="Times-Bold" w:cs="Times-Bold"/>
          <w:sz w:val="28"/>
          <w:szCs w:val="28"/>
        </w:rPr>
        <w:t>be called neurotransmission systems,</w:t>
      </w:r>
    </w:p>
    <w:p w:rsidR="005E37B1" w:rsidRPr="006F2252" w:rsidRDefault="005E37B1" w:rsidP="005E37B1">
      <w:pPr>
        <w:autoSpaceDE w:val="0"/>
        <w:autoSpaceDN w:val="0"/>
        <w:bidi w:val="0"/>
        <w:adjustRightInd w:val="0"/>
        <w:spacing w:line="360" w:lineRule="auto"/>
        <w:rPr>
          <w:rFonts w:ascii="Times-Bold" w:hAnsi="Times-Bold" w:cs="Times-Bold"/>
          <w:b/>
          <w:bCs/>
          <w:sz w:val="28"/>
          <w:szCs w:val="28"/>
        </w:rPr>
      </w:pPr>
      <w:r w:rsidRPr="005E37B1">
        <w:rPr>
          <w:rFonts w:ascii="Times-Bold" w:hAnsi="Times-Bold" w:cs="Times-Bold"/>
          <w:sz w:val="28"/>
          <w:szCs w:val="28"/>
        </w:rPr>
        <w:t xml:space="preserve">• </w:t>
      </w:r>
      <w:r w:rsidRPr="006F2252">
        <w:rPr>
          <w:rFonts w:ascii="Times-Bold" w:hAnsi="Times-Bold" w:cs="Times-Bold"/>
          <w:b/>
          <w:bCs/>
          <w:sz w:val="28"/>
          <w:szCs w:val="28"/>
        </w:rPr>
        <w:t>The major elements of neurotransmission systems;</w:t>
      </w:r>
    </w:p>
    <w:p w:rsidR="006F2252" w:rsidRDefault="005E37B1" w:rsidP="005E37B1">
      <w:pPr>
        <w:pStyle w:val="ListParagraph"/>
        <w:numPr>
          <w:ilvl w:val="0"/>
          <w:numId w:val="21"/>
        </w:numPr>
        <w:autoSpaceDE w:val="0"/>
        <w:autoSpaceDN w:val="0"/>
        <w:bidi w:val="0"/>
        <w:adjustRightInd w:val="0"/>
        <w:spacing w:line="360" w:lineRule="auto"/>
        <w:ind w:left="284" w:hanging="284"/>
        <w:rPr>
          <w:rFonts w:ascii="Times-Bold" w:hAnsi="Times-Bold" w:cs="Times-Bold"/>
          <w:sz w:val="28"/>
          <w:szCs w:val="28"/>
        </w:rPr>
      </w:pPr>
      <w:proofErr w:type="gramStart"/>
      <w:r w:rsidRPr="005E37B1">
        <w:rPr>
          <w:rFonts w:ascii="Times-Bold" w:hAnsi="Times-Bold" w:cs="Times-Bold"/>
          <w:sz w:val="28"/>
          <w:szCs w:val="28"/>
        </w:rPr>
        <w:t>Neurotransmitters</w:t>
      </w:r>
      <w:r w:rsidR="006F2252">
        <w:rPr>
          <w:rFonts w:ascii="Times-Bold" w:hAnsi="Times-Bold" w:cs="Times-Bold"/>
          <w:sz w:val="28"/>
          <w:szCs w:val="28"/>
        </w:rPr>
        <w:t xml:space="preserve"> </w:t>
      </w:r>
      <w:r w:rsidRPr="005E37B1">
        <w:rPr>
          <w:rFonts w:ascii="Times-Bold" w:hAnsi="Times-Bold" w:cs="Times-Bold"/>
          <w:sz w:val="28"/>
          <w:szCs w:val="28"/>
        </w:rPr>
        <w:t>,</w:t>
      </w:r>
      <w:proofErr w:type="gramEnd"/>
      <w:r w:rsidRPr="005E37B1">
        <w:rPr>
          <w:rFonts w:ascii="Times-Bold" w:hAnsi="Times-Bold" w:cs="Times-Bold"/>
          <w:sz w:val="28"/>
          <w:szCs w:val="28"/>
        </w:rPr>
        <w:t xml:space="preserve"> synapses, and receptors. </w:t>
      </w:r>
    </w:p>
    <w:p w:rsidR="00443858" w:rsidRDefault="005E37B1" w:rsidP="006F2252">
      <w:pPr>
        <w:pStyle w:val="ListParagraph"/>
        <w:autoSpaceDE w:val="0"/>
        <w:autoSpaceDN w:val="0"/>
        <w:bidi w:val="0"/>
        <w:adjustRightInd w:val="0"/>
        <w:spacing w:line="360" w:lineRule="auto"/>
        <w:ind w:left="284"/>
        <w:rPr>
          <w:rFonts w:ascii="Times-Bold" w:hAnsi="Times-Bold" w:cs="Times-Bold"/>
          <w:sz w:val="28"/>
          <w:szCs w:val="28"/>
        </w:rPr>
      </w:pPr>
      <w:proofErr w:type="gramStart"/>
      <w:r w:rsidRPr="005E37B1">
        <w:rPr>
          <w:rFonts w:ascii="Times-Bold" w:hAnsi="Times-Bold" w:cs="Times-Bold"/>
          <w:sz w:val="28"/>
          <w:szCs w:val="28"/>
        </w:rPr>
        <w:t>their</w:t>
      </w:r>
      <w:proofErr w:type="gramEnd"/>
      <w:r w:rsidRPr="005E37B1">
        <w:rPr>
          <w:rFonts w:ascii="Times-Bold" w:hAnsi="Times-Bold" w:cs="Times-Bold"/>
          <w:sz w:val="28"/>
          <w:szCs w:val="28"/>
        </w:rPr>
        <w:t xml:space="preserve"> interaction promotes order or disorder in the body’s physical and mental processes.</w:t>
      </w:r>
    </w:p>
    <w:p w:rsidR="00443858" w:rsidRDefault="00443858" w:rsidP="00443858">
      <w:pPr>
        <w:autoSpaceDE w:val="0"/>
        <w:autoSpaceDN w:val="0"/>
        <w:bidi w:val="0"/>
        <w:adjustRightInd w:val="0"/>
        <w:spacing w:line="360" w:lineRule="auto"/>
        <w:rPr>
          <w:rFonts w:ascii="Times-Bold" w:hAnsi="Times-Bold" w:cs="Times-Bold"/>
          <w:sz w:val="28"/>
          <w:szCs w:val="28"/>
        </w:rPr>
      </w:pPr>
    </w:p>
    <w:p w:rsidR="003510A5" w:rsidRPr="00C54E59" w:rsidRDefault="003510A5" w:rsidP="003510A5">
      <w:pPr>
        <w:autoSpaceDE w:val="0"/>
        <w:autoSpaceDN w:val="0"/>
        <w:bidi w:val="0"/>
        <w:adjustRightInd w:val="0"/>
        <w:spacing w:line="360" w:lineRule="auto"/>
        <w:rPr>
          <w:rFonts w:ascii="Times-Bold" w:hAnsi="Times-Bold" w:cs="Times-Bold"/>
          <w:sz w:val="28"/>
          <w:szCs w:val="28"/>
        </w:rPr>
      </w:pPr>
      <w:r w:rsidRPr="00C54E59">
        <w:rPr>
          <w:rFonts w:ascii="Times-Bold" w:hAnsi="Times-Bold" w:cs="Times-Bold"/>
          <w:b/>
          <w:bCs/>
          <w:sz w:val="28"/>
          <w:szCs w:val="28"/>
        </w:rPr>
        <w:t xml:space="preserve">Synapse: </w:t>
      </w:r>
      <w:r w:rsidRPr="00C54E59">
        <w:rPr>
          <w:rFonts w:ascii="Times-Bold" w:hAnsi="Times-Bold" w:cs="Times-Bold"/>
          <w:sz w:val="28"/>
          <w:szCs w:val="28"/>
        </w:rPr>
        <w:t>The effects of MOST therapeutically</w:t>
      </w:r>
      <w:r>
        <w:rPr>
          <w:rFonts w:ascii="Times-Bold" w:hAnsi="Times-Bold" w:cs="Times-Bold"/>
          <w:sz w:val="28"/>
          <w:szCs w:val="28"/>
        </w:rPr>
        <w:t xml:space="preserve"> </w:t>
      </w:r>
      <w:r w:rsidRPr="00C54E59">
        <w:rPr>
          <w:rFonts w:ascii="Times-Bold" w:hAnsi="Times-Bold" w:cs="Times-Bold"/>
          <w:sz w:val="28"/>
          <w:szCs w:val="28"/>
        </w:rPr>
        <w:t>important CNS drugs are exerted mainly at</w:t>
      </w:r>
      <w:r>
        <w:rPr>
          <w:rFonts w:ascii="Times-Bold" w:hAnsi="Times-Bold" w:cs="Times-Bold"/>
          <w:sz w:val="28"/>
          <w:szCs w:val="28"/>
        </w:rPr>
        <w:t xml:space="preserve"> </w:t>
      </w:r>
      <w:r w:rsidRPr="00C54E59">
        <w:rPr>
          <w:rFonts w:ascii="Times-Bold" w:hAnsi="Times-Bold" w:cs="Times-Bold"/>
          <w:sz w:val="28"/>
          <w:szCs w:val="28"/>
        </w:rPr>
        <w:t>synapse; possible mechanisms are:</w:t>
      </w:r>
    </w:p>
    <w:p w:rsidR="003510A5" w:rsidRPr="00C54E59" w:rsidRDefault="003510A5" w:rsidP="003510A5">
      <w:pPr>
        <w:autoSpaceDE w:val="0"/>
        <w:autoSpaceDN w:val="0"/>
        <w:bidi w:val="0"/>
        <w:adjustRightInd w:val="0"/>
        <w:spacing w:line="360" w:lineRule="auto"/>
        <w:rPr>
          <w:rFonts w:ascii="Times-Bold" w:hAnsi="Times-Bold" w:cs="Times-Bold"/>
          <w:sz w:val="28"/>
          <w:szCs w:val="28"/>
        </w:rPr>
      </w:pPr>
      <w:r w:rsidRPr="00C54E59">
        <w:rPr>
          <w:rFonts w:ascii="Times-Bold" w:hAnsi="Times-Bold" w:cs="Times-Bold"/>
          <w:b/>
          <w:bCs/>
          <w:sz w:val="28"/>
          <w:szCs w:val="28"/>
        </w:rPr>
        <w:t xml:space="preserve">A. </w:t>
      </w:r>
      <w:proofErr w:type="spellStart"/>
      <w:proofErr w:type="gramStart"/>
      <w:r w:rsidRPr="00C54E59">
        <w:rPr>
          <w:rFonts w:ascii="Times-Bold" w:hAnsi="Times-Bold" w:cs="Times-Bold"/>
          <w:b/>
          <w:bCs/>
          <w:sz w:val="28"/>
          <w:szCs w:val="28"/>
        </w:rPr>
        <w:t>Presynaptically</w:t>
      </w:r>
      <w:proofErr w:type="spellEnd"/>
      <w:r>
        <w:rPr>
          <w:rFonts w:ascii="Times-Bold" w:hAnsi="Times-Bold" w:cs="Times-Bold"/>
          <w:sz w:val="28"/>
          <w:szCs w:val="28"/>
        </w:rPr>
        <w:t xml:space="preserve"> </w:t>
      </w:r>
      <w:r w:rsidRPr="00C54E59">
        <w:rPr>
          <w:rFonts w:ascii="Times-Bold" w:hAnsi="Times-Bold" w:cs="Times-Bold"/>
          <w:sz w:val="28"/>
          <w:szCs w:val="28"/>
        </w:rPr>
        <w:t>:</w:t>
      </w:r>
      <w:proofErr w:type="gramEnd"/>
      <w:r w:rsidRPr="00C54E59">
        <w:rPr>
          <w:rFonts w:ascii="Times-Bold" w:hAnsi="Times-Bold" w:cs="Times-Bold"/>
          <w:sz w:val="28"/>
          <w:szCs w:val="28"/>
        </w:rPr>
        <w:t xml:space="preserve"> drugs act </w:t>
      </w:r>
      <w:proofErr w:type="spellStart"/>
      <w:r w:rsidRPr="00C54E59">
        <w:rPr>
          <w:rFonts w:ascii="Times-Bold" w:hAnsi="Times-Bold" w:cs="Times-Bold"/>
          <w:sz w:val="28"/>
          <w:szCs w:val="28"/>
        </w:rPr>
        <w:t>presynaptically</w:t>
      </w:r>
      <w:proofErr w:type="spellEnd"/>
      <w:r w:rsidRPr="00C54E59">
        <w:rPr>
          <w:rFonts w:ascii="Times-Bold" w:hAnsi="Times-Bold" w:cs="Times-Bold"/>
          <w:sz w:val="28"/>
          <w:szCs w:val="28"/>
        </w:rPr>
        <w:t xml:space="preserve"> to</w:t>
      </w:r>
      <w:r>
        <w:rPr>
          <w:rFonts w:ascii="Times-Bold" w:hAnsi="Times-Bold" w:cs="Times-Bold"/>
          <w:sz w:val="28"/>
          <w:szCs w:val="28"/>
        </w:rPr>
        <w:t xml:space="preserve"> </w:t>
      </w:r>
      <w:r w:rsidRPr="00C54E59">
        <w:rPr>
          <w:rFonts w:ascii="Times-Bold" w:hAnsi="Times-Bold" w:cs="Times-Bold"/>
          <w:sz w:val="28"/>
          <w:szCs w:val="28"/>
        </w:rPr>
        <w:t>alter the</w:t>
      </w:r>
    </w:p>
    <w:p w:rsidR="003510A5" w:rsidRDefault="003510A5" w:rsidP="003510A5">
      <w:pPr>
        <w:autoSpaceDE w:val="0"/>
        <w:autoSpaceDN w:val="0"/>
        <w:bidi w:val="0"/>
        <w:adjustRightInd w:val="0"/>
        <w:spacing w:line="360" w:lineRule="auto"/>
        <w:rPr>
          <w:rFonts w:ascii="Times-Bold" w:hAnsi="Times-Bold" w:cs="Times-Bold"/>
          <w:sz w:val="28"/>
          <w:szCs w:val="28"/>
        </w:rPr>
      </w:pPr>
      <w:proofErr w:type="gramStart"/>
      <w:r w:rsidRPr="00C54E59">
        <w:rPr>
          <w:rFonts w:ascii="Times-Bold" w:hAnsi="Times-Bold" w:cs="Times-Bold"/>
          <w:sz w:val="28"/>
          <w:szCs w:val="28"/>
        </w:rPr>
        <w:t>synthesis</w:t>
      </w:r>
      <w:proofErr w:type="gramEnd"/>
      <w:r w:rsidRPr="00C54E59">
        <w:rPr>
          <w:rFonts w:ascii="Times-Bold" w:hAnsi="Times-Bold" w:cs="Times-Bold"/>
          <w:sz w:val="28"/>
          <w:szCs w:val="28"/>
        </w:rPr>
        <w:t>, storage, release, reuptake, or</w:t>
      </w:r>
      <w:r>
        <w:rPr>
          <w:rFonts w:ascii="Times-Bold" w:hAnsi="Times-Bold" w:cs="Times-Bold"/>
          <w:sz w:val="28"/>
          <w:szCs w:val="28"/>
        </w:rPr>
        <w:t xml:space="preserve"> </w:t>
      </w:r>
      <w:r w:rsidRPr="00C54E59">
        <w:rPr>
          <w:rFonts w:ascii="Times-Bold" w:hAnsi="Times-Bold" w:cs="Times-Bold"/>
          <w:sz w:val="28"/>
          <w:szCs w:val="28"/>
        </w:rPr>
        <w:t>metabolism of transmitter chemicals.</w:t>
      </w:r>
    </w:p>
    <w:p w:rsidR="003510A5" w:rsidRPr="00C54E59" w:rsidRDefault="003510A5" w:rsidP="003510A5">
      <w:pPr>
        <w:autoSpaceDE w:val="0"/>
        <w:autoSpaceDN w:val="0"/>
        <w:bidi w:val="0"/>
        <w:adjustRightInd w:val="0"/>
        <w:spacing w:line="360" w:lineRule="auto"/>
        <w:rPr>
          <w:rFonts w:ascii="Times-Bold" w:hAnsi="Times-Bold" w:cs="Times-Bold"/>
          <w:sz w:val="28"/>
          <w:szCs w:val="28"/>
        </w:rPr>
      </w:pPr>
    </w:p>
    <w:p w:rsidR="003510A5" w:rsidRPr="00C54E59" w:rsidRDefault="003510A5" w:rsidP="003510A5">
      <w:pPr>
        <w:autoSpaceDE w:val="0"/>
        <w:autoSpaceDN w:val="0"/>
        <w:bidi w:val="0"/>
        <w:adjustRightInd w:val="0"/>
        <w:spacing w:line="360" w:lineRule="auto"/>
        <w:rPr>
          <w:rFonts w:ascii="Times-Bold" w:hAnsi="Times-Bold" w:cs="Times-Bold"/>
          <w:sz w:val="28"/>
          <w:szCs w:val="28"/>
        </w:rPr>
      </w:pPr>
      <w:r w:rsidRPr="00C54E59">
        <w:rPr>
          <w:rFonts w:ascii="Times-Bold" w:hAnsi="Times-Bold" w:cs="Times-Bold"/>
          <w:b/>
          <w:bCs/>
          <w:sz w:val="28"/>
          <w:szCs w:val="28"/>
        </w:rPr>
        <w:t>B. Pre-post synaptic receptors</w:t>
      </w:r>
      <w:r w:rsidRPr="00C54E59">
        <w:rPr>
          <w:rFonts w:ascii="Times-Bold" w:hAnsi="Times-Bold" w:cs="Times-Bold"/>
          <w:sz w:val="28"/>
          <w:szCs w:val="28"/>
        </w:rPr>
        <w:t>: Other drugs</w:t>
      </w:r>
      <w:r>
        <w:rPr>
          <w:rFonts w:ascii="Times-Bold" w:hAnsi="Times-Bold" w:cs="Times-Bold"/>
          <w:sz w:val="28"/>
          <w:szCs w:val="28"/>
        </w:rPr>
        <w:t xml:space="preserve"> </w:t>
      </w:r>
      <w:r w:rsidRPr="00C54E59">
        <w:rPr>
          <w:rFonts w:ascii="Times-Bold" w:hAnsi="Times-Bold" w:cs="Times-Bold"/>
          <w:sz w:val="28"/>
          <w:szCs w:val="28"/>
        </w:rPr>
        <w:t>activate</w:t>
      </w:r>
      <w:r>
        <w:rPr>
          <w:rFonts w:ascii="Times-Bold" w:hAnsi="Times-Bold" w:cs="Times-Bold"/>
          <w:sz w:val="28"/>
          <w:szCs w:val="28"/>
        </w:rPr>
        <w:t xml:space="preserve"> </w:t>
      </w:r>
      <w:r w:rsidRPr="00C54E59">
        <w:rPr>
          <w:rFonts w:ascii="Times-Bold" w:hAnsi="Times-Bold" w:cs="Times-Bold"/>
          <w:sz w:val="28"/>
          <w:szCs w:val="28"/>
        </w:rPr>
        <w:t>or block of pre-post synaptic</w:t>
      </w:r>
      <w:r>
        <w:rPr>
          <w:rFonts w:ascii="Times-Bold" w:hAnsi="Times-Bold" w:cs="Times-Bold"/>
          <w:sz w:val="28"/>
          <w:szCs w:val="28"/>
        </w:rPr>
        <w:t xml:space="preserve"> </w:t>
      </w:r>
      <w:r w:rsidRPr="00C54E59">
        <w:rPr>
          <w:rFonts w:ascii="Times-Bold" w:hAnsi="Times-Bold" w:cs="Times-Bold"/>
          <w:sz w:val="28"/>
          <w:szCs w:val="28"/>
        </w:rPr>
        <w:t>receptors</w:t>
      </w:r>
    </w:p>
    <w:p w:rsidR="003510A5" w:rsidRDefault="003510A5" w:rsidP="003510A5">
      <w:pPr>
        <w:autoSpaceDE w:val="0"/>
        <w:autoSpaceDN w:val="0"/>
        <w:bidi w:val="0"/>
        <w:adjustRightInd w:val="0"/>
        <w:spacing w:line="360" w:lineRule="auto"/>
        <w:jc w:val="center"/>
        <w:rPr>
          <w:rFonts w:ascii="Times-Bold" w:hAnsi="Times-Bold" w:cs="Times-Bold"/>
          <w:b/>
          <w:bCs/>
          <w:noProof/>
          <w:sz w:val="28"/>
          <w:szCs w:val="28"/>
        </w:rPr>
      </w:pPr>
    </w:p>
    <w:p w:rsidR="005707BA" w:rsidRDefault="005707BA" w:rsidP="005707BA">
      <w:pPr>
        <w:autoSpaceDE w:val="0"/>
        <w:autoSpaceDN w:val="0"/>
        <w:bidi w:val="0"/>
        <w:adjustRightInd w:val="0"/>
        <w:spacing w:line="360" w:lineRule="auto"/>
        <w:jc w:val="center"/>
        <w:rPr>
          <w:rFonts w:ascii="Times-Bold" w:hAnsi="Times-Bold" w:cs="Times-Bold"/>
          <w:b/>
          <w:bCs/>
          <w:noProof/>
          <w:sz w:val="28"/>
          <w:szCs w:val="28"/>
        </w:rPr>
      </w:pPr>
    </w:p>
    <w:p w:rsidR="005707BA" w:rsidRDefault="005707BA" w:rsidP="005707BA">
      <w:pPr>
        <w:autoSpaceDE w:val="0"/>
        <w:autoSpaceDN w:val="0"/>
        <w:bidi w:val="0"/>
        <w:adjustRightInd w:val="0"/>
        <w:spacing w:line="360" w:lineRule="auto"/>
        <w:jc w:val="center"/>
        <w:rPr>
          <w:rFonts w:ascii="Times-Bold" w:hAnsi="Times-Bold" w:cs="Times-Bold"/>
          <w:b/>
          <w:bCs/>
          <w:noProof/>
          <w:sz w:val="28"/>
          <w:szCs w:val="28"/>
        </w:rPr>
      </w:pPr>
    </w:p>
    <w:p w:rsidR="005707BA" w:rsidRDefault="005707BA" w:rsidP="005707BA">
      <w:pPr>
        <w:autoSpaceDE w:val="0"/>
        <w:autoSpaceDN w:val="0"/>
        <w:bidi w:val="0"/>
        <w:adjustRightInd w:val="0"/>
        <w:spacing w:line="360" w:lineRule="auto"/>
        <w:jc w:val="center"/>
        <w:rPr>
          <w:rFonts w:ascii="Times-Bold" w:hAnsi="Times-Bold" w:cs="Times-Bold"/>
          <w:b/>
          <w:bCs/>
          <w:noProof/>
          <w:sz w:val="28"/>
          <w:szCs w:val="28"/>
        </w:rPr>
      </w:pPr>
    </w:p>
    <w:p w:rsidR="005707BA" w:rsidRDefault="005707BA" w:rsidP="005707BA">
      <w:pPr>
        <w:autoSpaceDE w:val="0"/>
        <w:autoSpaceDN w:val="0"/>
        <w:bidi w:val="0"/>
        <w:adjustRightInd w:val="0"/>
        <w:spacing w:line="360" w:lineRule="auto"/>
        <w:jc w:val="center"/>
        <w:rPr>
          <w:rFonts w:ascii="Times-Bold" w:hAnsi="Times-Bold" w:cs="Times-Bold"/>
          <w:b/>
          <w:bCs/>
          <w:noProof/>
          <w:sz w:val="28"/>
          <w:szCs w:val="28"/>
        </w:rPr>
      </w:pPr>
    </w:p>
    <w:p w:rsidR="005707BA" w:rsidRDefault="005707BA" w:rsidP="005707BA">
      <w:pPr>
        <w:autoSpaceDE w:val="0"/>
        <w:autoSpaceDN w:val="0"/>
        <w:bidi w:val="0"/>
        <w:adjustRightInd w:val="0"/>
        <w:spacing w:line="360" w:lineRule="auto"/>
        <w:jc w:val="center"/>
        <w:rPr>
          <w:rFonts w:ascii="Times-Bold" w:hAnsi="Times-Bold" w:cs="Times-Bold"/>
          <w:b/>
          <w:bCs/>
          <w:noProof/>
          <w:sz w:val="28"/>
          <w:szCs w:val="28"/>
        </w:rPr>
      </w:pPr>
    </w:p>
    <w:p w:rsidR="005707BA" w:rsidRDefault="005707BA" w:rsidP="005707BA">
      <w:pPr>
        <w:autoSpaceDE w:val="0"/>
        <w:autoSpaceDN w:val="0"/>
        <w:bidi w:val="0"/>
        <w:adjustRightInd w:val="0"/>
        <w:spacing w:line="360" w:lineRule="auto"/>
        <w:jc w:val="center"/>
        <w:rPr>
          <w:rFonts w:ascii="Times-Bold" w:hAnsi="Times-Bold" w:cs="Times-Bold"/>
          <w:b/>
          <w:bCs/>
          <w:noProof/>
          <w:sz w:val="28"/>
          <w:szCs w:val="28"/>
        </w:rPr>
      </w:pPr>
    </w:p>
    <w:p w:rsidR="005707BA" w:rsidRDefault="005707BA" w:rsidP="005707BA">
      <w:pPr>
        <w:autoSpaceDE w:val="0"/>
        <w:autoSpaceDN w:val="0"/>
        <w:bidi w:val="0"/>
        <w:adjustRightInd w:val="0"/>
        <w:spacing w:line="360" w:lineRule="auto"/>
        <w:jc w:val="center"/>
        <w:rPr>
          <w:rFonts w:ascii="Times-Bold" w:hAnsi="Times-Bold" w:cs="Times-Bold"/>
          <w:b/>
          <w:bCs/>
          <w:noProof/>
          <w:sz w:val="28"/>
          <w:szCs w:val="28"/>
        </w:rPr>
      </w:pPr>
    </w:p>
    <w:p w:rsidR="005707BA" w:rsidRDefault="005707BA" w:rsidP="005707BA">
      <w:pPr>
        <w:autoSpaceDE w:val="0"/>
        <w:autoSpaceDN w:val="0"/>
        <w:bidi w:val="0"/>
        <w:adjustRightInd w:val="0"/>
        <w:spacing w:line="360" w:lineRule="auto"/>
        <w:jc w:val="center"/>
        <w:rPr>
          <w:rFonts w:ascii="Times-Bold" w:hAnsi="Times-Bold" w:cs="Times-Bold"/>
          <w:b/>
          <w:bCs/>
          <w:noProof/>
          <w:sz w:val="28"/>
          <w:szCs w:val="28"/>
        </w:rPr>
      </w:pPr>
    </w:p>
    <w:p w:rsidR="005707BA" w:rsidRDefault="005707BA" w:rsidP="005707BA">
      <w:pPr>
        <w:autoSpaceDE w:val="0"/>
        <w:autoSpaceDN w:val="0"/>
        <w:bidi w:val="0"/>
        <w:adjustRightInd w:val="0"/>
        <w:spacing w:line="360" w:lineRule="auto"/>
        <w:jc w:val="center"/>
        <w:rPr>
          <w:rFonts w:ascii="Times-Bold" w:hAnsi="Times-Bold" w:cs="Times-Bold"/>
          <w:b/>
          <w:bCs/>
          <w:noProof/>
          <w:sz w:val="28"/>
          <w:szCs w:val="28"/>
        </w:rPr>
      </w:pPr>
    </w:p>
    <w:p w:rsidR="005707BA" w:rsidRDefault="005707BA" w:rsidP="005707BA">
      <w:pPr>
        <w:autoSpaceDE w:val="0"/>
        <w:autoSpaceDN w:val="0"/>
        <w:bidi w:val="0"/>
        <w:adjustRightInd w:val="0"/>
        <w:spacing w:line="360" w:lineRule="auto"/>
        <w:jc w:val="center"/>
        <w:rPr>
          <w:rFonts w:ascii="Times-Bold" w:hAnsi="Times-Bold" w:cs="Times-Bold"/>
          <w:b/>
          <w:bCs/>
          <w:noProof/>
          <w:sz w:val="28"/>
          <w:szCs w:val="28"/>
        </w:rPr>
      </w:pPr>
    </w:p>
    <w:p w:rsidR="005707BA" w:rsidRDefault="005707BA" w:rsidP="005707BA">
      <w:pPr>
        <w:autoSpaceDE w:val="0"/>
        <w:autoSpaceDN w:val="0"/>
        <w:bidi w:val="0"/>
        <w:adjustRightInd w:val="0"/>
        <w:spacing w:line="360" w:lineRule="auto"/>
        <w:jc w:val="center"/>
        <w:rPr>
          <w:rFonts w:ascii="Times-Bold" w:hAnsi="Times-Bold" w:cs="Times-Bold"/>
          <w:b/>
          <w:bCs/>
          <w:sz w:val="28"/>
          <w:szCs w:val="28"/>
        </w:rPr>
      </w:pPr>
    </w:p>
    <w:p w:rsidR="005707BA" w:rsidRDefault="005707BA" w:rsidP="005B5015">
      <w:pPr>
        <w:autoSpaceDE w:val="0"/>
        <w:autoSpaceDN w:val="0"/>
        <w:bidi w:val="0"/>
        <w:adjustRightInd w:val="0"/>
        <w:spacing w:line="360" w:lineRule="auto"/>
        <w:ind w:firstLine="720"/>
        <w:jc w:val="center"/>
        <w:rPr>
          <w:rFonts w:ascii="Times-Roman" w:hAnsi="Times-Roman" w:cs="Times-Roman"/>
          <w:b/>
          <w:bCs/>
          <w:sz w:val="28"/>
          <w:szCs w:val="28"/>
        </w:rPr>
      </w:pPr>
    </w:p>
    <w:p w:rsidR="002E44FE" w:rsidRDefault="006F2252" w:rsidP="005707BA">
      <w:pPr>
        <w:autoSpaceDE w:val="0"/>
        <w:autoSpaceDN w:val="0"/>
        <w:bidi w:val="0"/>
        <w:adjustRightInd w:val="0"/>
        <w:spacing w:line="360" w:lineRule="auto"/>
        <w:ind w:firstLine="720"/>
        <w:jc w:val="center"/>
        <w:rPr>
          <w:rFonts w:ascii="Times-Roman" w:hAnsi="Times-Roman" w:cs="Times-Roman"/>
          <w:b/>
          <w:bCs/>
          <w:sz w:val="28"/>
          <w:szCs w:val="28"/>
        </w:rPr>
      </w:pPr>
      <w:r>
        <w:rPr>
          <w:rFonts w:ascii="Times-Roman" w:hAnsi="Times-Roman" w:cs="Times-Roman"/>
          <w:b/>
          <w:bCs/>
          <w:sz w:val="28"/>
          <w:szCs w:val="28"/>
        </w:rPr>
        <w:lastRenderedPageBreak/>
        <w:t>Neuronal action potential</w:t>
      </w:r>
    </w:p>
    <w:p w:rsidR="006F2252" w:rsidRPr="00F90B07" w:rsidRDefault="006F2252" w:rsidP="006F2252">
      <w:pPr>
        <w:autoSpaceDE w:val="0"/>
        <w:autoSpaceDN w:val="0"/>
        <w:bidi w:val="0"/>
        <w:adjustRightInd w:val="0"/>
        <w:rPr>
          <w:rFonts w:asciiTheme="majorBidi" w:hAnsiTheme="majorBidi" w:cstheme="majorBidi"/>
        </w:rPr>
      </w:pPr>
      <w:r w:rsidRPr="00F90B07">
        <w:rPr>
          <w:rFonts w:asciiTheme="majorBidi" w:hAnsiTheme="majorBidi" w:cstheme="majorBidi"/>
        </w:rPr>
        <w:t xml:space="preserve">In an unstimulated </w:t>
      </w:r>
      <w:r w:rsidRPr="00F90B07">
        <w:rPr>
          <w:rFonts w:asciiTheme="majorBidi" w:hAnsiTheme="majorBidi" w:cstheme="majorBidi"/>
          <w:b/>
          <w:bCs/>
        </w:rPr>
        <w:t xml:space="preserve">or </w:t>
      </w:r>
      <w:r>
        <w:rPr>
          <w:rFonts w:asciiTheme="majorBidi" w:hAnsiTheme="majorBidi" w:cstheme="majorBidi"/>
          <w:b/>
          <w:bCs/>
        </w:rPr>
        <w:t>R</w:t>
      </w:r>
      <w:r w:rsidRPr="00F90B07">
        <w:rPr>
          <w:rFonts w:asciiTheme="majorBidi" w:hAnsiTheme="majorBidi" w:cstheme="majorBidi"/>
          <w:b/>
          <w:bCs/>
        </w:rPr>
        <w:t>esting cell</w:t>
      </w:r>
      <w:r w:rsidRPr="00F90B07">
        <w:rPr>
          <w:rFonts w:asciiTheme="majorBidi" w:hAnsiTheme="majorBidi" w:cstheme="majorBidi"/>
        </w:rPr>
        <w:t>, a slight accumulation of negative charges (–) on the internal surface of the plasma membrane is attracted to an equal number of positive charges (+) that have accumulated on the external surface of the membrane.</w:t>
      </w:r>
    </w:p>
    <w:p w:rsidR="006F2252" w:rsidRPr="00F90B07" w:rsidRDefault="006F2252" w:rsidP="006F2252">
      <w:pPr>
        <w:autoSpaceDE w:val="0"/>
        <w:autoSpaceDN w:val="0"/>
        <w:bidi w:val="0"/>
        <w:adjustRightInd w:val="0"/>
        <w:rPr>
          <w:rFonts w:asciiTheme="majorBidi" w:hAnsiTheme="majorBidi" w:cstheme="majorBidi"/>
        </w:rPr>
      </w:pPr>
      <w:r w:rsidRPr="00F90B07">
        <w:rPr>
          <w:rFonts w:asciiTheme="majorBidi" w:hAnsiTheme="majorBidi" w:cstheme="majorBidi"/>
        </w:rPr>
        <w:t>Therefore, all cells at rest are electrically</w:t>
      </w:r>
      <w:r w:rsidRPr="00F90B07">
        <w:rPr>
          <w:rFonts w:asciiTheme="majorBidi" w:hAnsiTheme="majorBidi" w:cstheme="majorBidi"/>
          <w:i/>
          <w:iCs/>
        </w:rPr>
        <w:t xml:space="preserve"> </w:t>
      </w:r>
      <w:proofErr w:type="gramStart"/>
      <w:r w:rsidRPr="00F90B07">
        <w:rPr>
          <w:rFonts w:asciiTheme="majorBidi" w:hAnsiTheme="majorBidi" w:cstheme="majorBidi"/>
          <w:b/>
          <w:bCs/>
          <w:i/>
          <w:iCs/>
        </w:rPr>
        <w:t>polarized</w:t>
      </w:r>
      <w:r w:rsidRPr="00F90B07">
        <w:rPr>
          <w:rFonts w:asciiTheme="majorBidi" w:hAnsiTheme="majorBidi" w:cstheme="majorBidi"/>
        </w:rPr>
        <w:t xml:space="preserve"> ;</w:t>
      </w:r>
      <w:proofErr w:type="gramEnd"/>
      <w:r w:rsidRPr="00F90B07">
        <w:rPr>
          <w:rFonts w:asciiTheme="majorBidi" w:hAnsiTheme="majorBidi" w:cstheme="majorBidi"/>
        </w:rPr>
        <w:t xml:space="preserve"> that is, the inside of the cell is slightly negative relative to the outside.</w:t>
      </w:r>
    </w:p>
    <w:p w:rsidR="006F2252" w:rsidRPr="00F90B07" w:rsidRDefault="006F2252" w:rsidP="006F2252">
      <w:pPr>
        <w:autoSpaceDE w:val="0"/>
        <w:autoSpaceDN w:val="0"/>
        <w:bidi w:val="0"/>
        <w:adjustRightInd w:val="0"/>
        <w:rPr>
          <w:rFonts w:asciiTheme="majorBidi" w:hAnsiTheme="majorBidi" w:cstheme="majorBidi"/>
          <w:b/>
          <w:bCs/>
          <w:i/>
          <w:iCs/>
        </w:rPr>
      </w:pPr>
      <w:r w:rsidRPr="00F90B07">
        <w:rPr>
          <w:rFonts w:asciiTheme="majorBidi" w:hAnsiTheme="majorBidi" w:cstheme="majorBidi"/>
        </w:rPr>
        <w:t xml:space="preserve"> This separation of charge across the plasma membrane is referred to as the</w:t>
      </w:r>
      <w:r w:rsidRPr="00F90B07">
        <w:rPr>
          <w:rFonts w:asciiTheme="majorBidi" w:hAnsiTheme="majorBidi" w:cstheme="majorBidi"/>
          <w:i/>
          <w:iCs/>
        </w:rPr>
        <w:t xml:space="preserve"> </w:t>
      </w:r>
      <w:r w:rsidRPr="00F90B07">
        <w:rPr>
          <w:rFonts w:asciiTheme="majorBidi" w:hAnsiTheme="majorBidi" w:cstheme="majorBidi"/>
          <w:b/>
          <w:bCs/>
          <w:i/>
          <w:iCs/>
        </w:rPr>
        <w:t>membrane potential.</w:t>
      </w:r>
    </w:p>
    <w:p w:rsidR="002E44FE" w:rsidRDefault="006F2252" w:rsidP="006F2252">
      <w:pPr>
        <w:bidi w:val="0"/>
        <w:spacing w:before="100" w:beforeAutospacing="1" w:after="100" w:afterAutospacing="1"/>
        <w:rPr>
          <w:rFonts w:ascii="Times-Roman" w:hAnsi="Times-Roman" w:cs="Times-Roman"/>
          <w:b/>
          <w:bCs/>
          <w:sz w:val="28"/>
          <w:szCs w:val="28"/>
        </w:rPr>
      </w:pPr>
      <w:r w:rsidRPr="00F90B07">
        <w:rPr>
          <w:rFonts w:asciiTheme="majorBidi" w:hAnsiTheme="majorBidi" w:cstheme="majorBidi"/>
          <w:b/>
          <w:bCs/>
        </w:rPr>
        <w:t>The membrane potential under resting conditions is negative.</w:t>
      </w:r>
    </w:p>
    <w:p w:rsidR="006F2252" w:rsidRDefault="006F2252" w:rsidP="006F2252">
      <w:pPr>
        <w:bidi w:val="0"/>
        <w:spacing w:before="100" w:beforeAutospacing="1" w:after="100" w:afterAutospacing="1"/>
        <w:rPr>
          <w:rFonts w:ascii="Times-Roman" w:hAnsi="Times-Roman" w:cs="Times-Roman"/>
          <w:b/>
          <w:bCs/>
          <w:sz w:val="28"/>
          <w:szCs w:val="28"/>
        </w:rPr>
      </w:pPr>
      <w:r w:rsidRPr="00755AB0">
        <w:rPr>
          <w:noProof/>
          <w:sz w:val="28"/>
          <w:szCs w:val="28"/>
        </w:rPr>
        <w:drawing>
          <wp:inline distT="0" distB="0" distL="0" distR="0" wp14:anchorId="746549C9" wp14:editId="6CCC8FC4">
            <wp:extent cx="4850858" cy="2114550"/>
            <wp:effectExtent l="19050" t="0" r="6892" b="0"/>
            <wp:docPr id="3" name="Picture 3" descr="C:\Users\irdeto\Desktop\resting%20membrane%20potential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rdeto\Desktop\resting%20membrane%20potential2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0858" cy="2114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2252" w:rsidRDefault="006F2252" w:rsidP="00AB08F1">
      <w:pPr>
        <w:bidi w:val="0"/>
        <w:spacing w:before="100" w:beforeAutospacing="1" w:after="100" w:afterAutospacing="1"/>
        <w:jc w:val="center"/>
        <w:rPr>
          <w:b/>
          <w:bCs/>
          <w:sz w:val="28"/>
          <w:szCs w:val="28"/>
          <w:rtl/>
          <w:lang w:bidi="ar-IQ"/>
        </w:rPr>
      </w:pPr>
      <w:proofErr w:type="gramStart"/>
      <w:r>
        <w:rPr>
          <w:b/>
          <w:bCs/>
          <w:sz w:val="28"/>
          <w:szCs w:val="28"/>
          <w:lang w:bidi="ar-IQ"/>
        </w:rPr>
        <w:t>FIG .</w:t>
      </w:r>
      <w:proofErr w:type="gramEnd"/>
      <w:r>
        <w:rPr>
          <w:b/>
          <w:bCs/>
          <w:sz w:val="28"/>
          <w:szCs w:val="28"/>
          <w:lang w:bidi="ar-IQ"/>
        </w:rPr>
        <w:t xml:space="preserve"> </w:t>
      </w:r>
      <w:r w:rsidRPr="008E6226">
        <w:rPr>
          <w:b/>
          <w:bCs/>
          <w:sz w:val="28"/>
          <w:szCs w:val="28"/>
          <w:lang w:bidi="ar-IQ"/>
        </w:rPr>
        <w:t>Resting membrane states</w:t>
      </w:r>
      <w:r w:rsidR="003510A5">
        <w:rPr>
          <w:b/>
          <w:bCs/>
          <w:sz w:val="28"/>
          <w:szCs w:val="28"/>
          <w:lang w:bidi="ar-IQ"/>
        </w:rPr>
        <w:t xml:space="preserve"> </w:t>
      </w:r>
      <w:r w:rsidR="003510A5">
        <w:rPr>
          <w:rFonts w:hint="cs"/>
          <w:b/>
          <w:bCs/>
          <w:sz w:val="28"/>
          <w:szCs w:val="28"/>
          <w:rtl/>
          <w:lang w:bidi="ar-IQ"/>
        </w:rPr>
        <w:t>الشكل</w:t>
      </w:r>
      <w:r w:rsidR="00AB08F1">
        <w:rPr>
          <w:rFonts w:hint="cs"/>
          <w:b/>
          <w:bCs/>
          <w:sz w:val="28"/>
          <w:szCs w:val="28"/>
          <w:rtl/>
          <w:lang w:bidi="ar-IQ"/>
        </w:rPr>
        <w:t xml:space="preserve"> للاطلاع </w:t>
      </w:r>
      <w:r w:rsidR="003510A5">
        <w:rPr>
          <w:rFonts w:hint="cs"/>
          <w:b/>
          <w:bCs/>
          <w:sz w:val="28"/>
          <w:szCs w:val="28"/>
          <w:rtl/>
          <w:lang w:bidi="ar-IQ"/>
        </w:rPr>
        <w:t xml:space="preserve">  </w:t>
      </w:r>
    </w:p>
    <w:p w:rsidR="003510A5" w:rsidRDefault="003510A5" w:rsidP="00C35273">
      <w:pPr>
        <w:pStyle w:val="contentbody"/>
        <w:jc w:val="center"/>
        <w:rPr>
          <w:b/>
          <w:bCs/>
          <w:sz w:val="28"/>
          <w:szCs w:val="28"/>
          <w:u w:val="single"/>
        </w:rPr>
      </w:pPr>
    </w:p>
    <w:p w:rsidR="00C35273" w:rsidRPr="00755AB0" w:rsidRDefault="00C35273" w:rsidP="00C35273">
      <w:pPr>
        <w:pStyle w:val="contentbody"/>
        <w:jc w:val="center"/>
        <w:rPr>
          <w:b/>
          <w:bCs/>
          <w:sz w:val="28"/>
          <w:szCs w:val="28"/>
        </w:rPr>
      </w:pPr>
      <w:r w:rsidRPr="00755AB0">
        <w:rPr>
          <w:b/>
          <w:bCs/>
          <w:sz w:val="28"/>
          <w:szCs w:val="28"/>
          <w:u w:val="single"/>
        </w:rPr>
        <w:t xml:space="preserve">Neuronal Action </w:t>
      </w:r>
      <w:proofErr w:type="gramStart"/>
      <w:r w:rsidRPr="00755AB0">
        <w:rPr>
          <w:b/>
          <w:bCs/>
          <w:sz w:val="28"/>
          <w:szCs w:val="28"/>
          <w:u w:val="single"/>
        </w:rPr>
        <w:t xml:space="preserve">potential </w:t>
      </w:r>
      <w:r>
        <w:rPr>
          <w:b/>
          <w:bCs/>
          <w:sz w:val="28"/>
          <w:szCs w:val="28"/>
          <w:u w:val="single"/>
        </w:rPr>
        <w:t xml:space="preserve"> </w:t>
      </w:r>
      <w:r w:rsidRPr="00755AB0">
        <w:rPr>
          <w:b/>
          <w:bCs/>
          <w:sz w:val="28"/>
          <w:szCs w:val="28"/>
          <w:u w:val="single"/>
        </w:rPr>
        <w:t>phases</w:t>
      </w:r>
      <w:proofErr w:type="gramEnd"/>
    </w:p>
    <w:p w:rsidR="00C35273" w:rsidRPr="002812CF" w:rsidRDefault="00C35273" w:rsidP="005B5015">
      <w:pPr>
        <w:pStyle w:val="contentbody"/>
        <w:rPr>
          <w:rFonts w:asciiTheme="majorBidi" w:hAnsiTheme="majorBidi" w:cstheme="majorBidi"/>
          <w:b/>
          <w:bCs/>
        </w:rPr>
      </w:pPr>
      <w:bookmarkStart w:id="1" w:name="5241442"/>
      <w:bookmarkEnd w:id="1"/>
      <w:r w:rsidRPr="002812CF">
        <w:rPr>
          <w:rFonts w:asciiTheme="majorBidi" w:hAnsiTheme="majorBidi" w:cstheme="majorBidi"/>
          <w:b/>
          <w:bCs/>
        </w:rPr>
        <w:t>The changes in membrane conductance of Na</w:t>
      </w:r>
      <w:r w:rsidRPr="002812CF">
        <w:rPr>
          <w:rFonts w:asciiTheme="majorBidi" w:hAnsiTheme="majorBidi" w:cstheme="majorBidi"/>
          <w:b/>
          <w:bCs/>
          <w:vertAlign w:val="superscript"/>
        </w:rPr>
        <w:t>+</w:t>
      </w:r>
      <w:r w:rsidRPr="002812CF">
        <w:rPr>
          <w:rFonts w:asciiTheme="majorBidi" w:hAnsiTheme="majorBidi" w:cstheme="majorBidi"/>
          <w:b/>
          <w:bCs/>
        </w:rPr>
        <w:t xml:space="preserve"> and K</w:t>
      </w:r>
      <w:r w:rsidRPr="002812CF">
        <w:rPr>
          <w:rFonts w:asciiTheme="majorBidi" w:hAnsiTheme="majorBidi" w:cstheme="majorBidi"/>
          <w:b/>
          <w:bCs/>
          <w:vertAlign w:val="superscript"/>
        </w:rPr>
        <w:t xml:space="preserve">+ </w:t>
      </w:r>
      <w:r w:rsidRPr="002812CF">
        <w:rPr>
          <w:rFonts w:asciiTheme="majorBidi" w:hAnsiTheme="majorBidi" w:cstheme="majorBidi"/>
          <w:b/>
          <w:bCs/>
        </w:rPr>
        <w:t xml:space="preserve">that occur during the action potentials are shown in </w:t>
      </w:r>
      <w:r w:rsidR="002812CF" w:rsidRPr="002812CF">
        <w:rPr>
          <w:rFonts w:asciiTheme="majorBidi" w:hAnsiTheme="majorBidi" w:cstheme="majorBidi"/>
          <w:b/>
          <w:bCs/>
        </w:rPr>
        <w:t xml:space="preserve">previous </w:t>
      </w:r>
      <w:proofErr w:type="gramStart"/>
      <w:r w:rsidRPr="002812CF">
        <w:rPr>
          <w:rFonts w:asciiTheme="majorBidi" w:hAnsiTheme="majorBidi" w:cstheme="majorBidi"/>
          <w:b/>
          <w:bCs/>
        </w:rPr>
        <w:t>Figure</w:t>
      </w:r>
      <w:r w:rsidR="005B5015" w:rsidRPr="002812CF">
        <w:rPr>
          <w:rFonts w:asciiTheme="majorBidi" w:hAnsiTheme="majorBidi" w:cstheme="majorBidi"/>
          <w:b/>
          <w:bCs/>
        </w:rPr>
        <w:t xml:space="preserve"> </w:t>
      </w:r>
      <w:r w:rsidRPr="002812CF">
        <w:rPr>
          <w:rFonts w:asciiTheme="majorBidi" w:hAnsiTheme="majorBidi" w:cstheme="majorBidi"/>
          <w:b/>
          <w:bCs/>
        </w:rPr>
        <w:t>.</w:t>
      </w:r>
      <w:proofErr w:type="gramEnd"/>
    </w:p>
    <w:p w:rsidR="00C35273" w:rsidRPr="00CF0864" w:rsidRDefault="00C35273" w:rsidP="00C35273">
      <w:pPr>
        <w:autoSpaceDE w:val="0"/>
        <w:autoSpaceDN w:val="0"/>
        <w:bidi w:val="0"/>
        <w:adjustRightInd w:val="0"/>
        <w:rPr>
          <w:rFonts w:asciiTheme="majorBidi" w:eastAsia="MinionPro-Regular" w:hAnsiTheme="majorBidi" w:cstheme="majorBidi"/>
          <w:color w:val="231F20"/>
        </w:rPr>
      </w:pPr>
      <w:r w:rsidRPr="00755AB0">
        <w:rPr>
          <w:rFonts w:cstheme="minorHAnsi"/>
          <w:b/>
          <w:bCs/>
        </w:rPr>
        <w:t xml:space="preserve"> </w:t>
      </w:r>
      <w:r w:rsidRPr="006C400C">
        <w:rPr>
          <w:rFonts w:cstheme="minorHAnsi"/>
          <w:b/>
          <w:bCs/>
          <w:sz w:val="28"/>
          <w:szCs w:val="28"/>
        </w:rPr>
        <w:t>A</w:t>
      </w:r>
      <w:r>
        <w:rPr>
          <w:rFonts w:cstheme="minorHAnsi"/>
          <w:b/>
          <w:bCs/>
          <w:sz w:val="28"/>
          <w:szCs w:val="28"/>
        </w:rPr>
        <w:t>- Resting state:</w:t>
      </w:r>
      <w:r w:rsidRPr="00CF0864">
        <w:rPr>
          <w:rFonts w:asciiTheme="majorBidi" w:hAnsiTheme="majorBidi" w:cstheme="majorBidi"/>
          <w:b/>
          <w:bCs/>
        </w:rPr>
        <w:t xml:space="preserve"> </w:t>
      </w:r>
      <w:r w:rsidRPr="00CF0864">
        <w:rPr>
          <w:rFonts w:asciiTheme="majorBidi" w:hAnsiTheme="majorBidi" w:cstheme="majorBidi"/>
        </w:rPr>
        <w:t>constant potential</w:t>
      </w:r>
      <w:r>
        <w:rPr>
          <w:rFonts w:asciiTheme="majorBidi" w:hAnsiTheme="majorBidi" w:cstheme="majorBidi"/>
        </w:rPr>
        <w:t xml:space="preserve"> occur </w:t>
      </w:r>
      <w:r w:rsidRPr="00CF0864">
        <w:rPr>
          <w:rFonts w:asciiTheme="majorBidi" w:hAnsiTheme="majorBidi" w:cstheme="majorBidi"/>
        </w:rPr>
        <w:t>with</w:t>
      </w:r>
      <w:r w:rsidRPr="00CF0864">
        <w:rPr>
          <w:rFonts w:asciiTheme="majorBidi" w:eastAsia="MinionPro-Regular" w:hAnsiTheme="majorBidi" w:cstheme="majorBidi"/>
          <w:color w:val="231F20"/>
        </w:rPr>
        <w:t xml:space="preserve"> the inside negative relative to the outside of the</w:t>
      </w:r>
      <w:r>
        <w:rPr>
          <w:rFonts w:asciiTheme="majorBidi" w:eastAsia="MinionPro-Regular" w:hAnsiTheme="majorBidi" w:cstheme="majorBidi"/>
          <w:color w:val="231F20"/>
        </w:rPr>
        <w:t xml:space="preserve"> </w:t>
      </w:r>
      <w:r w:rsidRPr="00CF0864">
        <w:rPr>
          <w:rFonts w:asciiTheme="majorBidi" w:eastAsia="MinionPro-Regular" w:hAnsiTheme="majorBidi" w:cstheme="majorBidi"/>
          <w:color w:val="231F20"/>
        </w:rPr>
        <w:t>cell at rest. In neurons, the</w:t>
      </w:r>
      <w:r>
        <w:rPr>
          <w:rFonts w:asciiTheme="majorBidi" w:eastAsia="MinionPro-Regular" w:hAnsiTheme="majorBidi" w:cstheme="majorBidi"/>
          <w:color w:val="231F20"/>
        </w:rPr>
        <w:t xml:space="preserve"> </w:t>
      </w:r>
      <w:r w:rsidRPr="00CF0864">
        <w:rPr>
          <w:rFonts w:asciiTheme="majorBidi" w:eastAsia="MinionPro-Regular" w:hAnsiTheme="majorBidi" w:cstheme="majorBidi"/>
          <w:b/>
          <w:bCs/>
          <w:color w:val="231F20"/>
        </w:rPr>
        <w:t>resting membrane potential</w:t>
      </w:r>
      <w:r>
        <w:rPr>
          <w:rFonts w:asciiTheme="majorBidi" w:eastAsia="MinionPro-Regular" w:hAnsiTheme="majorBidi" w:cstheme="majorBidi"/>
          <w:b/>
          <w:bCs/>
          <w:color w:val="231F20"/>
        </w:rPr>
        <w:t xml:space="preserve"> </w:t>
      </w:r>
      <w:r w:rsidRPr="00CF0864">
        <w:rPr>
          <w:rFonts w:asciiTheme="majorBidi" w:eastAsia="MinionPro-Regular" w:hAnsiTheme="majorBidi" w:cstheme="majorBidi"/>
          <w:color w:val="231F20"/>
        </w:rPr>
        <w:t xml:space="preserve">is </w:t>
      </w:r>
      <w:r w:rsidRPr="00DE22AE">
        <w:rPr>
          <w:rFonts w:asciiTheme="majorBidi" w:eastAsia="MinionPro-Regular" w:hAnsiTheme="majorBidi" w:cstheme="majorBidi"/>
          <w:b/>
          <w:bCs/>
          <w:color w:val="231F20"/>
        </w:rPr>
        <w:t>usually about –70 mV</w:t>
      </w:r>
      <w:r>
        <w:rPr>
          <w:rFonts w:asciiTheme="majorBidi" w:eastAsia="MinionPro-Regular" w:hAnsiTheme="majorBidi" w:cstheme="majorBidi"/>
          <w:color w:val="231F20"/>
        </w:rPr>
        <w:t>.</w:t>
      </w:r>
    </w:p>
    <w:p w:rsidR="00C35273" w:rsidRPr="002812CF" w:rsidRDefault="00C35273" w:rsidP="00C35273">
      <w:pPr>
        <w:pStyle w:val="contentbody"/>
        <w:rPr>
          <w:rFonts w:asciiTheme="majorBidi" w:hAnsiTheme="majorBidi" w:cstheme="majorBidi"/>
          <w:b/>
          <w:bCs/>
        </w:rPr>
      </w:pPr>
      <w:r w:rsidRPr="002812CF">
        <w:rPr>
          <w:rFonts w:asciiTheme="majorBidi" w:hAnsiTheme="majorBidi" w:cstheme="majorBidi"/>
          <w:b/>
          <w:bCs/>
          <w:sz w:val="28"/>
          <w:szCs w:val="28"/>
        </w:rPr>
        <w:t>B-</w:t>
      </w:r>
      <w:r w:rsidRPr="002812CF">
        <w:rPr>
          <w:rFonts w:asciiTheme="majorBidi" w:hAnsiTheme="majorBidi" w:cstheme="majorBidi"/>
        </w:rPr>
        <w:t xml:space="preserve"> </w:t>
      </w:r>
      <w:r w:rsidRPr="002812CF">
        <w:rPr>
          <w:rFonts w:asciiTheme="majorBidi" w:hAnsiTheme="majorBidi" w:cstheme="majorBidi"/>
          <w:b/>
          <w:bCs/>
          <w:sz w:val="28"/>
          <w:szCs w:val="28"/>
        </w:rPr>
        <w:t>Depolarization phase</w:t>
      </w:r>
      <w:r w:rsidRPr="002812CF">
        <w:rPr>
          <w:rFonts w:asciiTheme="majorBidi" w:hAnsiTheme="majorBidi" w:cstheme="majorBidi"/>
        </w:rPr>
        <w:t xml:space="preserve"> : when Depolarizing stimulus lead to opening of  some of the voltage-gated Na</w:t>
      </w:r>
      <w:r w:rsidRPr="002812CF">
        <w:rPr>
          <w:rFonts w:asciiTheme="majorBidi" w:hAnsiTheme="majorBidi" w:cstheme="majorBidi"/>
          <w:vertAlign w:val="superscript"/>
        </w:rPr>
        <w:t>+</w:t>
      </w:r>
      <w:r w:rsidRPr="002812CF">
        <w:rPr>
          <w:rFonts w:asciiTheme="majorBidi" w:hAnsiTheme="majorBidi" w:cstheme="majorBidi"/>
        </w:rPr>
        <w:t xml:space="preserve"> channels become active, and when the </w:t>
      </w:r>
      <w:r w:rsidRPr="002812CF">
        <w:rPr>
          <w:rFonts w:asciiTheme="majorBidi" w:hAnsiTheme="majorBidi" w:cstheme="majorBidi"/>
          <w:b/>
          <w:bCs/>
        </w:rPr>
        <w:t>threshold potential</w:t>
      </w:r>
      <w:r w:rsidRPr="002812CF">
        <w:rPr>
          <w:rFonts w:asciiTheme="majorBidi" w:hAnsiTheme="majorBidi" w:cstheme="majorBidi"/>
        </w:rPr>
        <w:t xml:space="preserve"> is reached, </w:t>
      </w:r>
      <w:r w:rsidRPr="002812CF">
        <w:rPr>
          <w:rFonts w:asciiTheme="majorBidi" w:hAnsiTheme="majorBidi" w:cstheme="majorBidi"/>
          <w:b/>
          <w:bCs/>
        </w:rPr>
        <w:t>the voltage-gated Na</w:t>
      </w:r>
      <w:r w:rsidRPr="002812CF">
        <w:rPr>
          <w:rFonts w:asciiTheme="majorBidi" w:hAnsiTheme="majorBidi" w:cstheme="majorBidi"/>
          <w:b/>
          <w:bCs/>
          <w:vertAlign w:val="superscript"/>
        </w:rPr>
        <w:t>+</w:t>
      </w:r>
      <w:r w:rsidRPr="002812CF">
        <w:rPr>
          <w:rFonts w:asciiTheme="majorBidi" w:hAnsiTheme="majorBidi" w:cstheme="majorBidi"/>
          <w:b/>
          <w:bCs/>
        </w:rPr>
        <w:t xml:space="preserve"> channels overwhelm the K</w:t>
      </w:r>
      <w:r w:rsidRPr="002812CF">
        <w:rPr>
          <w:rFonts w:asciiTheme="majorBidi" w:hAnsiTheme="majorBidi" w:cstheme="majorBidi"/>
          <w:b/>
          <w:bCs/>
          <w:vertAlign w:val="superscript"/>
        </w:rPr>
        <w:t>+</w:t>
      </w:r>
      <w:r w:rsidRPr="002812CF">
        <w:rPr>
          <w:rFonts w:asciiTheme="majorBidi" w:hAnsiTheme="majorBidi" w:cstheme="majorBidi"/>
          <w:b/>
          <w:bCs/>
        </w:rPr>
        <w:t xml:space="preserve"> and other channels</w:t>
      </w:r>
      <w:r w:rsidRPr="002812CF">
        <w:rPr>
          <w:rFonts w:asciiTheme="majorBidi" w:hAnsiTheme="majorBidi" w:cstheme="majorBidi"/>
        </w:rPr>
        <w:t xml:space="preserve"> , an action potential results (a positive feedback loop ). The membrane potential moves toward the equilibrium </w:t>
      </w:r>
      <w:r w:rsidRPr="002812CF">
        <w:rPr>
          <w:rFonts w:asciiTheme="majorBidi" w:hAnsiTheme="majorBidi" w:cstheme="majorBidi"/>
          <w:b/>
          <w:bCs/>
        </w:rPr>
        <w:t xml:space="preserve">potential for Na </w:t>
      </w:r>
      <w:r w:rsidRPr="002812CF">
        <w:rPr>
          <w:rFonts w:asciiTheme="majorBidi" w:hAnsiTheme="majorBidi" w:cstheme="majorBidi"/>
          <w:b/>
          <w:bCs/>
          <w:vertAlign w:val="superscript"/>
        </w:rPr>
        <w:t>+</w:t>
      </w:r>
      <w:r w:rsidRPr="002812CF">
        <w:rPr>
          <w:rFonts w:asciiTheme="majorBidi" w:hAnsiTheme="majorBidi" w:cstheme="majorBidi"/>
          <w:b/>
          <w:bCs/>
        </w:rPr>
        <w:t xml:space="preserve"> (+60 mV</w:t>
      </w:r>
      <w:proofErr w:type="gramStart"/>
      <w:r w:rsidRPr="002812CF">
        <w:rPr>
          <w:rFonts w:asciiTheme="majorBidi" w:hAnsiTheme="majorBidi" w:cstheme="majorBidi"/>
          <w:b/>
          <w:bCs/>
        </w:rPr>
        <w:t>)  .</w:t>
      </w:r>
      <w:proofErr w:type="gramEnd"/>
      <w:r w:rsidRPr="002812CF">
        <w:rPr>
          <w:rFonts w:asciiTheme="majorBidi" w:hAnsiTheme="majorBidi" w:cstheme="majorBidi"/>
          <w:b/>
          <w:bCs/>
        </w:rPr>
        <w:t xml:space="preserve"> </w:t>
      </w:r>
    </w:p>
    <w:p w:rsidR="00C35273" w:rsidRPr="002812CF" w:rsidRDefault="00C35273" w:rsidP="00C35273">
      <w:pPr>
        <w:pStyle w:val="contentbody"/>
        <w:rPr>
          <w:rFonts w:asciiTheme="majorBidi" w:hAnsiTheme="majorBidi" w:cstheme="majorBidi"/>
        </w:rPr>
      </w:pPr>
      <w:r w:rsidRPr="002812CF">
        <w:rPr>
          <w:rFonts w:asciiTheme="majorBidi" w:hAnsiTheme="majorBidi" w:cstheme="majorBidi"/>
          <w:b/>
          <w:bCs/>
          <w:sz w:val="32"/>
          <w:szCs w:val="32"/>
        </w:rPr>
        <w:t>C-</w:t>
      </w:r>
      <w:r w:rsidRPr="002812CF">
        <w:rPr>
          <w:rFonts w:asciiTheme="majorBidi" w:hAnsiTheme="majorBidi" w:cstheme="majorBidi"/>
        </w:rPr>
        <w:t xml:space="preserve"> </w:t>
      </w:r>
      <w:r w:rsidRPr="002812CF">
        <w:rPr>
          <w:rFonts w:asciiTheme="majorBidi" w:hAnsiTheme="majorBidi" w:cstheme="majorBidi"/>
          <w:b/>
          <w:bCs/>
          <w:sz w:val="28"/>
          <w:szCs w:val="28"/>
        </w:rPr>
        <w:t xml:space="preserve">Repolarization </w:t>
      </w:r>
      <w:proofErr w:type="gramStart"/>
      <w:r w:rsidRPr="002812CF">
        <w:rPr>
          <w:rFonts w:asciiTheme="majorBidi" w:hAnsiTheme="majorBidi" w:cstheme="majorBidi"/>
          <w:b/>
          <w:bCs/>
          <w:sz w:val="28"/>
          <w:szCs w:val="28"/>
        </w:rPr>
        <w:t>phase</w:t>
      </w:r>
      <w:r w:rsidRPr="002812CF">
        <w:rPr>
          <w:rFonts w:asciiTheme="majorBidi" w:hAnsiTheme="majorBidi" w:cstheme="majorBidi"/>
          <w:b/>
          <w:bCs/>
        </w:rPr>
        <w:t xml:space="preserve"> :</w:t>
      </w:r>
      <w:proofErr w:type="gramEnd"/>
      <w:r w:rsidRPr="002812CF">
        <w:rPr>
          <w:rFonts w:asciiTheme="majorBidi" w:hAnsiTheme="majorBidi" w:cstheme="majorBidi"/>
          <w:b/>
          <w:bCs/>
        </w:rPr>
        <w:t xml:space="preserve"> </w:t>
      </w:r>
      <w:r w:rsidRPr="002812CF">
        <w:rPr>
          <w:rFonts w:asciiTheme="majorBidi" w:hAnsiTheme="majorBidi" w:cstheme="majorBidi"/>
        </w:rPr>
        <w:t>involve</w:t>
      </w:r>
      <w:r w:rsidRPr="002812CF">
        <w:rPr>
          <w:rFonts w:asciiTheme="majorBidi" w:hAnsiTheme="majorBidi" w:cstheme="majorBidi"/>
          <w:b/>
          <w:bCs/>
        </w:rPr>
        <w:t xml:space="preserve"> </w:t>
      </w:r>
      <w:r w:rsidRPr="002812CF">
        <w:rPr>
          <w:rFonts w:asciiTheme="majorBidi" w:hAnsiTheme="majorBidi" w:cstheme="majorBidi"/>
        </w:rPr>
        <w:t xml:space="preserve">the </w:t>
      </w:r>
      <w:r w:rsidRPr="002812CF">
        <w:rPr>
          <w:rFonts w:asciiTheme="majorBidi" w:hAnsiTheme="majorBidi" w:cstheme="majorBidi"/>
          <w:b/>
          <w:bCs/>
        </w:rPr>
        <w:t>opening of voltage-gated K</w:t>
      </w:r>
      <w:r w:rsidRPr="002812CF">
        <w:rPr>
          <w:rFonts w:asciiTheme="majorBidi" w:hAnsiTheme="majorBidi" w:cstheme="majorBidi"/>
          <w:b/>
          <w:bCs/>
          <w:vertAlign w:val="superscript"/>
        </w:rPr>
        <w:t>+</w:t>
      </w:r>
      <w:r w:rsidRPr="002812CF">
        <w:rPr>
          <w:rFonts w:asciiTheme="majorBidi" w:hAnsiTheme="majorBidi" w:cstheme="majorBidi"/>
          <w:b/>
          <w:bCs/>
        </w:rPr>
        <w:t xml:space="preserve"> channels.</w:t>
      </w:r>
      <w:r w:rsidRPr="002812CF">
        <w:rPr>
          <w:rFonts w:asciiTheme="majorBidi" w:hAnsiTheme="majorBidi" w:cstheme="majorBidi"/>
        </w:rPr>
        <w:t xml:space="preserve"> </w:t>
      </w:r>
      <w:proofErr w:type="gramStart"/>
      <w:r w:rsidRPr="002812CF">
        <w:rPr>
          <w:rFonts w:asciiTheme="majorBidi" w:hAnsiTheme="majorBidi" w:cstheme="majorBidi"/>
        </w:rPr>
        <w:t>increase</w:t>
      </w:r>
      <w:proofErr w:type="gramEnd"/>
      <w:r w:rsidRPr="002812CF">
        <w:rPr>
          <w:rFonts w:asciiTheme="majorBidi" w:hAnsiTheme="majorBidi" w:cstheme="majorBidi"/>
        </w:rPr>
        <w:t xml:space="preserve"> in K</w:t>
      </w:r>
      <w:r w:rsidRPr="002812CF">
        <w:rPr>
          <w:rFonts w:asciiTheme="majorBidi" w:hAnsiTheme="majorBidi" w:cstheme="majorBidi"/>
          <w:vertAlign w:val="superscript"/>
        </w:rPr>
        <w:t>+</w:t>
      </w:r>
      <w:r w:rsidRPr="002812CF">
        <w:rPr>
          <w:rFonts w:asciiTheme="majorBidi" w:hAnsiTheme="majorBidi" w:cstheme="majorBidi"/>
        </w:rPr>
        <w:t xml:space="preserve"> conductance comes after the increase in Na</w:t>
      </w:r>
      <w:r w:rsidRPr="002812CF">
        <w:rPr>
          <w:rFonts w:asciiTheme="majorBidi" w:hAnsiTheme="majorBidi" w:cstheme="majorBidi"/>
          <w:vertAlign w:val="superscript"/>
        </w:rPr>
        <w:t>+</w:t>
      </w:r>
      <w:r w:rsidRPr="002812CF">
        <w:rPr>
          <w:rFonts w:asciiTheme="majorBidi" w:hAnsiTheme="majorBidi" w:cstheme="majorBidi"/>
        </w:rPr>
        <w:t xml:space="preserve"> conductance. The net movement of positive charge out of the cell due to K</w:t>
      </w:r>
      <w:r w:rsidRPr="002812CF">
        <w:rPr>
          <w:rFonts w:asciiTheme="majorBidi" w:hAnsiTheme="majorBidi" w:cstheme="majorBidi"/>
          <w:vertAlign w:val="superscript"/>
        </w:rPr>
        <w:t>+</w:t>
      </w:r>
      <w:r w:rsidRPr="002812CF">
        <w:rPr>
          <w:rFonts w:asciiTheme="majorBidi" w:hAnsiTheme="majorBidi" w:cstheme="majorBidi"/>
        </w:rPr>
        <w:t xml:space="preserve"> efflux at this time helps complete the process of repolarization.</w:t>
      </w:r>
    </w:p>
    <w:p w:rsidR="002812CF" w:rsidRDefault="00C35273" w:rsidP="00C35273">
      <w:pPr>
        <w:pStyle w:val="contentbody"/>
        <w:rPr>
          <w:rFonts w:asciiTheme="majorBidi" w:hAnsiTheme="majorBidi" w:cstheme="majorBidi"/>
        </w:rPr>
      </w:pPr>
      <w:proofErr w:type="gramStart"/>
      <w:r w:rsidRPr="00C43468">
        <w:rPr>
          <w:rFonts w:asciiTheme="majorBidi" w:hAnsiTheme="majorBidi" w:cstheme="majorBidi"/>
          <w:b/>
          <w:bCs/>
          <w:sz w:val="32"/>
          <w:szCs w:val="32"/>
        </w:rPr>
        <w:lastRenderedPageBreak/>
        <w:t>D-</w:t>
      </w:r>
      <w:r>
        <w:rPr>
          <w:rFonts w:asciiTheme="majorBidi" w:hAnsiTheme="majorBidi" w:cstheme="majorBidi"/>
        </w:rPr>
        <w:t xml:space="preserve"> </w:t>
      </w:r>
      <w:r w:rsidRPr="00C43468">
        <w:rPr>
          <w:rFonts w:asciiTheme="majorBidi" w:hAnsiTheme="majorBidi" w:cstheme="majorBidi"/>
          <w:b/>
          <w:bCs/>
        </w:rPr>
        <w:t xml:space="preserve"> </w:t>
      </w:r>
      <w:r w:rsidRPr="00C43468">
        <w:rPr>
          <w:rFonts w:asciiTheme="majorBidi" w:hAnsiTheme="majorBidi" w:cstheme="majorBidi"/>
          <w:b/>
          <w:bCs/>
          <w:sz w:val="28"/>
          <w:szCs w:val="28"/>
        </w:rPr>
        <w:t>After</w:t>
      </w:r>
      <w:proofErr w:type="gramEnd"/>
      <w:r w:rsidRPr="00C43468">
        <w:rPr>
          <w:rFonts w:asciiTheme="majorBidi" w:hAnsiTheme="majorBidi" w:cstheme="majorBidi"/>
          <w:b/>
          <w:bCs/>
          <w:sz w:val="28"/>
          <w:szCs w:val="28"/>
        </w:rPr>
        <w:t>-hyper polarization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 (overshoot) </w:t>
      </w:r>
      <w:r w:rsidRPr="00CF0864">
        <w:rPr>
          <w:rFonts w:asciiTheme="majorBidi" w:hAnsiTheme="majorBidi" w:cstheme="majorBidi"/>
        </w:rPr>
        <w:t xml:space="preserve">: </w:t>
      </w:r>
      <w:r>
        <w:rPr>
          <w:rFonts w:asciiTheme="majorBidi" w:hAnsiTheme="majorBidi" w:cstheme="majorBidi"/>
        </w:rPr>
        <w:t xml:space="preserve"> </w:t>
      </w:r>
      <w:r w:rsidRPr="00CF0864">
        <w:rPr>
          <w:rFonts w:asciiTheme="majorBidi" w:hAnsiTheme="majorBidi" w:cstheme="majorBidi"/>
        </w:rPr>
        <w:t xml:space="preserve">The </w:t>
      </w:r>
      <w:r w:rsidRPr="00C35273">
        <w:rPr>
          <w:rFonts w:asciiTheme="majorBidi" w:hAnsiTheme="majorBidi" w:cstheme="majorBidi"/>
          <w:b/>
          <w:bCs/>
        </w:rPr>
        <w:t>slow return of the K</w:t>
      </w:r>
      <w:r w:rsidRPr="00C35273">
        <w:rPr>
          <w:rFonts w:asciiTheme="majorBidi" w:hAnsiTheme="majorBidi" w:cstheme="majorBidi"/>
          <w:b/>
          <w:bCs/>
          <w:vertAlign w:val="superscript"/>
        </w:rPr>
        <w:t>+</w:t>
      </w:r>
      <w:r w:rsidRPr="00CF0864">
        <w:rPr>
          <w:rFonts w:asciiTheme="majorBidi" w:hAnsiTheme="majorBidi" w:cstheme="majorBidi"/>
        </w:rPr>
        <w:t xml:space="preserve"> </w:t>
      </w:r>
      <w:r w:rsidRPr="00C35273">
        <w:rPr>
          <w:rFonts w:asciiTheme="majorBidi" w:hAnsiTheme="majorBidi" w:cstheme="majorBidi"/>
          <w:b/>
          <w:bCs/>
        </w:rPr>
        <w:t>channels to the closed state</w:t>
      </w:r>
      <w:r w:rsidRPr="00CF0864">
        <w:rPr>
          <w:rFonts w:asciiTheme="majorBidi" w:hAnsiTheme="majorBidi" w:cstheme="majorBidi"/>
        </w:rPr>
        <w:t xml:space="preserve"> also explains the </w:t>
      </w:r>
      <w:r w:rsidRPr="00CF0864">
        <w:rPr>
          <w:rFonts w:asciiTheme="majorBidi" w:hAnsiTheme="majorBidi" w:cstheme="majorBidi"/>
          <w:b/>
          <w:bCs/>
        </w:rPr>
        <w:t>after-hyper polarization,</w:t>
      </w:r>
      <w:r w:rsidRPr="00CF0864">
        <w:rPr>
          <w:rFonts w:asciiTheme="majorBidi" w:hAnsiTheme="majorBidi" w:cstheme="majorBidi"/>
        </w:rPr>
        <w:t xml:space="preserve"> followed by a return to </w:t>
      </w:r>
      <w:r>
        <w:rPr>
          <w:rFonts w:asciiTheme="majorBidi" w:hAnsiTheme="majorBidi" w:cstheme="majorBidi"/>
        </w:rPr>
        <w:t xml:space="preserve">the resting membrane potential, </w:t>
      </w:r>
    </w:p>
    <w:p w:rsidR="009035C1" w:rsidRPr="002812CF" w:rsidRDefault="00C35273" w:rsidP="00C35273">
      <w:pPr>
        <w:pStyle w:val="contentbody"/>
        <w:rPr>
          <w:rFonts w:ascii="Times-Roman" w:hAnsi="Times-Roman" w:cs="Times-Roman"/>
          <w:b/>
          <w:bCs/>
          <w:sz w:val="28"/>
          <w:szCs w:val="28"/>
        </w:rPr>
      </w:pPr>
      <w:r w:rsidRPr="002812CF">
        <w:rPr>
          <w:rFonts w:asciiTheme="majorBidi" w:hAnsiTheme="majorBidi" w:cstheme="majorBidi"/>
          <w:b/>
          <w:bCs/>
        </w:rPr>
        <w:t>Thus, voltage-gated K + channels bring the action potential to an end and cause closure of their gates through a negative feedback process.</w:t>
      </w:r>
    </w:p>
    <w:p w:rsidR="009035C1" w:rsidRDefault="009035C1" w:rsidP="009035C1">
      <w:pPr>
        <w:autoSpaceDE w:val="0"/>
        <w:autoSpaceDN w:val="0"/>
        <w:bidi w:val="0"/>
        <w:adjustRightInd w:val="0"/>
        <w:spacing w:line="360" w:lineRule="auto"/>
        <w:ind w:firstLine="720"/>
        <w:jc w:val="both"/>
        <w:rPr>
          <w:rFonts w:ascii="Times-Roman" w:hAnsi="Times-Roman" w:cs="Times-Roman"/>
          <w:b/>
          <w:bCs/>
          <w:sz w:val="28"/>
          <w:szCs w:val="28"/>
        </w:rPr>
      </w:pPr>
      <w:r w:rsidRPr="009035C1">
        <w:rPr>
          <w:rFonts w:ascii="Times-Roman" w:hAnsi="Times-Roman" w:cs="Times-Roman"/>
          <w:b/>
          <w:bCs/>
          <w:noProof/>
          <w:sz w:val="28"/>
          <w:szCs w:val="28"/>
        </w:rPr>
        <w:drawing>
          <wp:inline distT="0" distB="0" distL="0" distR="0">
            <wp:extent cx="5273675" cy="3400425"/>
            <wp:effectExtent l="0" t="0" r="3175" b="952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7120" cy="3402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35C1" w:rsidRDefault="009035C1" w:rsidP="002A5F71">
      <w:pPr>
        <w:autoSpaceDE w:val="0"/>
        <w:autoSpaceDN w:val="0"/>
        <w:bidi w:val="0"/>
        <w:adjustRightInd w:val="0"/>
        <w:spacing w:line="360" w:lineRule="auto"/>
        <w:ind w:firstLine="720"/>
        <w:jc w:val="center"/>
        <w:rPr>
          <w:rFonts w:ascii="Times-Roman" w:hAnsi="Times-Roman" w:cs="Times-Roman"/>
          <w:b/>
          <w:bCs/>
          <w:sz w:val="28"/>
          <w:szCs w:val="28"/>
        </w:rPr>
      </w:pPr>
    </w:p>
    <w:p w:rsidR="003510A5" w:rsidRPr="003510A5" w:rsidRDefault="00C35273" w:rsidP="009035C1">
      <w:pPr>
        <w:autoSpaceDE w:val="0"/>
        <w:autoSpaceDN w:val="0"/>
        <w:bidi w:val="0"/>
        <w:adjustRightInd w:val="0"/>
        <w:spacing w:line="360" w:lineRule="auto"/>
        <w:ind w:firstLine="720"/>
        <w:jc w:val="center"/>
        <w:rPr>
          <w:rFonts w:ascii="Times-Roman" w:hAnsi="Times-Roman" w:cstheme="minorBidi"/>
          <w:b/>
          <w:bCs/>
          <w:sz w:val="28"/>
          <w:szCs w:val="28"/>
          <w:rtl/>
          <w:lang w:bidi="ar-IQ"/>
        </w:rPr>
      </w:pPr>
      <w:r>
        <w:rPr>
          <w:rFonts w:ascii="Times-Roman" w:hAnsi="Times-Roman" w:cs="Times-Roman"/>
          <w:b/>
          <w:bCs/>
          <w:sz w:val="28"/>
          <w:szCs w:val="28"/>
        </w:rPr>
        <w:t>FIG. Action potential phases</w:t>
      </w:r>
      <w:r w:rsidR="003510A5">
        <w:rPr>
          <w:rFonts w:ascii="Times-Roman" w:hAnsi="Times-Roman" w:cs="Times-Roman"/>
          <w:b/>
          <w:bCs/>
          <w:sz w:val="28"/>
          <w:szCs w:val="28"/>
        </w:rPr>
        <w:t xml:space="preserve"> </w:t>
      </w:r>
      <w:r w:rsidR="003510A5">
        <w:rPr>
          <w:rFonts w:ascii="Times-Roman" w:hAnsi="Times-Roman" w:cstheme="minorBidi" w:hint="cs"/>
          <w:b/>
          <w:bCs/>
          <w:sz w:val="28"/>
          <w:szCs w:val="28"/>
          <w:rtl/>
          <w:lang w:bidi="ar-IQ"/>
        </w:rPr>
        <w:t xml:space="preserve">الشكل للحفظ </w:t>
      </w:r>
    </w:p>
    <w:p w:rsidR="003510A5" w:rsidRDefault="003510A5" w:rsidP="003510A5">
      <w:pPr>
        <w:autoSpaceDE w:val="0"/>
        <w:autoSpaceDN w:val="0"/>
        <w:bidi w:val="0"/>
        <w:adjustRightInd w:val="0"/>
        <w:spacing w:line="360" w:lineRule="auto"/>
        <w:ind w:firstLine="720"/>
        <w:jc w:val="center"/>
        <w:rPr>
          <w:rFonts w:ascii="Times-Roman" w:hAnsi="Times-Roman" w:cs="Times-Roman"/>
          <w:b/>
          <w:bCs/>
          <w:sz w:val="28"/>
          <w:szCs w:val="28"/>
        </w:rPr>
      </w:pPr>
    </w:p>
    <w:p w:rsidR="009035C1" w:rsidRDefault="00C35273" w:rsidP="003510A5">
      <w:pPr>
        <w:autoSpaceDE w:val="0"/>
        <w:autoSpaceDN w:val="0"/>
        <w:bidi w:val="0"/>
        <w:adjustRightInd w:val="0"/>
        <w:spacing w:line="360" w:lineRule="auto"/>
        <w:ind w:firstLine="720"/>
        <w:jc w:val="center"/>
        <w:rPr>
          <w:rFonts w:ascii="Times-Roman" w:hAnsi="Times-Roman" w:cs="Times-Roman"/>
          <w:b/>
          <w:bCs/>
          <w:sz w:val="28"/>
          <w:szCs w:val="28"/>
        </w:rPr>
      </w:pPr>
      <w:r>
        <w:rPr>
          <w:rFonts w:ascii="Times-Roman" w:hAnsi="Times-Roman" w:cs="Times-Roman"/>
          <w:b/>
          <w:bCs/>
          <w:sz w:val="28"/>
          <w:szCs w:val="28"/>
        </w:rPr>
        <w:t xml:space="preserve"> </w:t>
      </w:r>
    </w:p>
    <w:p w:rsidR="00C35273" w:rsidRDefault="00C14F91" w:rsidP="00C35273">
      <w:pPr>
        <w:autoSpaceDE w:val="0"/>
        <w:autoSpaceDN w:val="0"/>
        <w:bidi w:val="0"/>
        <w:adjustRightInd w:val="0"/>
        <w:spacing w:line="360" w:lineRule="auto"/>
        <w:ind w:firstLine="720"/>
        <w:rPr>
          <w:rFonts w:ascii="Times-Roman" w:hAnsi="Times-Roman" w:cs="Times-Roman"/>
          <w:b/>
          <w:bCs/>
          <w:sz w:val="28"/>
          <w:szCs w:val="28"/>
        </w:rPr>
      </w:pPr>
      <w:r w:rsidRPr="00C14F91">
        <w:rPr>
          <w:rFonts w:ascii="Times-Roman" w:hAnsi="Times-Roman" w:cs="Times-Roman"/>
          <w:b/>
          <w:bCs/>
          <w:sz w:val="28"/>
          <w:szCs w:val="28"/>
        </w:rPr>
        <w:t>What Happens to the Frequency of Action</w:t>
      </w:r>
      <w:r>
        <w:rPr>
          <w:rFonts w:ascii="Times-Roman" w:hAnsi="Times-Roman" w:cs="Times-Roman"/>
          <w:b/>
          <w:bCs/>
          <w:sz w:val="28"/>
          <w:szCs w:val="28"/>
        </w:rPr>
        <w:t xml:space="preserve"> </w:t>
      </w:r>
      <w:r w:rsidRPr="00C14F91">
        <w:rPr>
          <w:rFonts w:ascii="Times-Roman" w:hAnsi="Times-Roman" w:cs="Times-Roman"/>
          <w:b/>
          <w:bCs/>
          <w:sz w:val="28"/>
          <w:szCs w:val="28"/>
        </w:rPr>
        <w:t>Potentials If the Membrane Gets</w:t>
      </w:r>
      <w:r>
        <w:rPr>
          <w:rFonts w:ascii="Times-Roman" w:hAnsi="Times-Roman" w:cs="Times-Roman"/>
          <w:b/>
          <w:bCs/>
          <w:sz w:val="28"/>
          <w:szCs w:val="28"/>
        </w:rPr>
        <w:t xml:space="preserve"> </w:t>
      </w:r>
      <w:r w:rsidRPr="00C14F91">
        <w:rPr>
          <w:rFonts w:ascii="Times-Roman" w:hAnsi="Times-Roman" w:cs="Times-Roman"/>
          <w:b/>
          <w:bCs/>
          <w:sz w:val="28"/>
          <w:szCs w:val="28"/>
        </w:rPr>
        <w:t>Hyperpolarized?</w:t>
      </w:r>
      <w:r w:rsidR="00C35273">
        <w:rPr>
          <w:rFonts w:ascii="Times-Roman" w:hAnsi="Times-Roman" w:cs="Times-Roman"/>
          <w:b/>
          <w:bCs/>
          <w:sz w:val="28"/>
          <w:szCs w:val="28"/>
        </w:rPr>
        <w:t xml:space="preserve">  </w:t>
      </w:r>
    </w:p>
    <w:p w:rsidR="00C14F91" w:rsidRDefault="003510A5" w:rsidP="00C35273">
      <w:pPr>
        <w:autoSpaceDE w:val="0"/>
        <w:autoSpaceDN w:val="0"/>
        <w:bidi w:val="0"/>
        <w:adjustRightInd w:val="0"/>
        <w:spacing w:line="360" w:lineRule="auto"/>
        <w:ind w:firstLine="720"/>
        <w:rPr>
          <w:rFonts w:ascii="Times-Roman" w:hAnsi="Times-Roman" w:cs="Times-Roman"/>
          <w:b/>
          <w:bCs/>
          <w:sz w:val="28"/>
          <w:szCs w:val="28"/>
        </w:rPr>
      </w:pPr>
      <w:proofErr w:type="gramStart"/>
      <w:r>
        <w:rPr>
          <w:rFonts w:ascii="Times-Roman" w:hAnsi="Times-Roman" w:cs="Times-Roman"/>
          <w:b/>
          <w:bCs/>
          <w:sz w:val="28"/>
          <w:szCs w:val="28"/>
        </w:rPr>
        <w:t>Answer</w:t>
      </w:r>
      <w:r w:rsidR="002812CF">
        <w:rPr>
          <w:rFonts w:ascii="Times-Roman" w:hAnsi="Times-Roman" w:cs="Times-Roman"/>
          <w:b/>
          <w:bCs/>
          <w:sz w:val="28"/>
          <w:szCs w:val="28"/>
        </w:rPr>
        <w:t xml:space="preserve"> </w:t>
      </w:r>
      <w:r>
        <w:rPr>
          <w:rFonts w:ascii="Times-Roman" w:hAnsi="Times-Roman" w:cs="Times-Roman"/>
          <w:b/>
          <w:bCs/>
          <w:sz w:val="28"/>
          <w:szCs w:val="28"/>
        </w:rPr>
        <w:t xml:space="preserve"> :</w:t>
      </w:r>
      <w:proofErr w:type="gramEnd"/>
      <w:r>
        <w:rPr>
          <w:rFonts w:ascii="Times-Roman" w:hAnsi="Times-Roman" w:cs="Times-Roman"/>
          <w:b/>
          <w:bCs/>
          <w:sz w:val="28"/>
          <w:szCs w:val="28"/>
        </w:rPr>
        <w:t xml:space="preserve"> </w:t>
      </w:r>
      <w:r w:rsidR="00C35273">
        <w:rPr>
          <w:rFonts w:ascii="Times-Roman" w:hAnsi="Times-Roman" w:cs="Times-Roman"/>
          <w:b/>
          <w:bCs/>
          <w:sz w:val="28"/>
          <w:szCs w:val="28"/>
        </w:rPr>
        <w:t xml:space="preserve">Frequency of activation </w:t>
      </w:r>
      <w:r w:rsidR="00C14F91">
        <w:rPr>
          <w:rFonts w:ascii="Times-Roman" w:hAnsi="Times-Roman" w:cs="Times-Roman"/>
          <w:b/>
          <w:bCs/>
          <w:sz w:val="28"/>
          <w:szCs w:val="28"/>
        </w:rPr>
        <w:t xml:space="preserve"> </w:t>
      </w:r>
      <w:r w:rsidR="00C14F91" w:rsidRPr="00C14F91">
        <w:rPr>
          <w:rFonts w:ascii="Times-Roman" w:hAnsi="Times-Roman" w:cs="Times-Roman"/>
          <w:b/>
          <w:bCs/>
          <w:sz w:val="28"/>
          <w:szCs w:val="28"/>
        </w:rPr>
        <w:t>decreases</w:t>
      </w:r>
      <w:r w:rsidR="00C35273">
        <w:rPr>
          <w:rFonts w:ascii="Times-Roman" w:hAnsi="Times-Roman" w:cs="Times-Roman"/>
          <w:b/>
          <w:bCs/>
          <w:sz w:val="28"/>
          <w:szCs w:val="28"/>
        </w:rPr>
        <w:t xml:space="preserve">  </w:t>
      </w:r>
    </w:p>
    <w:p w:rsidR="00C14F91" w:rsidRDefault="00C14F91" w:rsidP="002812CF">
      <w:pPr>
        <w:autoSpaceDE w:val="0"/>
        <w:autoSpaceDN w:val="0"/>
        <w:bidi w:val="0"/>
        <w:adjustRightInd w:val="0"/>
        <w:spacing w:line="360" w:lineRule="auto"/>
        <w:ind w:firstLine="720"/>
        <w:rPr>
          <w:rFonts w:ascii="Times-Roman" w:hAnsi="Times-Roman" w:cs="Times-Roman"/>
          <w:b/>
          <w:bCs/>
          <w:sz w:val="28"/>
          <w:szCs w:val="28"/>
        </w:rPr>
      </w:pPr>
      <w:r w:rsidRPr="00C14F91">
        <w:rPr>
          <w:rFonts w:ascii="Times-Roman" w:hAnsi="Times-Roman" w:cs="Times-Roman"/>
          <w:sz w:val="28"/>
          <w:szCs w:val="28"/>
        </w:rPr>
        <w:t>Remember that it is the rate of action potential propagation</w:t>
      </w:r>
      <w:r>
        <w:rPr>
          <w:rFonts w:ascii="Times-Roman" w:hAnsi="Times-Roman" w:cs="Times-Roman"/>
          <w:sz w:val="28"/>
          <w:szCs w:val="28"/>
        </w:rPr>
        <w:t xml:space="preserve"> </w:t>
      </w:r>
      <w:r w:rsidRPr="00C14F91">
        <w:rPr>
          <w:rFonts w:ascii="Times-Roman" w:hAnsi="Times-Roman" w:cs="Times-Roman"/>
          <w:sz w:val="28"/>
          <w:szCs w:val="28"/>
        </w:rPr>
        <w:t>that determines neurologic function</w:t>
      </w:r>
      <w:r>
        <w:rPr>
          <w:rFonts w:ascii="Times-Roman" w:hAnsi="Times-Roman" w:cs="Times-Roman"/>
          <w:sz w:val="28"/>
          <w:szCs w:val="28"/>
        </w:rPr>
        <w:t xml:space="preserve">, </w:t>
      </w:r>
      <w:r w:rsidRPr="00C14F91">
        <w:rPr>
          <w:rFonts w:ascii="Times-Roman" w:hAnsi="Times-Roman" w:cs="Times-Roman"/>
          <w:sz w:val="28"/>
          <w:szCs w:val="28"/>
        </w:rPr>
        <w:t>– Determined by frequency of action potentials</w:t>
      </w:r>
      <w:r w:rsidR="00C35273">
        <w:rPr>
          <w:rFonts w:ascii="Times-Roman" w:hAnsi="Times-Roman" w:cs="Times-Roman"/>
          <w:sz w:val="28"/>
          <w:szCs w:val="28"/>
        </w:rPr>
        <w:t xml:space="preserve">, </w:t>
      </w:r>
      <w:r w:rsidR="00C35273">
        <w:rPr>
          <w:rFonts w:ascii="Times-Roman" w:hAnsi="Times-Roman" w:cs="Times-Roman"/>
          <w:b/>
          <w:bCs/>
          <w:sz w:val="28"/>
          <w:szCs w:val="28"/>
        </w:rPr>
        <w:t xml:space="preserve"> </w:t>
      </w:r>
      <w:r w:rsidRPr="00C14F91">
        <w:rPr>
          <w:rFonts w:ascii="Times-Roman" w:hAnsi="Times-Roman" w:cs="Times-Roman"/>
          <w:b/>
          <w:bCs/>
          <w:sz w:val="28"/>
          <w:szCs w:val="28"/>
        </w:rPr>
        <w:t xml:space="preserve">Hyperpolarization </w:t>
      </w:r>
      <w:r>
        <w:rPr>
          <w:rFonts w:ascii="Times-Roman" w:hAnsi="Times-Roman" w:cs="Times-Roman"/>
          <w:b/>
          <w:bCs/>
          <w:sz w:val="28"/>
          <w:szCs w:val="28"/>
        </w:rPr>
        <w:t xml:space="preserve">decrease </w:t>
      </w:r>
      <w:r w:rsidRPr="00C14F91">
        <w:rPr>
          <w:rFonts w:ascii="Times-Roman" w:hAnsi="Times-Roman" w:cs="Times-Roman"/>
          <w:b/>
          <w:bCs/>
          <w:sz w:val="28"/>
          <w:szCs w:val="28"/>
        </w:rPr>
        <w:t xml:space="preserve"> seizure</w:t>
      </w:r>
      <w:r w:rsidR="00C35273">
        <w:rPr>
          <w:rFonts w:ascii="Times-Roman" w:hAnsi="Times-Roman" w:cs="Times-Roman"/>
          <w:b/>
          <w:bCs/>
          <w:sz w:val="28"/>
          <w:szCs w:val="28"/>
        </w:rPr>
        <w:t xml:space="preserve"> (multiple action potential ) </w:t>
      </w:r>
      <w:r>
        <w:rPr>
          <w:rFonts w:ascii="Times-Roman" w:hAnsi="Times-Roman" w:cs="Times-Roman"/>
          <w:b/>
          <w:bCs/>
          <w:sz w:val="28"/>
          <w:szCs w:val="28"/>
        </w:rPr>
        <w:t xml:space="preserve"> </w:t>
      </w:r>
      <w:r w:rsidRPr="00C14F91">
        <w:rPr>
          <w:rFonts w:ascii="Times-Roman" w:hAnsi="Times-Roman" w:cs="Times-Roman"/>
          <w:b/>
          <w:bCs/>
          <w:sz w:val="28"/>
          <w:szCs w:val="28"/>
        </w:rPr>
        <w:t>activity</w:t>
      </w:r>
      <w:r>
        <w:rPr>
          <w:rFonts w:ascii="Times-Roman" w:hAnsi="Times-Roman" w:cs="Times-Roman"/>
          <w:b/>
          <w:bCs/>
          <w:sz w:val="28"/>
          <w:szCs w:val="28"/>
        </w:rPr>
        <w:t xml:space="preserve"> </w:t>
      </w:r>
      <w:r w:rsidR="002812CF" w:rsidRPr="002812CF">
        <w:rPr>
          <w:rFonts w:ascii="Times-Roman" w:hAnsi="Times-Roman" w:cs="Times-Roman"/>
          <w:b/>
          <w:bCs/>
          <w:sz w:val="28"/>
          <w:szCs w:val="28"/>
        </w:rPr>
        <w:t>in the brain so drugs used for seizure &amp; epilepsy act by this mechanism</w:t>
      </w:r>
      <w:r>
        <w:rPr>
          <w:rFonts w:ascii="Times-Roman" w:hAnsi="Times-Roman" w:cs="Times-Roman"/>
          <w:b/>
          <w:bCs/>
          <w:sz w:val="28"/>
          <w:szCs w:val="28"/>
        </w:rPr>
        <w:t xml:space="preserve">. </w:t>
      </w:r>
      <w:r w:rsidR="00C35273">
        <w:rPr>
          <w:rFonts w:ascii="Times-Roman" w:hAnsi="Times-Roman" w:cs="Times-Roman"/>
          <w:b/>
          <w:bCs/>
          <w:sz w:val="28"/>
          <w:szCs w:val="28"/>
        </w:rPr>
        <w:t xml:space="preserve"> </w:t>
      </w:r>
    </w:p>
    <w:p w:rsidR="00C35273" w:rsidRDefault="00C35273" w:rsidP="00C35273">
      <w:pPr>
        <w:autoSpaceDE w:val="0"/>
        <w:autoSpaceDN w:val="0"/>
        <w:bidi w:val="0"/>
        <w:adjustRightInd w:val="0"/>
        <w:spacing w:line="360" w:lineRule="auto"/>
        <w:ind w:firstLine="720"/>
        <w:rPr>
          <w:rFonts w:ascii="Times-Roman" w:hAnsi="Times-Roman" w:cs="Times-Roman"/>
          <w:b/>
          <w:bCs/>
          <w:sz w:val="28"/>
          <w:szCs w:val="28"/>
        </w:rPr>
      </w:pPr>
    </w:p>
    <w:p w:rsidR="002A5F71" w:rsidRPr="00263FFC" w:rsidRDefault="002A5F71" w:rsidP="00263FFC">
      <w:pPr>
        <w:autoSpaceDE w:val="0"/>
        <w:autoSpaceDN w:val="0"/>
        <w:bidi w:val="0"/>
        <w:adjustRightInd w:val="0"/>
        <w:spacing w:line="360" w:lineRule="auto"/>
        <w:ind w:firstLine="720"/>
        <w:jc w:val="center"/>
        <w:rPr>
          <w:rFonts w:ascii="Times-Roman" w:hAnsi="Times-Roman" w:cs="Times-Roman"/>
          <w:b/>
          <w:bCs/>
          <w:sz w:val="28"/>
          <w:szCs w:val="28"/>
          <w:u w:val="single"/>
        </w:rPr>
      </w:pPr>
      <w:r w:rsidRPr="00263FFC">
        <w:rPr>
          <w:rFonts w:ascii="Times-Roman" w:hAnsi="Times-Roman" w:cs="Times-Roman"/>
          <w:b/>
          <w:bCs/>
          <w:sz w:val="28"/>
          <w:szCs w:val="28"/>
          <w:u w:val="single"/>
        </w:rPr>
        <w:lastRenderedPageBreak/>
        <w:t>Ion channels</w:t>
      </w:r>
      <w:r w:rsidR="003510A5" w:rsidRPr="00263FFC">
        <w:rPr>
          <w:rFonts w:ascii="Times-Roman" w:hAnsi="Times-Roman" w:cs="Times-Roman"/>
          <w:b/>
          <w:bCs/>
          <w:sz w:val="28"/>
          <w:szCs w:val="28"/>
          <w:u w:val="single"/>
        </w:rPr>
        <w:t xml:space="preserve"> and receptors </w:t>
      </w:r>
      <w:proofErr w:type="gramStart"/>
      <w:r w:rsidR="003510A5" w:rsidRPr="00263FFC">
        <w:rPr>
          <w:rFonts w:ascii="Times-Roman" w:hAnsi="Times-Roman" w:cs="Times-Roman"/>
          <w:b/>
          <w:bCs/>
          <w:sz w:val="28"/>
          <w:szCs w:val="28"/>
          <w:u w:val="single"/>
        </w:rPr>
        <w:t xml:space="preserve">types </w:t>
      </w:r>
      <w:r w:rsidRPr="00263FFC">
        <w:rPr>
          <w:rFonts w:ascii="Times-Roman" w:hAnsi="Times-Roman" w:cs="Times-Roman"/>
          <w:b/>
          <w:bCs/>
          <w:sz w:val="28"/>
          <w:szCs w:val="28"/>
          <w:u w:val="single"/>
        </w:rPr>
        <w:t xml:space="preserve"> in</w:t>
      </w:r>
      <w:proofErr w:type="gramEnd"/>
      <w:r w:rsidRPr="00263FFC">
        <w:rPr>
          <w:rFonts w:ascii="Times-Roman" w:hAnsi="Times-Roman" w:cs="Times-Roman"/>
          <w:b/>
          <w:bCs/>
          <w:sz w:val="28"/>
          <w:szCs w:val="28"/>
          <w:u w:val="single"/>
        </w:rPr>
        <w:t xml:space="preserve"> the </w:t>
      </w:r>
      <w:r w:rsidR="00263FFC" w:rsidRPr="00263FFC">
        <w:rPr>
          <w:rFonts w:ascii="Times-Roman" w:hAnsi="Times-Roman" w:cs="Times-Roman"/>
          <w:b/>
          <w:bCs/>
          <w:sz w:val="28"/>
          <w:szCs w:val="28"/>
          <w:u w:val="single"/>
        </w:rPr>
        <w:t xml:space="preserve">CNS </w:t>
      </w:r>
    </w:p>
    <w:p w:rsidR="002A5F71" w:rsidRPr="005B5015" w:rsidRDefault="005B5015" w:rsidP="002A5F71">
      <w:pPr>
        <w:autoSpaceDE w:val="0"/>
        <w:autoSpaceDN w:val="0"/>
        <w:bidi w:val="0"/>
        <w:adjustRightInd w:val="0"/>
        <w:spacing w:line="360" w:lineRule="auto"/>
        <w:ind w:firstLine="720"/>
        <w:jc w:val="both"/>
        <w:rPr>
          <w:rFonts w:ascii="Times-Roman" w:hAnsi="Times-Roman" w:cs="Times-Roman"/>
          <w:b/>
          <w:bCs/>
          <w:sz w:val="28"/>
          <w:szCs w:val="28"/>
        </w:rPr>
      </w:pPr>
      <w:r w:rsidRPr="005B5015">
        <w:rPr>
          <w:rFonts w:ascii="Times-Roman" w:hAnsi="Times-Roman" w:cs="Times-Roman"/>
          <w:b/>
          <w:bCs/>
          <w:sz w:val="28"/>
          <w:szCs w:val="28"/>
        </w:rPr>
        <w:t xml:space="preserve">Ion channels </w:t>
      </w:r>
      <w:r w:rsidR="002A5F71" w:rsidRPr="005B5015">
        <w:rPr>
          <w:rFonts w:ascii="Times-Roman" w:hAnsi="Times-Roman" w:cs="Times-Roman"/>
          <w:b/>
          <w:bCs/>
          <w:sz w:val="28"/>
          <w:szCs w:val="28"/>
        </w:rPr>
        <w:t>are of two major types: Voltage &amp; Ligand gated</w:t>
      </w:r>
    </w:p>
    <w:p w:rsidR="002A5F71" w:rsidRDefault="002A5F71" w:rsidP="00D21822">
      <w:pPr>
        <w:autoSpaceDE w:val="0"/>
        <w:autoSpaceDN w:val="0"/>
        <w:bidi w:val="0"/>
        <w:adjustRightInd w:val="0"/>
        <w:spacing w:line="360" w:lineRule="auto"/>
        <w:jc w:val="both"/>
        <w:rPr>
          <w:rFonts w:ascii="Times-Roman" w:hAnsi="Times-Roman" w:cs="Times-Roman"/>
          <w:sz w:val="28"/>
          <w:szCs w:val="28"/>
        </w:rPr>
      </w:pPr>
      <w:r w:rsidRPr="002A5F71">
        <w:rPr>
          <w:rFonts w:ascii="Times-Roman" w:hAnsi="Times-Roman" w:cs="Times-Roman"/>
          <w:b/>
          <w:bCs/>
          <w:sz w:val="28"/>
          <w:szCs w:val="28"/>
        </w:rPr>
        <w:t xml:space="preserve">1. Voltage </w:t>
      </w:r>
      <w:proofErr w:type="gramStart"/>
      <w:r w:rsidRPr="002A5F71">
        <w:rPr>
          <w:rFonts w:ascii="Times-Roman" w:hAnsi="Times-Roman" w:cs="Times-Roman"/>
          <w:b/>
          <w:bCs/>
          <w:sz w:val="28"/>
          <w:szCs w:val="28"/>
        </w:rPr>
        <w:t>gated</w:t>
      </w:r>
      <w:r w:rsidR="005A4059">
        <w:rPr>
          <w:rFonts w:ascii="Times-Roman" w:hAnsi="Times-Roman" w:cs="Times-Roman"/>
          <w:b/>
          <w:bCs/>
          <w:sz w:val="28"/>
          <w:szCs w:val="28"/>
        </w:rPr>
        <w:t xml:space="preserve"> </w:t>
      </w:r>
      <w:r w:rsidR="00D21822">
        <w:rPr>
          <w:rFonts w:ascii="Times-Roman" w:hAnsi="Times-Roman" w:cs="Times-Roman"/>
          <w:b/>
          <w:bCs/>
          <w:sz w:val="28"/>
          <w:szCs w:val="28"/>
        </w:rPr>
        <w:t xml:space="preserve"> </w:t>
      </w:r>
      <w:r w:rsidRPr="002A5F71">
        <w:rPr>
          <w:rFonts w:ascii="Times-Roman" w:hAnsi="Times-Roman" w:cs="Times-Roman"/>
          <w:sz w:val="28"/>
          <w:szCs w:val="28"/>
        </w:rPr>
        <w:t>:</w:t>
      </w:r>
      <w:proofErr w:type="gramEnd"/>
      <w:r w:rsidRPr="002A5F71">
        <w:rPr>
          <w:rFonts w:ascii="Times-Roman" w:hAnsi="Times-Roman" w:cs="Times-Roman"/>
          <w:sz w:val="28"/>
          <w:szCs w:val="28"/>
        </w:rPr>
        <w:t xml:space="preserve"> </w:t>
      </w:r>
      <w:r w:rsidR="002812CF">
        <w:rPr>
          <w:rFonts w:ascii="Times-Roman" w:hAnsi="Times-Roman" w:cs="Times-Roman"/>
          <w:sz w:val="28"/>
          <w:szCs w:val="28"/>
        </w:rPr>
        <w:t xml:space="preserve">direct receptors </w:t>
      </w:r>
      <w:r w:rsidRPr="002A5F71">
        <w:rPr>
          <w:rFonts w:ascii="Times-Roman" w:hAnsi="Times-Roman" w:cs="Times-Roman"/>
          <w:sz w:val="28"/>
          <w:szCs w:val="28"/>
        </w:rPr>
        <w:t>regulated by changes in membrane</w:t>
      </w:r>
      <w:r>
        <w:rPr>
          <w:rFonts w:ascii="Times-Roman" w:hAnsi="Times-Roman" w:cs="Times-Roman"/>
          <w:sz w:val="28"/>
          <w:szCs w:val="28"/>
        </w:rPr>
        <w:t xml:space="preserve"> </w:t>
      </w:r>
      <w:r w:rsidRPr="002A5F71">
        <w:rPr>
          <w:rFonts w:ascii="Times-Roman" w:hAnsi="Times-Roman" w:cs="Times-Roman"/>
          <w:sz w:val="28"/>
          <w:szCs w:val="28"/>
        </w:rPr>
        <w:t>potential</w:t>
      </w:r>
      <w:r w:rsidR="00D21822">
        <w:rPr>
          <w:rFonts w:ascii="Times-Roman" w:hAnsi="Times-Roman" w:cs="Times-Roman"/>
          <w:sz w:val="28"/>
          <w:szCs w:val="28"/>
        </w:rPr>
        <w:t xml:space="preserve">   activated by some transmitters as </w:t>
      </w:r>
      <w:r w:rsidR="00D21822" w:rsidRPr="00D21822">
        <w:rPr>
          <w:rFonts w:ascii="Times-Roman" w:hAnsi="Times-Roman" w:cs="Times-Roman"/>
          <w:b/>
          <w:bCs/>
          <w:sz w:val="28"/>
          <w:szCs w:val="28"/>
        </w:rPr>
        <w:t>ACH effect on nicotinic receptors</w:t>
      </w:r>
      <w:r w:rsidR="00D21822">
        <w:rPr>
          <w:rFonts w:ascii="Times-Roman" w:hAnsi="Times-Roman" w:cs="Times-Roman"/>
          <w:sz w:val="28"/>
          <w:szCs w:val="28"/>
        </w:rPr>
        <w:t xml:space="preserve"> , GABA , Glutamate &amp; Glycine  </w:t>
      </w:r>
      <w:r w:rsidRPr="002A5F71">
        <w:rPr>
          <w:rFonts w:ascii="Times-Roman" w:hAnsi="Times-Roman" w:cs="Times-Roman"/>
          <w:sz w:val="28"/>
          <w:szCs w:val="28"/>
        </w:rPr>
        <w:t>.</w:t>
      </w:r>
      <w:r w:rsidR="00D21822">
        <w:rPr>
          <w:rFonts w:ascii="Times-Roman" w:hAnsi="Times-Roman" w:cs="Times-Roman"/>
          <w:sz w:val="28"/>
          <w:szCs w:val="28"/>
        </w:rPr>
        <w:t xml:space="preserve"> </w:t>
      </w:r>
    </w:p>
    <w:p w:rsidR="00D21822" w:rsidRPr="002A5F71" w:rsidRDefault="00D21822" w:rsidP="00D21822">
      <w:pPr>
        <w:autoSpaceDE w:val="0"/>
        <w:autoSpaceDN w:val="0"/>
        <w:bidi w:val="0"/>
        <w:adjustRightInd w:val="0"/>
        <w:spacing w:line="360" w:lineRule="auto"/>
        <w:jc w:val="both"/>
        <w:rPr>
          <w:rFonts w:ascii="Times-Roman" w:hAnsi="Times-Roman" w:cs="Times-Roman"/>
          <w:sz w:val="28"/>
          <w:szCs w:val="28"/>
        </w:rPr>
      </w:pPr>
      <w:r>
        <w:rPr>
          <w:rFonts w:ascii="Times-Roman" w:hAnsi="Times-Roman" w:cs="Times-Roman"/>
          <w:sz w:val="28"/>
          <w:szCs w:val="28"/>
        </w:rPr>
        <w:t xml:space="preserve">Such receptors activated by 2 </w:t>
      </w:r>
      <w:proofErr w:type="gramStart"/>
      <w:r>
        <w:rPr>
          <w:rFonts w:ascii="Times-Roman" w:hAnsi="Times-Roman" w:cs="Times-Roman"/>
          <w:sz w:val="28"/>
          <w:szCs w:val="28"/>
        </w:rPr>
        <w:t>steps :</w:t>
      </w:r>
      <w:proofErr w:type="gramEnd"/>
      <w:r>
        <w:rPr>
          <w:rFonts w:ascii="Times-Roman" w:hAnsi="Times-Roman" w:cs="Times-Roman"/>
          <w:sz w:val="28"/>
          <w:szCs w:val="28"/>
        </w:rPr>
        <w:t xml:space="preserve"> </w:t>
      </w:r>
    </w:p>
    <w:p w:rsidR="002A5F71" w:rsidRPr="002A5F71" w:rsidRDefault="002A5F71" w:rsidP="00D21822">
      <w:pPr>
        <w:autoSpaceDE w:val="0"/>
        <w:autoSpaceDN w:val="0"/>
        <w:bidi w:val="0"/>
        <w:adjustRightInd w:val="0"/>
        <w:spacing w:line="360" w:lineRule="auto"/>
        <w:jc w:val="both"/>
        <w:rPr>
          <w:rFonts w:ascii="Times-Roman" w:hAnsi="Times-Roman" w:cs="Times-Roman"/>
          <w:sz w:val="28"/>
          <w:szCs w:val="28"/>
        </w:rPr>
      </w:pPr>
      <w:r w:rsidRPr="009550FD">
        <w:rPr>
          <w:rFonts w:ascii="Times-Roman" w:hAnsi="Times-Roman" w:cs="Times-Roman"/>
          <w:b/>
          <w:bCs/>
          <w:sz w:val="28"/>
          <w:szCs w:val="28"/>
        </w:rPr>
        <w:t xml:space="preserve">i) </w:t>
      </w:r>
      <w:r w:rsidR="00D21822" w:rsidRPr="009550FD">
        <w:rPr>
          <w:rFonts w:ascii="Times-Roman" w:hAnsi="Times-Roman" w:cs="Times-Roman"/>
          <w:b/>
          <w:bCs/>
          <w:sz w:val="28"/>
          <w:szCs w:val="28"/>
        </w:rPr>
        <w:t>Axonal</w:t>
      </w:r>
      <w:r w:rsidRPr="009550FD">
        <w:rPr>
          <w:rFonts w:ascii="Times-Roman" w:hAnsi="Times-Roman" w:cs="Times-Roman"/>
          <w:b/>
          <w:bCs/>
          <w:sz w:val="28"/>
          <w:szCs w:val="28"/>
        </w:rPr>
        <w:t xml:space="preserve"> Na+</w:t>
      </w:r>
      <w:r w:rsidRPr="002A5F71">
        <w:rPr>
          <w:rFonts w:ascii="Times-Roman" w:hAnsi="Times-Roman" w:cs="Times-Roman"/>
          <w:sz w:val="28"/>
          <w:szCs w:val="28"/>
        </w:rPr>
        <w:t xml:space="preserve"> channels involved in propagation of action</w:t>
      </w:r>
      <w:r>
        <w:rPr>
          <w:rFonts w:ascii="Times-Roman" w:hAnsi="Times-Roman" w:cs="Times-Roman"/>
          <w:sz w:val="28"/>
          <w:szCs w:val="28"/>
        </w:rPr>
        <w:t xml:space="preserve"> </w:t>
      </w:r>
      <w:r w:rsidRPr="002A5F71">
        <w:rPr>
          <w:rFonts w:ascii="Times-Roman" w:hAnsi="Times-Roman" w:cs="Times-Roman"/>
          <w:sz w:val="28"/>
          <w:szCs w:val="28"/>
        </w:rPr>
        <w:t>potentials</w:t>
      </w:r>
    </w:p>
    <w:p w:rsidR="002A5F71" w:rsidRPr="002A5F71" w:rsidRDefault="002A5F71" w:rsidP="00D21822">
      <w:pPr>
        <w:autoSpaceDE w:val="0"/>
        <w:autoSpaceDN w:val="0"/>
        <w:bidi w:val="0"/>
        <w:adjustRightInd w:val="0"/>
        <w:spacing w:line="360" w:lineRule="auto"/>
        <w:jc w:val="both"/>
        <w:rPr>
          <w:rFonts w:ascii="Times-Roman" w:hAnsi="Times-Roman" w:cs="Times-Roman"/>
          <w:sz w:val="28"/>
          <w:szCs w:val="28"/>
        </w:rPr>
      </w:pPr>
      <w:r w:rsidRPr="009550FD">
        <w:rPr>
          <w:rFonts w:ascii="Times-Roman" w:hAnsi="Times-Roman" w:cs="Times-Roman"/>
          <w:b/>
          <w:bCs/>
          <w:sz w:val="28"/>
          <w:szCs w:val="28"/>
        </w:rPr>
        <w:t>ii) Presynaptic Ca+2 channels</w:t>
      </w:r>
      <w:r w:rsidRPr="002A5F71">
        <w:rPr>
          <w:rFonts w:ascii="Times-Roman" w:hAnsi="Times-Roman" w:cs="Times-Roman"/>
          <w:sz w:val="28"/>
          <w:szCs w:val="28"/>
        </w:rPr>
        <w:t xml:space="preserve"> that play a critical role in the</w:t>
      </w:r>
    </w:p>
    <w:p w:rsidR="002A5F71" w:rsidRDefault="002A5F71" w:rsidP="00D21822">
      <w:pPr>
        <w:autoSpaceDE w:val="0"/>
        <w:autoSpaceDN w:val="0"/>
        <w:bidi w:val="0"/>
        <w:adjustRightInd w:val="0"/>
        <w:spacing w:line="360" w:lineRule="auto"/>
        <w:jc w:val="both"/>
        <w:rPr>
          <w:rFonts w:ascii="Times-Roman" w:hAnsi="Times-Roman" w:cs="Times-Roman"/>
          <w:sz w:val="28"/>
          <w:szCs w:val="28"/>
        </w:rPr>
      </w:pPr>
      <w:proofErr w:type="gramStart"/>
      <w:r w:rsidRPr="002A5F71">
        <w:rPr>
          <w:rFonts w:ascii="Times-Roman" w:hAnsi="Times-Roman" w:cs="Times-Roman"/>
          <w:sz w:val="28"/>
          <w:szCs w:val="28"/>
        </w:rPr>
        <w:t>release</w:t>
      </w:r>
      <w:proofErr w:type="gramEnd"/>
      <w:r w:rsidRPr="002A5F71">
        <w:rPr>
          <w:rFonts w:ascii="Times-Roman" w:hAnsi="Times-Roman" w:cs="Times-Roman"/>
          <w:sz w:val="28"/>
          <w:szCs w:val="28"/>
        </w:rPr>
        <w:t xml:space="preserve"> of neurotransmitters from synaptic vesicles.</w:t>
      </w:r>
    </w:p>
    <w:p w:rsidR="005A4059" w:rsidRPr="005A4059" w:rsidRDefault="005A4059" w:rsidP="005A4059">
      <w:pPr>
        <w:autoSpaceDE w:val="0"/>
        <w:autoSpaceDN w:val="0"/>
        <w:bidi w:val="0"/>
        <w:adjustRightInd w:val="0"/>
        <w:spacing w:line="360" w:lineRule="auto"/>
        <w:jc w:val="both"/>
        <w:rPr>
          <w:rFonts w:ascii="Times-Roman" w:hAnsi="Times-Roman" w:cs="Times-Roman"/>
          <w:b/>
          <w:bCs/>
          <w:sz w:val="28"/>
          <w:szCs w:val="28"/>
        </w:rPr>
      </w:pPr>
      <w:r w:rsidRPr="005A4059">
        <w:rPr>
          <w:rFonts w:ascii="Times-Roman" w:hAnsi="Times-Roman" w:cs="Times-Roman"/>
          <w:b/>
          <w:bCs/>
          <w:sz w:val="28"/>
          <w:szCs w:val="28"/>
        </w:rPr>
        <w:t xml:space="preserve">These receptors called </w:t>
      </w:r>
      <w:proofErr w:type="gramStart"/>
      <w:r w:rsidRPr="005A4059">
        <w:rPr>
          <w:rFonts w:ascii="Times-Roman" w:hAnsi="Times-Roman" w:cs="Times-Roman"/>
          <w:b/>
          <w:bCs/>
          <w:sz w:val="28"/>
          <w:szCs w:val="28"/>
        </w:rPr>
        <w:t>( ionic</w:t>
      </w:r>
      <w:proofErr w:type="gramEnd"/>
      <w:r w:rsidRPr="005A4059">
        <w:rPr>
          <w:rFonts w:ascii="Times-Roman" w:hAnsi="Times-Roman" w:cs="Times-Roman"/>
          <w:b/>
          <w:bCs/>
          <w:sz w:val="28"/>
          <w:szCs w:val="28"/>
        </w:rPr>
        <w:t xml:space="preserve"> receptors ) </w:t>
      </w:r>
    </w:p>
    <w:p w:rsidR="00C54E59" w:rsidRPr="005A4059" w:rsidRDefault="00C54E59" w:rsidP="00C54E59">
      <w:pPr>
        <w:autoSpaceDE w:val="0"/>
        <w:autoSpaceDN w:val="0"/>
        <w:bidi w:val="0"/>
        <w:adjustRightInd w:val="0"/>
        <w:spacing w:line="360" w:lineRule="auto"/>
        <w:ind w:firstLine="720"/>
        <w:jc w:val="both"/>
        <w:rPr>
          <w:rFonts w:ascii="Times-Roman" w:hAnsi="Times-Roman" w:cs="Times-Roman"/>
          <w:b/>
          <w:bCs/>
          <w:sz w:val="28"/>
          <w:szCs w:val="28"/>
        </w:rPr>
      </w:pPr>
    </w:p>
    <w:p w:rsidR="00C54E59" w:rsidRDefault="00C54E59" w:rsidP="00A62906">
      <w:pPr>
        <w:autoSpaceDE w:val="0"/>
        <w:autoSpaceDN w:val="0"/>
        <w:bidi w:val="0"/>
        <w:adjustRightInd w:val="0"/>
        <w:spacing w:line="360" w:lineRule="auto"/>
        <w:ind w:firstLine="720"/>
        <w:jc w:val="center"/>
        <w:rPr>
          <w:rFonts w:ascii="Times-Roman" w:hAnsi="Times-Roman" w:cs="Times-Roman"/>
          <w:sz w:val="28"/>
          <w:szCs w:val="28"/>
        </w:rPr>
      </w:pPr>
      <w:r w:rsidRPr="00C54E59">
        <w:rPr>
          <w:rFonts w:ascii="Times-Roman" w:hAnsi="Times-Roman" w:cs="Times-Roman"/>
          <w:noProof/>
          <w:sz w:val="28"/>
          <w:szCs w:val="28"/>
        </w:rPr>
        <w:drawing>
          <wp:inline distT="0" distB="0" distL="0" distR="0">
            <wp:extent cx="4314825" cy="4280306"/>
            <wp:effectExtent l="0" t="0" r="0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5234" cy="4280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4E59" w:rsidRPr="00263FFC" w:rsidRDefault="00263FFC" w:rsidP="00263FFC">
      <w:pPr>
        <w:autoSpaceDE w:val="0"/>
        <w:autoSpaceDN w:val="0"/>
        <w:adjustRightInd w:val="0"/>
        <w:spacing w:line="360" w:lineRule="auto"/>
        <w:ind w:firstLine="720"/>
        <w:jc w:val="right"/>
        <w:rPr>
          <w:rFonts w:ascii="Times-Roman" w:hAnsi="Times-Roman" w:cstheme="minorBidi"/>
          <w:b/>
          <w:bCs/>
          <w:sz w:val="28"/>
          <w:szCs w:val="28"/>
          <w:lang w:bidi="ar-IQ"/>
        </w:rPr>
      </w:pPr>
      <w:r w:rsidRPr="00263FFC">
        <w:rPr>
          <w:rFonts w:ascii="Times-Roman" w:hAnsi="Times-Roman" w:cstheme="minorBidi" w:hint="cs"/>
          <w:b/>
          <w:bCs/>
          <w:sz w:val="28"/>
          <w:szCs w:val="28"/>
          <w:rtl/>
          <w:lang w:bidi="ar-IQ"/>
        </w:rPr>
        <w:t xml:space="preserve">الشكل </w:t>
      </w:r>
      <w:r>
        <w:rPr>
          <w:rFonts w:ascii="Times-Roman" w:hAnsi="Times-Roman" w:cstheme="minorBidi" w:hint="cs"/>
          <w:b/>
          <w:bCs/>
          <w:sz w:val="28"/>
          <w:szCs w:val="28"/>
          <w:rtl/>
          <w:lang w:bidi="ar-IQ"/>
        </w:rPr>
        <w:t xml:space="preserve">للحفظ    </w:t>
      </w:r>
      <w:r w:rsidRPr="00263FFC">
        <w:rPr>
          <w:rFonts w:ascii="Times-Roman" w:hAnsi="Times-Roman" w:cstheme="minorBidi" w:hint="cs"/>
          <w:b/>
          <w:bCs/>
          <w:sz w:val="28"/>
          <w:szCs w:val="28"/>
          <w:rtl/>
          <w:lang w:bidi="ar-IQ"/>
        </w:rPr>
        <w:t xml:space="preserve">         </w:t>
      </w:r>
      <w:r>
        <w:rPr>
          <w:rFonts w:ascii="Times-Roman" w:hAnsi="Times-Roman" w:cstheme="minorBidi"/>
          <w:b/>
          <w:bCs/>
          <w:sz w:val="28"/>
          <w:szCs w:val="28"/>
          <w:lang w:bidi="ar-IQ"/>
        </w:rPr>
        <w:t>mechanism of ionic receptor activation steps</w:t>
      </w:r>
    </w:p>
    <w:p w:rsidR="00C54E59" w:rsidRDefault="00C54E59" w:rsidP="00C54E59">
      <w:pPr>
        <w:autoSpaceDE w:val="0"/>
        <w:autoSpaceDN w:val="0"/>
        <w:bidi w:val="0"/>
        <w:adjustRightInd w:val="0"/>
        <w:spacing w:line="360" w:lineRule="auto"/>
        <w:ind w:firstLine="720"/>
        <w:jc w:val="both"/>
        <w:rPr>
          <w:rFonts w:ascii="Times-Roman" w:hAnsi="Times-Roman" w:cs="Times-Roman"/>
          <w:sz w:val="28"/>
          <w:szCs w:val="28"/>
        </w:rPr>
      </w:pPr>
    </w:p>
    <w:p w:rsidR="00C54E59" w:rsidRDefault="00C54E59" w:rsidP="00C54E59">
      <w:pPr>
        <w:autoSpaceDE w:val="0"/>
        <w:autoSpaceDN w:val="0"/>
        <w:bidi w:val="0"/>
        <w:adjustRightInd w:val="0"/>
        <w:spacing w:line="360" w:lineRule="auto"/>
        <w:ind w:firstLine="720"/>
        <w:jc w:val="both"/>
        <w:rPr>
          <w:rFonts w:ascii="Times-Roman" w:hAnsi="Times-Roman" w:cs="Times-Roman"/>
          <w:sz w:val="28"/>
          <w:szCs w:val="28"/>
        </w:rPr>
      </w:pPr>
    </w:p>
    <w:p w:rsidR="002A5F71" w:rsidRPr="00A62906" w:rsidRDefault="002A5F71" w:rsidP="00A62906">
      <w:pPr>
        <w:autoSpaceDE w:val="0"/>
        <w:autoSpaceDN w:val="0"/>
        <w:bidi w:val="0"/>
        <w:adjustRightInd w:val="0"/>
        <w:spacing w:line="360" w:lineRule="auto"/>
        <w:jc w:val="both"/>
        <w:rPr>
          <w:rFonts w:ascii="Times-Bold" w:hAnsi="Times-Bold" w:cs="Times-Bold"/>
          <w:b/>
          <w:bCs/>
          <w:sz w:val="28"/>
          <w:szCs w:val="28"/>
        </w:rPr>
      </w:pPr>
      <w:r w:rsidRPr="009550FD">
        <w:rPr>
          <w:rFonts w:ascii="Times-Bold" w:hAnsi="Times-Bold" w:cs="Times-Bold"/>
          <w:b/>
          <w:bCs/>
          <w:sz w:val="28"/>
          <w:szCs w:val="28"/>
        </w:rPr>
        <w:lastRenderedPageBreak/>
        <w:t>II. Ligand (transmitter) gated</w:t>
      </w:r>
      <w:proofErr w:type="gramStart"/>
      <w:r w:rsidR="00D21822">
        <w:rPr>
          <w:rFonts w:ascii="Times-Bold" w:hAnsi="Times-Bold" w:cs="Times-Bold"/>
          <w:b/>
          <w:bCs/>
          <w:sz w:val="28"/>
          <w:szCs w:val="28"/>
        </w:rPr>
        <w:t xml:space="preserve">,  </w:t>
      </w:r>
      <w:r w:rsidR="00A62906">
        <w:rPr>
          <w:rFonts w:ascii="Times-Bold" w:hAnsi="Times-Bold" w:cs="Times-Bold"/>
          <w:b/>
          <w:bCs/>
          <w:sz w:val="28"/>
          <w:szCs w:val="28"/>
        </w:rPr>
        <w:t>Such</w:t>
      </w:r>
      <w:proofErr w:type="gramEnd"/>
      <w:r w:rsidR="00A62906">
        <w:rPr>
          <w:rFonts w:ascii="Times-Bold" w:hAnsi="Times-Bold" w:cs="Times-Bold"/>
          <w:b/>
          <w:bCs/>
          <w:sz w:val="28"/>
          <w:szCs w:val="28"/>
        </w:rPr>
        <w:t xml:space="preserve"> receptors may be:</w:t>
      </w:r>
    </w:p>
    <w:p w:rsidR="00C54E59" w:rsidRDefault="002A5F71" w:rsidP="005A4059">
      <w:pPr>
        <w:autoSpaceDE w:val="0"/>
        <w:autoSpaceDN w:val="0"/>
        <w:bidi w:val="0"/>
        <w:adjustRightInd w:val="0"/>
        <w:spacing w:line="360" w:lineRule="auto"/>
        <w:jc w:val="both"/>
        <w:rPr>
          <w:rFonts w:ascii="Times-Bold" w:hAnsi="Times-Bold" w:cs="Times-Bold"/>
          <w:sz w:val="28"/>
          <w:szCs w:val="28"/>
        </w:rPr>
      </w:pPr>
      <w:r w:rsidRPr="002A5F71">
        <w:rPr>
          <w:rFonts w:ascii="Times-Bold" w:hAnsi="Times-Bold" w:cs="Times-Bold"/>
          <w:sz w:val="28"/>
          <w:szCs w:val="28"/>
        </w:rPr>
        <w:t>Indirect</w:t>
      </w:r>
      <w:r w:rsidR="00A62906">
        <w:rPr>
          <w:rFonts w:ascii="Times-Bold" w:hAnsi="Times-Bold" w:cs="Times-Bold"/>
          <w:sz w:val="28"/>
          <w:szCs w:val="28"/>
        </w:rPr>
        <w:t xml:space="preserve">ly </w:t>
      </w:r>
      <w:proofErr w:type="gramStart"/>
      <w:r w:rsidR="00A62906">
        <w:rPr>
          <w:rFonts w:ascii="Times-Bold" w:hAnsi="Times-Bold" w:cs="Times-Bold"/>
          <w:sz w:val="28"/>
          <w:szCs w:val="28"/>
        </w:rPr>
        <w:t xml:space="preserve">activated </w:t>
      </w:r>
      <w:r w:rsidRPr="002A5F71">
        <w:rPr>
          <w:rFonts w:ascii="Times-Bold" w:hAnsi="Times-Bold" w:cs="Times-Bold"/>
          <w:sz w:val="28"/>
          <w:szCs w:val="28"/>
        </w:rPr>
        <w:t xml:space="preserve"> by</w:t>
      </w:r>
      <w:proofErr w:type="gramEnd"/>
      <w:r w:rsidRPr="002A5F71">
        <w:rPr>
          <w:rFonts w:ascii="Times-Bold" w:hAnsi="Times-Bold" w:cs="Times-Bold"/>
          <w:sz w:val="28"/>
          <w:szCs w:val="28"/>
        </w:rPr>
        <w:t xml:space="preserve"> change ion channel</w:t>
      </w:r>
      <w:r>
        <w:rPr>
          <w:rFonts w:ascii="Times-Bold" w:hAnsi="Times-Bold" w:cs="Times-Bold"/>
          <w:sz w:val="28"/>
          <w:szCs w:val="28"/>
        </w:rPr>
        <w:t xml:space="preserve"> </w:t>
      </w:r>
      <w:r w:rsidRPr="002A5F71">
        <w:rPr>
          <w:rFonts w:ascii="Times-Bold" w:hAnsi="Times-Bold" w:cs="Times-Bold"/>
          <w:sz w:val="28"/>
          <w:szCs w:val="28"/>
        </w:rPr>
        <w:t>function via second messenger system</w:t>
      </w:r>
      <w:r w:rsidR="00D21822">
        <w:rPr>
          <w:rFonts w:ascii="Times-Bold" w:hAnsi="Times-Bold" w:cs="Times-Bold"/>
          <w:sz w:val="28"/>
          <w:szCs w:val="28"/>
        </w:rPr>
        <w:t xml:space="preserve"> </w:t>
      </w:r>
      <w:r w:rsidRPr="005A4059">
        <w:rPr>
          <w:rFonts w:ascii="Times-Bold" w:hAnsi="Times-Bold" w:cs="Times-Bold"/>
          <w:b/>
          <w:bCs/>
          <w:sz w:val="28"/>
          <w:szCs w:val="28"/>
        </w:rPr>
        <w:t xml:space="preserve">G- </w:t>
      </w:r>
      <w:r w:rsidR="00D21822" w:rsidRPr="005A4059">
        <w:rPr>
          <w:rFonts w:ascii="Times-Bold" w:hAnsi="Times-Bold" w:cs="Times-Bold"/>
          <w:b/>
          <w:bCs/>
          <w:sz w:val="28"/>
          <w:szCs w:val="28"/>
        </w:rPr>
        <w:t xml:space="preserve">Protein </w:t>
      </w:r>
      <w:proofErr w:type="spellStart"/>
      <w:r w:rsidR="00D21822" w:rsidRPr="005A4059">
        <w:rPr>
          <w:rFonts w:ascii="Times-Bold" w:hAnsi="Times-Bold" w:cs="Times-Bold"/>
          <w:b/>
          <w:bCs/>
          <w:sz w:val="28"/>
          <w:szCs w:val="28"/>
        </w:rPr>
        <w:t>cAMP</w:t>
      </w:r>
      <w:proofErr w:type="spellEnd"/>
      <w:r w:rsidR="00D21822" w:rsidRPr="005A4059">
        <w:rPr>
          <w:rFonts w:ascii="Times-Bold" w:hAnsi="Times-Bold" w:cs="Times-Bold"/>
          <w:b/>
          <w:bCs/>
          <w:sz w:val="28"/>
          <w:szCs w:val="28"/>
        </w:rPr>
        <w:t xml:space="preserve">, IP3, DAG,  coupled receptors </w:t>
      </w:r>
      <w:r w:rsidR="005A4059" w:rsidRPr="005A4059">
        <w:rPr>
          <w:rFonts w:ascii="Times-Bold" w:hAnsi="Times-Bold" w:cs="Times-Bold"/>
          <w:b/>
          <w:bCs/>
          <w:sz w:val="28"/>
          <w:szCs w:val="28"/>
        </w:rPr>
        <w:t xml:space="preserve">( metabotropic receptors ) </w:t>
      </w:r>
    </w:p>
    <w:p w:rsidR="00A62906" w:rsidRDefault="00C54E59" w:rsidP="00A62906">
      <w:pPr>
        <w:autoSpaceDE w:val="0"/>
        <w:autoSpaceDN w:val="0"/>
        <w:bidi w:val="0"/>
        <w:adjustRightInd w:val="0"/>
        <w:spacing w:line="360" w:lineRule="auto"/>
        <w:jc w:val="center"/>
        <w:rPr>
          <w:rFonts w:ascii="Times-Bold" w:hAnsi="Times-Bold" w:cs="Times-Bold"/>
          <w:sz w:val="28"/>
          <w:szCs w:val="28"/>
        </w:rPr>
      </w:pPr>
      <w:r>
        <w:rPr>
          <w:rFonts w:ascii="Times-Bold" w:hAnsi="Times-Bold" w:cs="Times-Bold"/>
          <w:noProof/>
          <w:sz w:val="28"/>
          <w:szCs w:val="28"/>
        </w:rPr>
        <w:drawing>
          <wp:inline distT="0" distB="0" distL="0" distR="0" wp14:anchorId="0841214E">
            <wp:extent cx="3686175" cy="3129468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8826" cy="31402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63FFC" w:rsidRDefault="00263FFC" w:rsidP="00263FFC">
      <w:pPr>
        <w:jc w:val="right"/>
        <w:rPr>
          <w:rFonts w:ascii="Times-Roman" w:hAnsi="Times-Roman" w:cstheme="minorBidi"/>
          <w:b/>
          <w:bCs/>
          <w:sz w:val="28"/>
          <w:szCs w:val="28"/>
          <w:lang w:bidi="ar-IQ"/>
        </w:rPr>
      </w:pPr>
    </w:p>
    <w:p w:rsidR="00263FFC" w:rsidRDefault="00263FFC" w:rsidP="00263FFC">
      <w:pPr>
        <w:bidi w:val="0"/>
        <w:rPr>
          <w:rFonts w:ascii="Times-Roman" w:hAnsi="Times-Roman" w:cstheme="minorBidi"/>
          <w:b/>
          <w:bCs/>
          <w:sz w:val="28"/>
          <w:szCs w:val="28"/>
          <w:lang w:bidi="ar-IQ"/>
        </w:rPr>
      </w:pPr>
      <w:r>
        <w:rPr>
          <w:rFonts w:ascii="Times-Roman" w:hAnsi="Times-Roman" w:cstheme="minorBidi"/>
          <w:b/>
          <w:bCs/>
          <w:sz w:val="28"/>
          <w:szCs w:val="28"/>
          <w:lang w:bidi="ar-IQ"/>
        </w:rPr>
        <w:t xml:space="preserve">Mechanism of metabotropic or G-Protein coupled receptor activation steps    </w:t>
      </w:r>
      <w:r w:rsidRPr="00263FFC">
        <w:rPr>
          <w:rFonts w:ascii="Times-Roman" w:hAnsi="Times-Roman" w:cstheme="minorBidi" w:hint="cs"/>
          <w:b/>
          <w:bCs/>
          <w:sz w:val="28"/>
          <w:szCs w:val="28"/>
          <w:rtl/>
          <w:lang w:bidi="ar-IQ"/>
        </w:rPr>
        <w:t xml:space="preserve">الشكل </w:t>
      </w:r>
      <w:r>
        <w:rPr>
          <w:rFonts w:ascii="Times-Roman" w:hAnsi="Times-Roman" w:cstheme="minorBidi" w:hint="cs"/>
          <w:b/>
          <w:bCs/>
          <w:sz w:val="28"/>
          <w:szCs w:val="28"/>
          <w:rtl/>
          <w:lang w:bidi="ar-IQ"/>
        </w:rPr>
        <w:t xml:space="preserve">للحفظ    </w:t>
      </w:r>
      <w:r w:rsidRPr="00263FFC">
        <w:rPr>
          <w:rFonts w:ascii="Times-Roman" w:hAnsi="Times-Roman" w:cstheme="minorBidi" w:hint="cs"/>
          <w:b/>
          <w:bCs/>
          <w:sz w:val="28"/>
          <w:szCs w:val="28"/>
          <w:rtl/>
          <w:lang w:bidi="ar-IQ"/>
        </w:rPr>
        <w:t xml:space="preserve">         </w:t>
      </w:r>
    </w:p>
    <w:p w:rsidR="00A62906" w:rsidRPr="00263FFC" w:rsidRDefault="00A62906" w:rsidP="00263FFC">
      <w:pPr>
        <w:bidi w:val="0"/>
        <w:rPr>
          <w:rFonts w:ascii="Times-Bold" w:hAnsi="Times-Bold" w:cstheme="minorBidi"/>
          <w:sz w:val="28"/>
          <w:szCs w:val="28"/>
          <w:rtl/>
          <w:lang w:bidi="ar-IQ"/>
        </w:rPr>
      </w:pPr>
    </w:p>
    <w:p w:rsidR="002A5F71" w:rsidRDefault="002A5F71" w:rsidP="00A62906">
      <w:pPr>
        <w:tabs>
          <w:tab w:val="left" w:pos="2520"/>
        </w:tabs>
        <w:bidi w:val="0"/>
        <w:jc w:val="center"/>
        <w:rPr>
          <w:rFonts w:ascii="Times-Bold" w:hAnsi="Times-Bold" w:cs="Times-Bold"/>
          <w:noProof/>
          <w:sz w:val="28"/>
          <w:szCs w:val="28"/>
        </w:rPr>
      </w:pPr>
    </w:p>
    <w:p w:rsidR="00263FFC" w:rsidRDefault="00263FFC" w:rsidP="00263FFC">
      <w:pPr>
        <w:tabs>
          <w:tab w:val="left" w:pos="2520"/>
        </w:tabs>
        <w:bidi w:val="0"/>
        <w:jc w:val="center"/>
        <w:rPr>
          <w:rFonts w:ascii="Times-Bold" w:hAnsi="Times-Bold" w:cs="Times-Bold"/>
          <w:noProof/>
          <w:sz w:val="28"/>
          <w:szCs w:val="28"/>
        </w:rPr>
      </w:pPr>
    </w:p>
    <w:p w:rsidR="00263FFC" w:rsidRDefault="00263FFC" w:rsidP="00263FFC">
      <w:pPr>
        <w:tabs>
          <w:tab w:val="left" w:pos="2520"/>
        </w:tabs>
        <w:bidi w:val="0"/>
        <w:jc w:val="center"/>
        <w:rPr>
          <w:rFonts w:ascii="Times-Bold" w:hAnsi="Times-Bold" w:cs="Times-Bold"/>
          <w:noProof/>
          <w:sz w:val="28"/>
          <w:szCs w:val="28"/>
        </w:rPr>
      </w:pPr>
    </w:p>
    <w:p w:rsidR="00263FFC" w:rsidRDefault="00263FFC" w:rsidP="00263FFC">
      <w:pPr>
        <w:tabs>
          <w:tab w:val="left" w:pos="2520"/>
        </w:tabs>
        <w:bidi w:val="0"/>
        <w:jc w:val="center"/>
        <w:rPr>
          <w:rFonts w:ascii="Times-Bold" w:hAnsi="Times-Bold" w:cs="Times-Bold"/>
          <w:noProof/>
          <w:sz w:val="28"/>
          <w:szCs w:val="28"/>
        </w:rPr>
      </w:pPr>
    </w:p>
    <w:p w:rsidR="00263FFC" w:rsidRDefault="00263FFC" w:rsidP="00263FFC">
      <w:pPr>
        <w:tabs>
          <w:tab w:val="left" w:pos="2520"/>
        </w:tabs>
        <w:bidi w:val="0"/>
        <w:jc w:val="center"/>
        <w:rPr>
          <w:rFonts w:ascii="Times-Bold" w:hAnsi="Times-Bold" w:cs="Times-Bold"/>
          <w:noProof/>
          <w:sz w:val="28"/>
          <w:szCs w:val="28"/>
        </w:rPr>
      </w:pPr>
    </w:p>
    <w:p w:rsidR="00263FFC" w:rsidRDefault="00263FFC" w:rsidP="00263FFC">
      <w:pPr>
        <w:tabs>
          <w:tab w:val="left" w:pos="2520"/>
        </w:tabs>
        <w:bidi w:val="0"/>
        <w:jc w:val="center"/>
        <w:rPr>
          <w:rFonts w:ascii="Times-Bold" w:hAnsi="Times-Bold" w:cs="Times-Bold"/>
          <w:noProof/>
          <w:sz w:val="28"/>
          <w:szCs w:val="28"/>
        </w:rPr>
      </w:pPr>
    </w:p>
    <w:p w:rsidR="00263FFC" w:rsidRDefault="00263FFC" w:rsidP="00263FFC">
      <w:pPr>
        <w:tabs>
          <w:tab w:val="left" w:pos="2520"/>
        </w:tabs>
        <w:bidi w:val="0"/>
        <w:jc w:val="center"/>
        <w:rPr>
          <w:rFonts w:ascii="Times-Bold" w:hAnsi="Times-Bold" w:cs="Times-Bold"/>
          <w:sz w:val="28"/>
          <w:szCs w:val="28"/>
        </w:rPr>
      </w:pPr>
    </w:p>
    <w:p w:rsidR="00A62906" w:rsidRDefault="00A62906" w:rsidP="00A62906">
      <w:pPr>
        <w:pStyle w:val="ListParagraph"/>
        <w:spacing w:line="360" w:lineRule="auto"/>
        <w:jc w:val="center"/>
        <w:rPr>
          <w:rFonts w:ascii="Times-Roman" w:hAnsi="Times-Roman" w:cs="Times-Roman"/>
          <w:b/>
          <w:bCs/>
          <w:noProof/>
          <w:sz w:val="28"/>
          <w:szCs w:val="28"/>
          <w:rtl/>
        </w:rPr>
      </w:pPr>
    </w:p>
    <w:p w:rsidR="00263FFC" w:rsidRDefault="00263FFC" w:rsidP="00A62906">
      <w:pPr>
        <w:pStyle w:val="ListParagraph"/>
        <w:spacing w:line="360" w:lineRule="auto"/>
        <w:jc w:val="center"/>
        <w:rPr>
          <w:rFonts w:ascii="Times-Roman" w:hAnsi="Times-Roman" w:cs="Times-Roman"/>
          <w:b/>
          <w:bCs/>
          <w:noProof/>
          <w:sz w:val="28"/>
          <w:szCs w:val="28"/>
          <w:rtl/>
        </w:rPr>
      </w:pPr>
    </w:p>
    <w:p w:rsidR="00263FFC" w:rsidRDefault="00263FFC" w:rsidP="00A62906">
      <w:pPr>
        <w:pStyle w:val="ListParagraph"/>
        <w:spacing w:line="360" w:lineRule="auto"/>
        <w:jc w:val="center"/>
        <w:rPr>
          <w:rFonts w:ascii="Times-Roman" w:hAnsi="Times-Roman" w:cs="Times-Roman"/>
          <w:b/>
          <w:bCs/>
          <w:noProof/>
          <w:sz w:val="28"/>
          <w:szCs w:val="28"/>
          <w:rtl/>
        </w:rPr>
      </w:pPr>
    </w:p>
    <w:p w:rsidR="00263FFC" w:rsidRDefault="00263FFC" w:rsidP="00A62906">
      <w:pPr>
        <w:pStyle w:val="ListParagraph"/>
        <w:spacing w:line="360" w:lineRule="auto"/>
        <w:jc w:val="center"/>
        <w:rPr>
          <w:rFonts w:ascii="Times-Roman" w:hAnsi="Times-Roman" w:cs="Times-Roman"/>
          <w:b/>
          <w:bCs/>
          <w:noProof/>
          <w:sz w:val="28"/>
          <w:szCs w:val="28"/>
          <w:rtl/>
        </w:rPr>
      </w:pPr>
    </w:p>
    <w:p w:rsidR="00263FFC" w:rsidRDefault="00263FFC" w:rsidP="00A62906">
      <w:pPr>
        <w:pStyle w:val="ListParagraph"/>
        <w:spacing w:line="360" w:lineRule="auto"/>
        <w:jc w:val="center"/>
        <w:rPr>
          <w:rFonts w:ascii="Times-Roman" w:hAnsi="Times-Roman" w:cs="Times-Roman"/>
          <w:b/>
          <w:bCs/>
          <w:noProof/>
          <w:sz w:val="28"/>
          <w:szCs w:val="28"/>
          <w:rtl/>
        </w:rPr>
      </w:pPr>
    </w:p>
    <w:p w:rsidR="00263FFC" w:rsidRDefault="00263FFC" w:rsidP="00A62906">
      <w:pPr>
        <w:pStyle w:val="ListParagraph"/>
        <w:spacing w:line="360" w:lineRule="auto"/>
        <w:jc w:val="center"/>
        <w:rPr>
          <w:rFonts w:ascii="Times-Roman" w:hAnsi="Times-Roman" w:cs="Times-Roman"/>
          <w:b/>
          <w:bCs/>
          <w:noProof/>
          <w:sz w:val="28"/>
          <w:szCs w:val="28"/>
          <w:rtl/>
        </w:rPr>
      </w:pPr>
    </w:p>
    <w:p w:rsidR="00263FFC" w:rsidRDefault="00263FFC" w:rsidP="00A62906">
      <w:pPr>
        <w:pStyle w:val="ListParagraph"/>
        <w:spacing w:line="360" w:lineRule="auto"/>
        <w:jc w:val="center"/>
        <w:rPr>
          <w:rFonts w:ascii="Times-Bold" w:hAnsi="Times-Bold" w:cs="Times-Bold"/>
          <w:b/>
          <w:bCs/>
          <w:sz w:val="28"/>
          <w:szCs w:val="28"/>
        </w:rPr>
      </w:pPr>
    </w:p>
    <w:p w:rsidR="00C54E59" w:rsidRDefault="000B0E2D" w:rsidP="000B0E2D">
      <w:pPr>
        <w:pStyle w:val="ListParagraph"/>
        <w:spacing w:line="360" w:lineRule="auto"/>
        <w:jc w:val="center"/>
        <w:rPr>
          <w:rFonts w:ascii="Times-Bold" w:hAnsi="Times-Bold" w:cs="Times-Bold"/>
          <w:b/>
          <w:bCs/>
          <w:sz w:val="28"/>
          <w:szCs w:val="28"/>
          <w:u w:val="single"/>
        </w:rPr>
      </w:pPr>
      <w:r w:rsidRPr="000B0E2D">
        <w:rPr>
          <w:rFonts w:ascii="Times-Bold" w:hAnsi="Times-Bold" w:cs="Times-Bold"/>
          <w:b/>
          <w:bCs/>
          <w:sz w:val="28"/>
          <w:szCs w:val="28"/>
          <w:u w:val="single"/>
        </w:rPr>
        <w:lastRenderedPageBreak/>
        <w:t xml:space="preserve">Excitatory &amp; Inhibitory </w:t>
      </w:r>
      <w:r>
        <w:rPr>
          <w:rFonts w:ascii="Times-Bold" w:hAnsi="Times-Bold" w:cs="Times-Bold"/>
          <w:b/>
          <w:bCs/>
          <w:sz w:val="28"/>
          <w:szCs w:val="28"/>
          <w:u w:val="single"/>
        </w:rPr>
        <w:t>A</w:t>
      </w:r>
      <w:r w:rsidRPr="000B0E2D">
        <w:rPr>
          <w:rFonts w:ascii="Times-Bold" w:hAnsi="Times-Bold" w:cs="Times-Bold"/>
          <w:b/>
          <w:bCs/>
          <w:sz w:val="28"/>
          <w:szCs w:val="28"/>
          <w:u w:val="single"/>
        </w:rPr>
        <w:t xml:space="preserve">ction potential </w:t>
      </w:r>
    </w:p>
    <w:p w:rsidR="00263FFC" w:rsidRPr="00263FFC" w:rsidRDefault="00263FFC" w:rsidP="000B0E2D">
      <w:pPr>
        <w:pStyle w:val="ListParagraph"/>
        <w:spacing w:line="360" w:lineRule="auto"/>
        <w:jc w:val="center"/>
        <w:rPr>
          <w:rFonts w:ascii="Times-Bold" w:hAnsi="Times-Bold" w:cstheme="minorBidi"/>
          <w:b/>
          <w:bCs/>
          <w:sz w:val="28"/>
          <w:szCs w:val="28"/>
          <w:u w:val="single"/>
          <w:lang w:bidi="ar-IQ"/>
        </w:rPr>
      </w:pPr>
      <w:r w:rsidRPr="002E44FE">
        <w:rPr>
          <w:rFonts w:ascii="Times-Roman" w:hAnsi="Times-Roman" w:cs="Times-Roman"/>
          <w:b/>
          <w:bCs/>
          <w:noProof/>
          <w:sz w:val="28"/>
          <w:szCs w:val="28"/>
        </w:rPr>
        <w:drawing>
          <wp:inline distT="0" distB="0" distL="0" distR="0" wp14:anchorId="29DF5468" wp14:editId="77B5EF0C">
            <wp:extent cx="3990975" cy="2976654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8374" cy="29821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bidiVisual/>
        <w:tblW w:w="9244" w:type="dxa"/>
        <w:tblInd w:w="720" w:type="dxa"/>
        <w:tblLook w:val="04A0" w:firstRow="1" w:lastRow="0" w:firstColumn="1" w:lastColumn="0" w:noHBand="0" w:noVBand="1"/>
      </w:tblPr>
      <w:tblGrid>
        <w:gridCol w:w="4266"/>
        <w:gridCol w:w="4978"/>
      </w:tblGrid>
      <w:tr w:rsidR="00DF7EE9" w:rsidTr="00EB508E">
        <w:trPr>
          <w:trHeight w:val="554"/>
        </w:trPr>
        <w:tc>
          <w:tcPr>
            <w:tcW w:w="4266" w:type="dxa"/>
          </w:tcPr>
          <w:p w:rsidR="00DF7EE9" w:rsidRDefault="00DF7EE9" w:rsidP="00C54E59">
            <w:pPr>
              <w:pStyle w:val="ListParagraph"/>
              <w:spacing w:line="360" w:lineRule="auto"/>
              <w:ind w:left="0"/>
              <w:jc w:val="center"/>
              <w:rPr>
                <w:rFonts w:ascii="Times-Bold" w:hAnsi="Times-Bold" w:cstheme="minorBidi"/>
                <w:b/>
                <w:bCs/>
                <w:sz w:val="28"/>
                <w:szCs w:val="28"/>
                <w:lang w:bidi="ar-IQ"/>
              </w:rPr>
            </w:pPr>
            <w:r>
              <w:rPr>
                <w:rFonts w:ascii="Times-Bold" w:hAnsi="Times-Bold" w:cstheme="minorBidi"/>
                <w:b/>
                <w:bCs/>
                <w:sz w:val="28"/>
                <w:szCs w:val="28"/>
                <w:lang w:bidi="ar-IQ"/>
              </w:rPr>
              <w:t xml:space="preserve">IPSP </w:t>
            </w:r>
          </w:p>
        </w:tc>
        <w:tc>
          <w:tcPr>
            <w:tcW w:w="4978" w:type="dxa"/>
          </w:tcPr>
          <w:p w:rsidR="00DF7EE9" w:rsidRDefault="00DF7EE9" w:rsidP="00C54E59">
            <w:pPr>
              <w:pStyle w:val="ListParagraph"/>
              <w:spacing w:line="360" w:lineRule="auto"/>
              <w:ind w:left="0"/>
              <w:jc w:val="center"/>
              <w:rPr>
                <w:rFonts w:ascii="Times-Bold" w:hAnsi="Times-Bold" w:cstheme="minorBidi"/>
                <w:b/>
                <w:bCs/>
                <w:sz w:val="28"/>
                <w:szCs w:val="28"/>
                <w:lang w:bidi="ar-IQ"/>
              </w:rPr>
            </w:pPr>
            <w:r>
              <w:rPr>
                <w:rFonts w:ascii="Times-Bold" w:hAnsi="Times-Bold" w:cstheme="minorBidi"/>
                <w:b/>
                <w:bCs/>
                <w:sz w:val="28"/>
                <w:szCs w:val="28"/>
                <w:lang w:bidi="ar-IQ"/>
              </w:rPr>
              <w:t xml:space="preserve">EPSP </w:t>
            </w:r>
          </w:p>
        </w:tc>
      </w:tr>
      <w:tr w:rsidR="00DF7EE9" w:rsidTr="00EB508E">
        <w:trPr>
          <w:trHeight w:val="2674"/>
        </w:trPr>
        <w:tc>
          <w:tcPr>
            <w:tcW w:w="4266" w:type="dxa"/>
          </w:tcPr>
          <w:p w:rsidR="00DF7EE9" w:rsidRDefault="00DF7EE9" w:rsidP="00C54E59">
            <w:pPr>
              <w:pStyle w:val="ListParagraph"/>
              <w:spacing w:line="360" w:lineRule="auto"/>
              <w:ind w:left="0"/>
              <w:jc w:val="center"/>
              <w:rPr>
                <w:rFonts w:ascii="Times-Bold" w:hAnsi="Times-Bold" w:cstheme="minorBidi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noProof/>
              </w:rPr>
              <w:drawing>
                <wp:inline distT="0" distB="0" distL="0" distR="0" wp14:anchorId="1EDB6A0F" wp14:editId="62808B1A">
                  <wp:extent cx="2571750" cy="1653268"/>
                  <wp:effectExtent l="0" t="0" r="0" b="4445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86088" cy="16624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78" w:type="dxa"/>
          </w:tcPr>
          <w:p w:rsidR="00DF7EE9" w:rsidRDefault="00DF7EE9" w:rsidP="00C54E59">
            <w:pPr>
              <w:pStyle w:val="ListParagraph"/>
              <w:spacing w:line="360" w:lineRule="auto"/>
              <w:ind w:left="0"/>
              <w:jc w:val="center"/>
              <w:rPr>
                <w:rFonts w:ascii="Times-Bold" w:hAnsi="Times-Bold" w:cstheme="minorBidi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Times-Bold" w:hAnsi="Times-Bold" w:cs="Times-Bold"/>
                <w:b/>
                <w:bCs/>
                <w:noProof/>
                <w:sz w:val="28"/>
                <w:szCs w:val="28"/>
              </w:rPr>
              <w:drawing>
                <wp:anchor distT="0" distB="0" distL="114300" distR="114300" simplePos="0" relativeHeight="251659264" behindDoc="0" locked="0" layoutInCell="1" allowOverlap="1" wp14:anchorId="51D0EEF5" wp14:editId="576C1D18">
                  <wp:simplePos x="0" y="0"/>
                  <wp:positionH relativeFrom="column">
                    <wp:posOffset>6350</wp:posOffset>
                  </wp:positionH>
                  <wp:positionV relativeFrom="paragraph">
                    <wp:posOffset>316230</wp:posOffset>
                  </wp:positionV>
                  <wp:extent cx="2573655" cy="1238250"/>
                  <wp:effectExtent l="0" t="0" r="0" b="0"/>
                  <wp:wrapSquare wrapText="bothSides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3655" cy="1238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DF7EE9" w:rsidTr="00EB508E">
        <w:trPr>
          <w:trHeight w:val="2757"/>
        </w:trPr>
        <w:tc>
          <w:tcPr>
            <w:tcW w:w="4266" w:type="dxa"/>
          </w:tcPr>
          <w:p w:rsidR="00E31D16" w:rsidRPr="00E31D16" w:rsidRDefault="00E31D16" w:rsidP="00E31D16">
            <w:pPr>
              <w:pStyle w:val="ListParagraph"/>
              <w:spacing w:line="360" w:lineRule="auto"/>
              <w:jc w:val="right"/>
              <w:rPr>
                <w:rFonts w:ascii="Times-Bold" w:hAnsi="Times-Bold" w:cstheme="minorBidi"/>
                <w:rtl/>
                <w:lang w:bidi="ar-IQ"/>
              </w:rPr>
            </w:pPr>
            <w:r w:rsidRPr="00E31D16">
              <w:rPr>
                <w:rFonts w:ascii="Times-Bold" w:hAnsi="Times-Bold" w:cstheme="minorBidi"/>
                <w:b/>
                <w:bCs/>
                <w:lang w:bidi="ar-IQ"/>
              </w:rPr>
              <w:t xml:space="preserve">Inhibitory postsynaptic potential (IPSP): </w:t>
            </w:r>
            <w:r w:rsidRPr="00E31D16">
              <w:rPr>
                <w:rFonts w:ascii="Times-Bold" w:hAnsi="Times-Bold" w:cstheme="minorBidi"/>
                <w:lang w:bidi="ar-IQ"/>
              </w:rPr>
              <w:t>a hyperpolarizing potential change</w:t>
            </w:r>
            <w:r w:rsidRPr="00E31D16">
              <w:rPr>
                <w:rFonts w:ascii="Times-Bold" w:hAnsi="Times-Bold" w:cstheme="minorBidi"/>
                <w:b/>
                <w:bCs/>
                <w:lang w:bidi="ar-IQ"/>
              </w:rPr>
              <w:t xml:space="preserve"> </w:t>
            </w:r>
            <w:r w:rsidRPr="00E31D16">
              <w:rPr>
                <w:rFonts w:ascii="Times-Bold" w:hAnsi="Times-Bold" w:cstheme="minorBidi"/>
                <w:lang w:bidi="ar-IQ"/>
              </w:rPr>
              <w:t xml:space="preserve"> are usually generated by  the opening of K+, or Cl- channels</w:t>
            </w:r>
          </w:p>
          <w:p w:rsidR="00E31D16" w:rsidRDefault="00E31D16" w:rsidP="00E31D16">
            <w:pPr>
              <w:pStyle w:val="ListParagraph"/>
              <w:spacing w:line="360" w:lineRule="auto"/>
              <w:jc w:val="right"/>
              <w:rPr>
                <w:rFonts w:ascii="Times-Bold" w:hAnsi="Times-Bold" w:cstheme="minorBidi"/>
                <w:b/>
                <w:bCs/>
                <w:sz w:val="28"/>
                <w:szCs w:val="28"/>
                <w:rtl/>
                <w:lang w:bidi="ar-IQ"/>
              </w:rPr>
            </w:pPr>
            <w:r w:rsidRPr="00E31D16">
              <w:rPr>
                <w:rFonts w:ascii="Times-Bold" w:hAnsi="Times-Bold" w:cstheme="minorBidi"/>
                <w:lang w:bidi="ar-IQ"/>
              </w:rPr>
              <w:t xml:space="preserve">ii) Presynaptic inhibition can occur via a ↓ Ca+2 influx </w:t>
            </w:r>
            <w:r>
              <w:rPr>
                <w:rFonts w:ascii="Times-Bold" w:hAnsi="Times-Bold" w:cstheme="minorBidi"/>
                <w:lang w:bidi="ar-IQ"/>
              </w:rPr>
              <w:t xml:space="preserve">or </w:t>
            </w:r>
            <w:r w:rsidRPr="00E31D16">
              <w:rPr>
                <w:rFonts w:ascii="Times-Bold" w:hAnsi="Times-Bold" w:cstheme="minorBidi"/>
                <w:lang w:bidi="ar-IQ"/>
              </w:rPr>
              <w:t>↑Cl- or ↓ Ca+2 influx or ↑ K+ efflux → inhibition via membrane hyperpolarization (IPSP)</w:t>
            </w:r>
            <w:r w:rsidRPr="00E31D16">
              <w:rPr>
                <w:rFonts w:ascii="Times-Bold" w:hAnsi="Times-Bold" w:cs="Arial"/>
                <w:rtl/>
                <w:lang w:bidi="ar-IQ"/>
              </w:rPr>
              <w:t xml:space="preserve"> </w:t>
            </w:r>
          </w:p>
          <w:p w:rsidR="00DF7EE9" w:rsidRDefault="00DF7EE9" w:rsidP="00E31D16">
            <w:pPr>
              <w:pStyle w:val="ListParagraph"/>
              <w:spacing w:line="360" w:lineRule="auto"/>
              <w:ind w:left="0"/>
              <w:jc w:val="center"/>
              <w:rPr>
                <w:rFonts w:ascii="Times-Bold" w:hAnsi="Times-Bold" w:cstheme="minorBidi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4978" w:type="dxa"/>
          </w:tcPr>
          <w:p w:rsidR="00DF7EE9" w:rsidRPr="00E31D16" w:rsidRDefault="00E31D16" w:rsidP="00E31D16">
            <w:pPr>
              <w:pStyle w:val="ListParagraph"/>
              <w:spacing w:line="360" w:lineRule="auto"/>
              <w:jc w:val="right"/>
              <w:rPr>
                <w:rFonts w:ascii="Times-Bold" w:hAnsi="Times-Bold" w:cstheme="minorBidi"/>
                <w:b/>
                <w:bCs/>
                <w:rtl/>
                <w:lang w:bidi="ar-IQ"/>
              </w:rPr>
            </w:pPr>
            <w:r w:rsidRPr="00E31D16">
              <w:rPr>
                <w:rFonts w:ascii="Times-Bold" w:hAnsi="Times-Bold" w:cstheme="minorBidi"/>
                <w:b/>
                <w:bCs/>
                <w:lang w:bidi="ar-IQ"/>
              </w:rPr>
              <w:t>Excitatory post synaptic potential (EPSP</w:t>
            </w:r>
            <w:proofErr w:type="gramStart"/>
            <w:r w:rsidRPr="00E31D16">
              <w:rPr>
                <w:rFonts w:ascii="Times-Bold" w:hAnsi="Times-Bold" w:cstheme="minorBidi"/>
                <w:b/>
                <w:bCs/>
                <w:lang w:bidi="ar-IQ"/>
              </w:rPr>
              <w:t>)</w:t>
            </w:r>
            <w:r w:rsidRPr="00E31D16">
              <w:rPr>
                <w:rFonts w:ascii="Times-Bold" w:hAnsi="Times-Bold" w:cstheme="minorBidi"/>
                <w:lang w:bidi="ar-IQ"/>
              </w:rPr>
              <w:t xml:space="preserve">  :</w:t>
            </w:r>
            <w:proofErr w:type="gramEnd"/>
            <w:r w:rsidRPr="00E31D16">
              <w:rPr>
                <w:rFonts w:ascii="Times-Bold" w:hAnsi="Times-Bold" w:cstheme="minorBidi"/>
                <w:lang w:bidi="ar-IQ"/>
              </w:rPr>
              <w:t xml:space="preserve"> a depolarizing potential change, are usually generated by the opening of Na+ or Ca+2 channels .</w:t>
            </w:r>
          </w:p>
        </w:tc>
      </w:tr>
    </w:tbl>
    <w:p w:rsidR="00263FFC" w:rsidRPr="00F520B4" w:rsidRDefault="00F520B4" w:rsidP="00EB508E">
      <w:pPr>
        <w:autoSpaceDE w:val="0"/>
        <w:autoSpaceDN w:val="0"/>
        <w:bidi w:val="0"/>
        <w:adjustRightInd w:val="0"/>
        <w:spacing w:line="360" w:lineRule="auto"/>
        <w:rPr>
          <w:rFonts w:ascii="Times-Bold" w:hAnsi="Times-Bold" w:cstheme="minorBidi"/>
          <w:b/>
          <w:bCs/>
          <w:sz w:val="28"/>
          <w:szCs w:val="28"/>
          <w:rtl/>
          <w:lang w:bidi="ar-IQ"/>
        </w:rPr>
      </w:pPr>
      <w:r>
        <w:rPr>
          <w:rFonts w:ascii="Times-Bold" w:hAnsi="Times-Bold" w:cs="Times-Bold"/>
          <w:b/>
          <w:bCs/>
          <w:sz w:val="28"/>
          <w:szCs w:val="28"/>
        </w:rPr>
        <w:t xml:space="preserve"> </w:t>
      </w:r>
      <w:r>
        <w:rPr>
          <w:rFonts w:ascii="Times-Bold" w:hAnsi="Times-Bold" w:cstheme="minorBidi" w:hint="cs"/>
          <w:b/>
          <w:bCs/>
          <w:sz w:val="28"/>
          <w:szCs w:val="28"/>
          <w:rtl/>
          <w:lang w:bidi="ar-IQ"/>
        </w:rPr>
        <w:t xml:space="preserve">الجدول للحفظ                                                      </w:t>
      </w:r>
    </w:p>
    <w:p w:rsidR="00263FFC" w:rsidRDefault="00263FFC" w:rsidP="00263FFC">
      <w:pPr>
        <w:autoSpaceDE w:val="0"/>
        <w:autoSpaceDN w:val="0"/>
        <w:bidi w:val="0"/>
        <w:adjustRightInd w:val="0"/>
        <w:spacing w:line="360" w:lineRule="auto"/>
        <w:jc w:val="center"/>
        <w:rPr>
          <w:rFonts w:ascii="Times-Bold" w:hAnsi="Times-Bold" w:cs="Times-Bold"/>
          <w:b/>
          <w:bCs/>
          <w:sz w:val="28"/>
          <w:szCs w:val="28"/>
        </w:rPr>
      </w:pPr>
      <w:r w:rsidRPr="005E37B1">
        <w:rPr>
          <w:rFonts w:ascii="Times-Bold" w:hAnsi="Times-Bold" w:cs="Times-Bold"/>
          <w:b/>
          <w:bCs/>
          <w:sz w:val="28"/>
          <w:szCs w:val="28"/>
        </w:rPr>
        <w:lastRenderedPageBreak/>
        <w:t>Neurotransmitter</w:t>
      </w:r>
      <w:r>
        <w:rPr>
          <w:rFonts w:ascii="Times-Bold" w:hAnsi="Times-Bold" w:cs="Times-Bold"/>
          <w:b/>
          <w:bCs/>
          <w:sz w:val="28"/>
          <w:szCs w:val="28"/>
        </w:rPr>
        <w:t>s types, receptors &amp; functions</w:t>
      </w:r>
    </w:p>
    <w:p w:rsidR="00EB508E" w:rsidRDefault="00EB508E" w:rsidP="00263FFC">
      <w:pPr>
        <w:autoSpaceDE w:val="0"/>
        <w:autoSpaceDN w:val="0"/>
        <w:bidi w:val="0"/>
        <w:adjustRightInd w:val="0"/>
        <w:spacing w:line="360" w:lineRule="auto"/>
        <w:rPr>
          <w:rFonts w:ascii="Times-Bold" w:hAnsi="Times-Bold" w:cs="Times-Bold"/>
          <w:sz w:val="28"/>
          <w:szCs w:val="28"/>
        </w:rPr>
      </w:pPr>
      <w:proofErr w:type="gramStart"/>
      <w:r w:rsidRPr="005E37B1">
        <w:rPr>
          <w:rFonts w:ascii="Times-Bold" w:hAnsi="Times-Bold" w:cs="Times-Bold"/>
          <w:b/>
          <w:bCs/>
          <w:sz w:val="28"/>
          <w:szCs w:val="28"/>
        </w:rPr>
        <w:t>Neurotransmitter</w:t>
      </w:r>
      <w:r w:rsidR="00C5665F">
        <w:rPr>
          <w:rFonts w:ascii="Times-Bold" w:hAnsi="Times-Bold" w:cs="Times-Bold"/>
          <w:b/>
          <w:bCs/>
          <w:sz w:val="28"/>
          <w:szCs w:val="28"/>
        </w:rPr>
        <w:t xml:space="preserve"> </w:t>
      </w:r>
      <w:r>
        <w:rPr>
          <w:rFonts w:ascii="Times-Bold" w:hAnsi="Times-Bold" w:cs="Times-Bold"/>
          <w:b/>
          <w:bCs/>
          <w:sz w:val="28"/>
          <w:szCs w:val="28"/>
        </w:rPr>
        <w:t>:</w:t>
      </w:r>
      <w:proofErr w:type="gramEnd"/>
      <w:r>
        <w:rPr>
          <w:rFonts w:ascii="Times-Bold" w:hAnsi="Times-Bold" w:cs="Times-Bold"/>
          <w:b/>
          <w:bCs/>
          <w:sz w:val="28"/>
          <w:szCs w:val="28"/>
        </w:rPr>
        <w:t xml:space="preserve"> </w:t>
      </w:r>
      <w:r w:rsidRPr="005E37B1">
        <w:rPr>
          <w:rFonts w:ascii="Times-Bold" w:hAnsi="Times-Bold" w:cs="Times-Bold"/>
          <w:sz w:val="28"/>
          <w:szCs w:val="28"/>
        </w:rPr>
        <w:t xml:space="preserve">is </w:t>
      </w:r>
      <w:r>
        <w:rPr>
          <w:rFonts w:ascii="Times-Bold" w:hAnsi="Times-Bold" w:cs="Times-Bold"/>
          <w:sz w:val="28"/>
          <w:szCs w:val="28"/>
        </w:rPr>
        <w:t xml:space="preserve">a </w:t>
      </w:r>
      <w:r w:rsidRPr="005E37B1">
        <w:rPr>
          <w:rFonts w:ascii="Times-Bold" w:hAnsi="Times-Bold" w:cs="Times-Bold"/>
          <w:sz w:val="28"/>
          <w:szCs w:val="28"/>
        </w:rPr>
        <w:t>chemical released by one neuron that affects another</w:t>
      </w:r>
      <w:r>
        <w:rPr>
          <w:rFonts w:ascii="Times-Bold" w:hAnsi="Times-Bold" w:cs="Times-Bold"/>
          <w:sz w:val="28"/>
          <w:szCs w:val="28"/>
        </w:rPr>
        <w:t xml:space="preserve"> </w:t>
      </w:r>
      <w:r w:rsidRPr="005E37B1">
        <w:rPr>
          <w:rFonts w:ascii="Times-Bold" w:hAnsi="Times-Bold" w:cs="Times-Bold"/>
          <w:sz w:val="28"/>
          <w:szCs w:val="28"/>
        </w:rPr>
        <w:t>neuron or an effector organ (</w:t>
      </w:r>
      <w:r w:rsidRPr="005E37B1">
        <w:rPr>
          <w:rFonts w:ascii="Times-Bold" w:hAnsi="Times-Bold" w:cs="Times-Bold"/>
          <w:i/>
          <w:iCs/>
          <w:sz w:val="28"/>
          <w:szCs w:val="28"/>
        </w:rPr>
        <w:t>e.g.</w:t>
      </w:r>
      <w:r w:rsidRPr="005E37B1">
        <w:rPr>
          <w:rFonts w:ascii="Times-Bold" w:hAnsi="Times-Bold" w:cs="Times-Bold"/>
          <w:sz w:val="28"/>
          <w:szCs w:val="28"/>
        </w:rPr>
        <w:t>, muscle, gland, blood</w:t>
      </w:r>
      <w:r>
        <w:rPr>
          <w:rFonts w:ascii="Times-Bold" w:hAnsi="Times-Bold" w:cs="Times-Bold"/>
          <w:sz w:val="28"/>
          <w:szCs w:val="28"/>
        </w:rPr>
        <w:t xml:space="preserve"> </w:t>
      </w:r>
      <w:r w:rsidRPr="005E37B1">
        <w:rPr>
          <w:rFonts w:ascii="Times-Bold" w:hAnsi="Times-Bold" w:cs="Times-Bold"/>
          <w:sz w:val="28"/>
          <w:szCs w:val="28"/>
        </w:rPr>
        <w:t>vessel).</w:t>
      </w:r>
    </w:p>
    <w:p w:rsidR="00EB508E" w:rsidRDefault="00EB508E" w:rsidP="005707BA">
      <w:pPr>
        <w:autoSpaceDE w:val="0"/>
        <w:autoSpaceDN w:val="0"/>
        <w:bidi w:val="0"/>
        <w:adjustRightInd w:val="0"/>
        <w:spacing w:line="360" w:lineRule="auto"/>
        <w:rPr>
          <w:rFonts w:ascii="Times-Bold" w:hAnsi="Times-Bold" w:cs="Times-Bold"/>
          <w:sz w:val="28"/>
          <w:szCs w:val="28"/>
        </w:rPr>
      </w:pPr>
      <w:r w:rsidRPr="006F2252">
        <w:rPr>
          <w:rFonts w:ascii="Times-Bold" w:hAnsi="Times-Bold" w:cs="Times-Bold"/>
          <w:b/>
          <w:bCs/>
          <w:sz w:val="28"/>
          <w:szCs w:val="28"/>
        </w:rPr>
        <w:t>Substance produced in the neuron (synthesized), contained and secreted</w:t>
      </w:r>
      <w:r>
        <w:rPr>
          <w:rFonts w:ascii="Times-Bold" w:hAnsi="Times-Bold" w:cs="Times-Bold"/>
          <w:b/>
          <w:bCs/>
          <w:sz w:val="28"/>
          <w:szCs w:val="28"/>
        </w:rPr>
        <w:t xml:space="preserve"> </w:t>
      </w:r>
      <w:r w:rsidRPr="006F2252">
        <w:rPr>
          <w:rFonts w:ascii="Times-Bold" w:hAnsi="Times-Bold" w:cs="Times-Bold"/>
          <w:b/>
          <w:bCs/>
          <w:sz w:val="28"/>
          <w:szCs w:val="28"/>
        </w:rPr>
        <w:t>by that neuron to transmit information to postsynaptic target.</w:t>
      </w:r>
    </w:p>
    <w:p w:rsidR="00EB508E" w:rsidRPr="002E44FE" w:rsidRDefault="00F27D3E" w:rsidP="00EB508E">
      <w:pPr>
        <w:autoSpaceDE w:val="0"/>
        <w:autoSpaceDN w:val="0"/>
        <w:bidi w:val="0"/>
        <w:adjustRightInd w:val="0"/>
        <w:spacing w:line="360" w:lineRule="auto"/>
        <w:jc w:val="center"/>
        <w:rPr>
          <w:rFonts w:ascii="Times-Bold" w:hAnsi="Times-Bold" w:cs="Times-Bold"/>
          <w:b/>
          <w:bCs/>
          <w:sz w:val="28"/>
          <w:szCs w:val="28"/>
        </w:rPr>
      </w:pPr>
      <w:r w:rsidRPr="002E44FE">
        <w:rPr>
          <w:rFonts w:ascii="Times-Bold" w:hAnsi="Times-Bold" w:cs="Times-Bold"/>
          <w:b/>
          <w:bCs/>
          <w:sz w:val="28"/>
          <w:szCs w:val="28"/>
        </w:rPr>
        <w:t>Criteria</w:t>
      </w:r>
      <w:r w:rsidR="00EB508E">
        <w:rPr>
          <w:rFonts w:ascii="Times-Bold" w:hAnsi="Times-Bold" w:cs="Times-Bold"/>
          <w:b/>
          <w:bCs/>
          <w:sz w:val="28"/>
          <w:szCs w:val="28"/>
        </w:rPr>
        <w:t xml:space="preserve"> </w:t>
      </w:r>
      <w:r w:rsidR="00EB508E" w:rsidRPr="002E44FE">
        <w:rPr>
          <w:rFonts w:ascii="Times-Bold" w:hAnsi="Times-Bold" w:cs="Times-Bold"/>
          <w:b/>
          <w:bCs/>
          <w:sz w:val="28"/>
          <w:szCs w:val="28"/>
        </w:rPr>
        <w:t xml:space="preserve">Identifying Neurotransmitter </w:t>
      </w:r>
    </w:p>
    <w:p w:rsidR="00EB508E" w:rsidRPr="002E44FE" w:rsidRDefault="00EB508E" w:rsidP="00EB508E">
      <w:pPr>
        <w:autoSpaceDE w:val="0"/>
        <w:autoSpaceDN w:val="0"/>
        <w:bidi w:val="0"/>
        <w:adjustRightInd w:val="0"/>
        <w:spacing w:line="360" w:lineRule="auto"/>
        <w:rPr>
          <w:rFonts w:ascii="Times-Bold" w:hAnsi="Times-Bold" w:cs="Times-Bold"/>
          <w:sz w:val="28"/>
          <w:szCs w:val="28"/>
        </w:rPr>
      </w:pPr>
      <w:r w:rsidRPr="002E44FE">
        <w:rPr>
          <w:rFonts w:ascii="Times-Bold" w:hAnsi="Times-Bold" w:cs="Times-Bold"/>
          <w:sz w:val="28"/>
          <w:szCs w:val="28"/>
        </w:rPr>
        <w:t xml:space="preserve">• </w:t>
      </w:r>
      <w:r w:rsidRPr="005707BA">
        <w:rPr>
          <w:rFonts w:ascii="Times-Bold" w:hAnsi="Times-Bold" w:cs="Times-Bold"/>
          <w:b/>
          <w:bCs/>
          <w:sz w:val="28"/>
          <w:szCs w:val="28"/>
        </w:rPr>
        <w:t>Synthesis and storage</w:t>
      </w:r>
      <w:r w:rsidRPr="002E44FE">
        <w:rPr>
          <w:rFonts w:ascii="Times-Bold" w:hAnsi="Times-Bold" w:cs="Times-Bold"/>
          <w:sz w:val="28"/>
          <w:szCs w:val="28"/>
        </w:rPr>
        <w:t xml:space="preserve"> in presynaptic neuron</w:t>
      </w:r>
    </w:p>
    <w:p w:rsidR="00EB508E" w:rsidRPr="002E44FE" w:rsidRDefault="00EB508E" w:rsidP="00EB508E">
      <w:pPr>
        <w:autoSpaceDE w:val="0"/>
        <w:autoSpaceDN w:val="0"/>
        <w:bidi w:val="0"/>
        <w:adjustRightInd w:val="0"/>
        <w:spacing w:line="360" w:lineRule="auto"/>
        <w:rPr>
          <w:rFonts w:ascii="Times-Bold" w:hAnsi="Times-Bold" w:cs="Times-Bold"/>
          <w:sz w:val="28"/>
          <w:szCs w:val="28"/>
        </w:rPr>
      </w:pPr>
      <w:r w:rsidRPr="002E44FE">
        <w:rPr>
          <w:rFonts w:ascii="Times-Bold" w:hAnsi="Times-Bold" w:cs="Times-Bold"/>
          <w:sz w:val="28"/>
          <w:szCs w:val="28"/>
        </w:rPr>
        <w:t xml:space="preserve">• </w:t>
      </w:r>
      <w:r w:rsidRPr="005707BA">
        <w:rPr>
          <w:rFonts w:ascii="Times-Bold" w:hAnsi="Times-Bold" w:cs="Times-Bold"/>
          <w:b/>
          <w:bCs/>
          <w:sz w:val="28"/>
          <w:szCs w:val="28"/>
        </w:rPr>
        <w:t>Released</w:t>
      </w:r>
      <w:r w:rsidRPr="002E44FE">
        <w:rPr>
          <w:rFonts w:ascii="Times-Bold" w:hAnsi="Times-Bold" w:cs="Times-Bold"/>
          <w:sz w:val="28"/>
          <w:szCs w:val="28"/>
        </w:rPr>
        <w:t xml:space="preserve"> by presynaptic axon terminal upon stimulation</w:t>
      </w:r>
    </w:p>
    <w:p w:rsidR="00EB508E" w:rsidRPr="002E44FE" w:rsidRDefault="00EB508E" w:rsidP="00EB508E">
      <w:pPr>
        <w:autoSpaceDE w:val="0"/>
        <w:autoSpaceDN w:val="0"/>
        <w:bidi w:val="0"/>
        <w:adjustRightInd w:val="0"/>
        <w:spacing w:line="360" w:lineRule="auto"/>
        <w:rPr>
          <w:rFonts w:ascii="Times-Bold" w:hAnsi="Times-Bold" w:cs="Times-Bold"/>
          <w:sz w:val="28"/>
          <w:szCs w:val="28"/>
        </w:rPr>
      </w:pPr>
      <w:r w:rsidRPr="002E44FE">
        <w:rPr>
          <w:rFonts w:ascii="Times-Bold" w:hAnsi="Times-Bold" w:cs="Times-Bold"/>
          <w:sz w:val="28"/>
          <w:szCs w:val="28"/>
        </w:rPr>
        <w:t xml:space="preserve">• </w:t>
      </w:r>
      <w:proofErr w:type="gramStart"/>
      <w:r w:rsidR="005707BA" w:rsidRPr="005707BA">
        <w:rPr>
          <w:rFonts w:ascii="Times-Bold" w:hAnsi="Times-Bold" w:cs="Times-Bold"/>
          <w:b/>
          <w:bCs/>
          <w:sz w:val="28"/>
          <w:szCs w:val="28"/>
        </w:rPr>
        <w:t>binding</w:t>
      </w:r>
      <w:proofErr w:type="gramEnd"/>
      <w:r w:rsidR="005707BA" w:rsidRPr="005707BA">
        <w:rPr>
          <w:rFonts w:ascii="Times-Bold" w:hAnsi="Times-Bold" w:cs="Times-Bold"/>
          <w:b/>
          <w:bCs/>
          <w:sz w:val="28"/>
          <w:szCs w:val="28"/>
        </w:rPr>
        <w:t xml:space="preserve"> to receptor</w:t>
      </w:r>
      <w:r w:rsidR="005707BA">
        <w:rPr>
          <w:rFonts w:ascii="Times-Bold" w:hAnsi="Times-Bold" w:cs="Times-Bold"/>
          <w:sz w:val="28"/>
          <w:szCs w:val="28"/>
        </w:rPr>
        <w:t xml:space="preserve"> : </w:t>
      </w:r>
      <w:r w:rsidRPr="002E44FE">
        <w:rPr>
          <w:rFonts w:ascii="Times-Bold" w:hAnsi="Times-Bold" w:cs="Times-Bold"/>
          <w:sz w:val="28"/>
          <w:szCs w:val="28"/>
        </w:rPr>
        <w:t>When experimentally applied, produces response in</w:t>
      </w:r>
      <w:r>
        <w:rPr>
          <w:rFonts w:ascii="Times-Bold" w:hAnsi="Times-Bold" w:cs="Times-Bold"/>
          <w:sz w:val="28"/>
          <w:szCs w:val="28"/>
        </w:rPr>
        <w:t xml:space="preserve"> </w:t>
      </w:r>
      <w:r w:rsidRPr="002E44FE">
        <w:rPr>
          <w:rFonts w:ascii="Times-Bold" w:hAnsi="Times-Bold" w:cs="Times-Bold"/>
          <w:sz w:val="28"/>
          <w:szCs w:val="28"/>
        </w:rPr>
        <w:t>postsynaptic cell that mimics response produced by release of</w:t>
      </w:r>
      <w:r>
        <w:rPr>
          <w:rFonts w:ascii="Times-Bold" w:hAnsi="Times-Bold" w:cs="Times-Bold"/>
          <w:sz w:val="28"/>
          <w:szCs w:val="28"/>
        </w:rPr>
        <w:t xml:space="preserve"> </w:t>
      </w:r>
      <w:r w:rsidRPr="002E44FE">
        <w:rPr>
          <w:rFonts w:ascii="Times-Bold" w:hAnsi="Times-Bold" w:cs="Times-Bold"/>
          <w:sz w:val="28"/>
          <w:szCs w:val="28"/>
        </w:rPr>
        <w:t>neurotransmitter from the presynaptic neuron</w:t>
      </w:r>
    </w:p>
    <w:p w:rsidR="00EB508E" w:rsidRDefault="00EB508E" w:rsidP="005707BA">
      <w:pPr>
        <w:autoSpaceDE w:val="0"/>
        <w:autoSpaceDN w:val="0"/>
        <w:bidi w:val="0"/>
        <w:adjustRightInd w:val="0"/>
        <w:spacing w:line="360" w:lineRule="auto"/>
        <w:rPr>
          <w:rFonts w:ascii="Times-Bold" w:hAnsi="Times-Bold" w:cs="Times-Bold"/>
          <w:sz w:val="28"/>
          <w:szCs w:val="28"/>
        </w:rPr>
      </w:pPr>
      <w:r w:rsidRPr="002E44FE">
        <w:rPr>
          <w:rFonts w:ascii="Times-Bold" w:hAnsi="Times-Bold" w:cs="Times-Bold"/>
          <w:sz w:val="28"/>
          <w:szCs w:val="28"/>
        </w:rPr>
        <w:t xml:space="preserve">• </w:t>
      </w:r>
      <w:r w:rsidRPr="005707BA">
        <w:rPr>
          <w:rFonts w:ascii="Times-Bold" w:hAnsi="Times-Bold" w:cs="Times-Bold"/>
          <w:b/>
          <w:bCs/>
          <w:sz w:val="28"/>
          <w:szCs w:val="28"/>
        </w:rPr>
        <w:t>Inactivation -a specific mechanism</w:t>
      </w:r>
      <w:r w:rsidRPr="002E44FE">
        <w:rPr>
          <w:rFonts w:ascii="Times-Bold" w:hAnsi="Times-Bold" w:cs="Times-Bold"/>
          <w:sz w:val="28"/>
          <w:szCs w:val="28"/>
        </w:rPr>
        <w:t xml:space="preserve"> exists to remove the</w:t>
      </w:r>
      <w:r>
        <w:rPr>
          <w:rFonts w:ascii="Times-Bold" w:hAnsi="Times-Bold" w:cs="Times-Bold"/>
          <w:sz w:val="28"/>
          <w:szCs w:val="28"/>
        </w:rPr>
        <w:t xml:space="preserve"> </w:t>
      </w:r>
      <w:r w:rsidRPr="002E44FE">
        <w:rPr>
          <w:rFonts w:ascii="Times-Bold" w:hAnsi="Times-Bold" w:cs="Times-Bold"/>
          <w:sz w:val="28"/>
          <w:szCs w:val="28"/>
        </w:rPr>
        <w:t>molecule from the synaptic cleft or to degrade it.</w:t>
      </w:r>
    </w:p>
    <w:p w:rsidR="005707BA" w:rsidRPr="005707BA" w:rsidRDefault="005A5298" w:rsidP="005A5298">
      <w:pPr>
        <w:pStyle w:val="ListParagraph"/>
        <w:numPr>
          <w:ilvl w:val="0"/>
          <w:numId w:val="21"/>
        </w:numPr>
        <w:autoSpaceDE w:val="0"/>
        <w:autoSpaceDN w:val="0"/>
        <w:bidi w:val="0"/>
        <w:adjustRightInd w:val="0"/>
        <w:spacing w:line="360" w:lineRule="auto"/>
        <w:ind w:left="-142" w:firstLine="0"/>
        <w:rPr>
          <w:rFonts w:ascii="Times-Bold" w:hAnsi="Times-Bold" w:cs="Times-Bold"/>
          <w:sz w:val="28"/>
          <w:szCs w:val="28"/>
        </w:rPr>
      </w:pPr>
      <w:r>
        <w:rPr>
          <w:rFonts w:ascii="Times-Bold" w:hAnsi="Times-Bold" w:cs="Times-Bold"/>
          <w:sz w:val="28"/>
          <w:szCs w:val="28"/>
        </w:rPr>
        <w:t xml:space="preserve"> </w:t>
      </w:r>
      <w:r w:rsidR="005707BA" w:rsidRPr="005707BA">
        <w:rPr>
          <w:rFonts w:ascii="Times-Bold" w:hAnsi="Times-Bold" w:cs="Times-Bold"/>
          <w:sz w:val="28"/>
          <w:szCs w:val="28"/>
        </w:rPr>
        <w:t xml:space="preserve">undergo synaptic </w:t>
      </w:r>
      <w:r w:rsidR="005707BA" w:rsidRPr="005A5298">
        <w:rPr>
          <w:rFonts w:ascii="Times-Bold" w:hAnsi="Times-Bold" w:cs="Times-Bold"/>
          <w:b/>
          <w:bCs/>
          <w:sz w:val="28"/>
          <w:szCs w:val="28"/>
        </w:rPr>
        <w:t>re-uptake</w:t>
      </w:r>
      <w:r w:rsidR="005707BA" w:rsidRPr="005707BA">
        <w:rPr>
          <w:rFonts w:ascii="Times-Bold" w:hAnsi="Times-Bold" w:cs="Times-Bold"/>
          <w:sz w:val="28"/>
          <w:szCs w:val="28"/>
        </w:rPr>
        <w:t xml:space="preserve"> from nerve ending </w:t>
      </w:r>
    </w:p>
    <w:p w:rsidR="00EB508E" w:rsidRPr="005707BA" w:rsidRDefault="00EB508E" w:rsidP="00EB508E">
      <w:pPr>
        <w:autoSpaceDE w:val="0"/>
        <w:autoSpaceDN w:val="0"/>
        <w:bidi w:val="0"/>
        <w:adjustRightInd w:val="0"/>
        <w:spacing w:line="360" w:lineRule="auto"/>
        <w:jc w:val="center"/>
        <w:rPr>
          <w:rFonts w:ascii="Times-Bold" w:hAnsi="Times-Bold" w:cs="Times-Bold"/>
          <w:b/>
          <w:bCs/>
        </w:rPr>
      </w:pPr>
      <w:r w:rsidRPr="005707BA">
        <w:rPr>
          <w:rFonts w:ascii="Times-Bold" w:hAnsi="Times-Bold" w:cs="Times-Bold"/>
          <w:b/>
          <w:bCs/>
        </w:rPr>
        <w:t>CENTRAL NEUROTRANSMITTERS</w:t>
      </w:r>
    </w:p>
    <w:p w:rsidR="005707BA" w:rsidRPr="005707BA" w:rsidRDefault="00EB508E" w:rsidP="005707BA">
      <w:pPr>
        <w:autoSpaceDE w:val="0"/>
        <w:autoSpaceDN w:val="0"/>
        <w:bidi w:val="0"/>
        <w:adjustRightInd w:val="0"/>
        <w:spacing w:line="360" w:lineRule="auto"/>
        <w:ind w:firstLine="720"/>
        <w:jc w:val="both"/>
        <w:rPr>
          <w:rFonts w:ascii="Times-Roman" w:hAnsi="Times-Roman" w:cs="Times-Roman"/>
          <w:b/>
          <w:bCs/>
        </w:rPr>
      </w:pPr>
      <w:r w:rsidRPr="005707BA">
        <w:rPr>
          <w:rFonts w:ascii="Times-Bold" w:hAnsi="Times-Bold" w:cs="Times-Bold"/>
          <w:b/>
          <w:bCs/>
        </w:rPr>
        <w:t xml:space="preserve"> Neurotransmitters </w:t>
      </w:r>
      <w:r w:rsidRPr="005707BA">
        <w:rPr>
          <w:rFonts w:ascii="Times-Roman" w:hAnsi="Times-Roman" w:cs="Times-Roman"/>
        </w:rPr>
        <w:t xml:space="preserve">are chemical mediators which are released from nerve endings into the synaptic cleft once an action potential has been reached eliciting an influx of Ca++ ions (a voltage dependent action). The neurotransmitter then reaches </w:t>
      </w:r>
      <w:proofErr w:type="spellStart"/>
      <w:r w:rsidRPr="005707BA">
        <w:rPr>
          <w:rFonts w:ascii="Times-Roman" w:hAnsi="Times-Roman" w:cs="Times-Roman"/>
        </w:rPr>
        <w:t>it</w:t>
      </w:r>
      <w:proofErr w:type="spellEnd"/>
      <w:r w:rsidRPr="005707BA">
        <w:rPr>
          <w:rFonts w:ascii="Times-Roman" w:hAnsi="Times-Roman" w:cs="Times-Roman"/>
        </w:rPr>
        <w:t xml:space="preserve"> target postsynaptic receptor site with the result being either </w:t>
      </w:r>
      <w:r w:rsidRPr="005707BA">
        <w:rPr>
          <w:rFonts w:ascii="Times-Roman" w:hAnsi="Times-Roman" w:cs="Times-Roman"/>
          <w:b/>
          <w:bCs/>
        </w:rPr>
        <w:t xml:space="preserve">enhancing excitation or </w:t>
      </w:r>
      <w:proofErr w:type="gramStart"/>
      <w:r w:rsidRPr="005707BA">
        <w:rPr>
          <w:rFonts w:ascii="Times-Roman" w:hAnsi="Times-Roman" w:cs="Times-Roman"/>
          <w:b/>
          <w:bCs/>
        </w:rPr>
        <w:t>inhibition .</w:t>
      </w:r>
      <w:proofErr w:type="gramEnd"/>
    </w:p>
    <w:p w:rsidR="005707BA" w:rsidRDefault="005707BA" w:rsidP="005707BA">
      <w:pPr>
        <w:autoSpaceDE w:val="0"/>
        <w:autoSpaceDN w:val="0"/>
        <w:bidi w:val="0"/>
        <w:adjustRightInd w:val="0"/>
        <w:spacing w:line="360" w:lineRule="auto"/>
        <w:ind w:firstLine="720"/>
        <w:jc w:val="center"/>
        <w:rPr>
          <w:rFonts w:ascii="Times-Roman" w:hAnsi="Times-Roman" w:cs="Times-Roman"/>
          <w:b/>
          <w:bCs/>
          <w:sz w:val="28"/>
          <w:szCs w:val="28"/>
        </w:rPr>
      </w:pPr>
      <w:r w:rsidRPr="00C54E59">
        <w:rPr>
          <w:rFonts w:ascii="Times-Bold" w:hAnsi="Times-Bold" w:cs="Times-Bold"/>
          <w:b/>
          <w:bCs/>
          <w:noProof/>
          <w:sz w:val="28"/>
          <w:szCs w:val="28"/>
        </w:rPr>
        <w:drawing>
          <wp:inline distT="0" distB="0" distL="0" distR="0" wp14:anchorId="3C66A0CF" wp14:editId="48340628">
            <wp:extent cx="2694505" cy="206692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992" cy="2111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07BA" w:rsidRPr="003510A5" w:rsidRDefault="005707BA" w:rsidP="005707BA">
      <w:pPr>
        <w:autoSpaceDE w:val="0"/>
        <w:autoSpaceDN w:val="0"/>
        <w:bidi w:val="0"/>
        <w:adjustRightInd w:val="0"/>
        <w:spacing w:line="360" w:lineRule="auto"/>
        <w:jc w:val="center"/>
        <w:rPr>
          <w:rFonts w:ascii="Times-Bold" w:hAnsi="Times-Bold" w:cstheme="minorBidi"/>
          <w:b/>
          <w:bCs/>
          <w:sz w:val="28"/>
          <w:szCs w:val="28"/>
          <w:rtl/>
          <w:lang w:bidi="ar-IQ"/>
        </w:rPr>
      </w:pPr>
      <w:r>
        <w:rPr>
          <w:rFonts w:ascii="Times-Bold" w:hAnsi="Times-Bold" w:cs="Times-Bold"/>
          <w:b/>
          <w:bCs/>
          <w:sz w:val="28"/>
          <w:szCs w:val="28"/>
        </w:rPr>
        <w:t xml:space="preserve">Neurotransmitters life cycle in nerve </w:t>
      </w:r>
      <w:proofErr w:type="gramStart"/>
      <w:r>
        <w:rPr>
          <w:rFonts w:ascii="Times-Bold" w:hAnsi="Times-Bold" w:cs="Times-Bold"/>
          <w:b/>
          <w:bCs/>
          <w:sz w:val="28"/>
          <w:szCs w:val="28"/>
        </w:rPr>
        <w:t xml:space="preserve">ending  </w:t>
      </w:r>
      <w:r>
        <w:rPr>
          <w:rFonts w:ascii="Times-Bold" w:hAnsi="Times-Bold" w:cstheme="minorBidi" w:hint="cs"/>
          <w:b/>
          <w:bCs/>
          <w:sz w:val="28"/>
          <w:szCs w:val="28"/>
          <w:rtl/>
          <w:lang w:bidi="ar-IQ"/>
        </w:rPr>
        <w:t>الشكل</w:t>
      </w:r>
      <w:proofErr w:type="gramEnd"/>
      <w:r>
        <w:rPr>
          <w:rFonts w:ascii="Times-Bold" w:hAnsi="Times-Bold" w:cstheme="minorBidi" w:hint="cs"/>
          <w:b/>
          <w:bCs/>
          <w:sz w:val="28"/>
          <w:szCs w:val="28"/>
          <w:rtl/>
          <w:lang w:bidi="ar-IQ"/>
        </w:rPr>
        <w:t xml:space="preserve"> للحفظ  </w:t>
      </w:r>
    </w:p>
    <w:p w:rsidR="00C54E59" w:rsidRDefault="00E31D16" w:rsidP="00E31D16">
      <w:pPr>
        <w:pStyle w:val="ListParagraph"/>
        <w:autoSpaceDE w:val="0"/>
        <w:autoSpaceDN w:val="0"/>
        <w:bidi w:val="0"/>
        <w:adjustRightInd w:val="0"/>
        <w:spacing w:line="360" w:lineRule="auto"/>
        <w:jc w:val="center"/>
        <w:rPr>
          <w:rFonts w:ascii="Times-Bold" w:hAnsi="Times-Bold" w:cs="Times-Bold"/>
          <w:b/>
          <w:bCs/>
          <w:sz w:val="28"/>
          <w:szCs w:val="28"/>
        </w:rPr>
      </w:pPr>
      <w:r>
        <w:rPr>
          <w:rFonts w:ascii="Times-Bold" w:hAnsi="Times-Bold" w:cs="Times-Bold"/>
          <w:b/>
          <w:bCs/>
          <w:sz w:val="28"/>
          <w:szCs w:val="28"/>
        </w:rPr>
        <w:lastRenderedPageBreak/>
        <w:t>Neurotransmitters classification</w:t>
      </w:r>
    </w:p>
    <w:p w:rsidR="00785FEC" w:rsidRPr="006E04A1" w:rsidRDefault="00785FEC" w:rsidP="002A5F71">
      <w:pPr>
        <w:pStyle w:val="ListParagraph"/>
        <w:numPr>
          <w:ilvl w:val="0"/>
          <w:numId w:val="5"/>
        </w:numPr>
        <w:autoSpaceDE w:val="0"/>
        <w:autoSpaceDN w:val="0"/>
        <w:bidi w:val="0"/>
        <w:adjustRightInd w:val="0"/>
        <w:spacing w:line="360" w:lineRule="auto"/>
        <w:jc w:val="both"/>
        <w:rPr>
          <w:rFonts w:ascii="Times-Bold" w:hAnsi="Times-Bold" w:cs="Times-Bold"/>
          <w:b/>
          <w:bCs/>
          <w:sz w:val="28"/>
          <w:szCs w:val="28"/>
        </w:rPr>
      </w:pPr>
      <w:r w:rsidRPr="006E04A1">
        <w:rPr>
          <w:rFonts w:ascii="Times-Bold" w:hAnsi="Times-Bold" w:cs="Times-Bold"/>
          <w:b/>
          <w:bCs/>
          <w:sz w:val="28"/>
          <w:szCs w:val="28"/>
        </w:rPr>
        <w:t>Biogenic amines:</w:t>
      </w:r>
    </w:p>
    <w:p w:rsidR="00843EBB" w:rsidRPr="00843EBB" w:rsidRDefault="006E04A1" w:rsidP="00843EBB">
      <w:pPr>
        <w:pStyle w:val="ListParagraph"/>
        <w:numPr>
          <w:ilvl w:val="0"/>
          <w:numId w:val="9"/>
        </w:numPr>
        <w:autoSpaceDE w:val="0"/>
        <w:autoSpaceDN w:val="0"/>
        <w:bidi w:val="0"/>
        <w:adjustRightInd w:val="0"/>
        <w:spacing w:line="360" w:lineRule="auto"/>
        <w:ind w:left="0" w:firstLine="720"/>
        <w:jc w:val="both"/>
        <w:rPr>
          <w:rFonts w:ascii="Times-Roman" w:hAnsi="Times-Roman" w:cs="Times-Roman"/>
          <w:b/>
          <w:bCs/>
          <w:sz w:val="28"/>
          <w:szCs w:val="28"/>
        </w:rPr>
      </w:pPr>
      <w:r w:rsidRPr="00843EBB">
        <w:rPr>
          <w:rFonts w:ascii="Times-Roman" w:hAnsi="Times-Roman" w:cs="Times-Roman"/>
          <w:b/>
          <w:bCs/>
          <w:sz w:val="28"/>
          <w:szCs w:val="28"/>
        </w:rPr>
        <w:t>Norepinephrine (NE</w:t>
      </w:r>
      <w:proofErr w:type="gramStart"/>
      <w:r w:rsidRPr="00843EBB">
        <w:rPr>
          <w:rFonts w:ascii="Times-Roman" w:hAnsi="Times-Roman" w:cs="Times-Roman"/>
          <w:b/>
          <w:bCs/>
          <w:sz w:val="28"/>
          <w:szCs w:val="28"/>
        </w:rPr>
        <w:t>)</w:t>
      </w:r>
      <w:r w:rsidRPr="00843EBB">
        <w:rPr>
          <w:rFonts w:ascii="Times-Roman" w:hAnsi="Times-Roman" w:cs="Times-Roman"/>
          <w:sz w:val="28"/>
          <w:szCs w:val="28"/>
        </w:rPr>
        <w:t xml:space="preserve"> :</w:t>
      </w:r>
      <w:proofErr w:type="gramEnd"/>
      <w:r w:rsidRPr="00843EBB">
        <w:rPr>
          <w:rFonts w:ascii="Times-Roman" w:hAnsi="Times-Roman" w:cs="Times-Roman"/>
          <w:sz w:val="28"/>
          <w:szCs w:val="28"/>
        </w:rPr>
        <w:t xml:space="preserve"> is chemical mediator  which is released in relatively large amounts from nerve endings </w:t>
      </w:r>
      <w:r w:rsidR="00843EBB" w:rsidRPr="00843EBB">
        <w:rPr>
          <w:rFonts w:ascii="Times-Roman" w:hAnsi="Times-Roman" w:cs="Times-Roman"/>
          <w:sz w:val="28"/>
          <w:szCs w:val="28"/>
        </w:rPr>
        <w:t>.</w:t>
      </w:r>
    </w:p>
    <w:p w:rsidR="00843EBB" w:rsidRPr="00843EBB" w:rsidRDefault="00843EBB" w:rsidP="00843EBB">
      <w:pPr>
        <w:pStyle w:val="ListParagraph"/>
        <w:spacing w:line="360" w:lineRule="auto"/>
        <w:jc w:val="right"/>
        <w:rPr>
          <w:rFonts w:ascii="Times-Roman" w:hAnsi="Times-Roman" w:cs="Times-Roman"/>
          <w:b/>
          <w:bCs/>
          <w:sz w:val="28"/>
          <w:szCs w:val="28"/>
        </w:rPr>
      </w:pPr>
      <w:r w:rsidRPr="00843EBB">
        <w:rPr>
          <w:rFonts w:ascii="Times-Roman" w:hAnsi="Times-Roman" w:cs="Times-Roman"/>
          <w:b/>
          <w:bCs/>
          <w:sz w:val="28"/>
          <w:szCs w:val="28"/>
        </w:rPr>
        <w:t>The Noradrenergic system: uses norepinephrine as its NT</w:t>
      </w:r>
    </w:p>
    <w:p w:rsidR="002D58C3" w:rsidRDefault="00843EBB" w:rsidP="002D58C3">
      <w:pPr>
        <w:pStyle w:val="ListParagraph"/>
        <w:autoSpaceDE w:val="0"/>
        <w:autoSpaceDN w:val="0"/>
        <w:bidi w:val="0"/>
        <w:adjustRightInd w:val="0"/>
        <w:spacing w:line="360" w:lineRule="auto"/>
        <w:ind w:left="360"/>
        <w:rPr>
          <w:rFonts w:ascii="Times-Roman" w:hAnsi="Times-Roman" w:cs="Times-Roman"/>
          <w:sz w:val="28"/>
          <w:szCs w:val="28"/>
        </w:rPr>
      </w:pPr>
      <w:r w:rsidRPr="00843EBB">
        <w:rPr>
          <w:rFonts w:ascii="Times-Roman" w:hAnsi="Times-Roman" w:cs="Times-Roman"/>
          <w:b/>
          <w:bCs/>
          <w:sz w:val="28"/>
          <w:szCs w:val="28"/>
        </w:rPr>
        <w:t>•</w:t>
      </w:r>
      <w:r w:rsidR="00FC49B7">
        <w:rPr>
          <w:rFonts w:ascii="Times-Roman" w:hAnsi="Times-Roman" w:cs="Times-Roman"/>
          <w:b/>
          <w:bCs/>
          <w:sz w:val="28"/>
          <w:szCs w:val="28"/>
        </w:rPr>
        <w:t xml:space="preserve"> Location: </w:t>
      </w:r>
      <w:r w:rsidRPr="00843EBB">
        <w:rPr>
          <w:rFonts w:ascii="Times-Roman" w:hAnsi="Times-Roman" w:cs="Times-Roman"/>
          <w:b/>
          <w:bCs/>
          <w:sz w:val="28"/>
          <w:szCs w:val="28"/>
        </w:rPr>
        <w:t xml:space="preserve"> </w:t>
      </w:r>
      <w:r w:rsidR="00FC49B7" w:rsidRPr="006E04A1">
        <w:rPr>
          <w:rFonts w:ascii="Times-Roman" w:hAnsi="Times-Roman" w:cs="Times-Roman"/>
          <w:sz w:val="28"/>
          <w:szCs w:val="28"/>
        </w:rPr>
        <w:t>located in hypothalamus and in certain zones of the limbic system (parts of amygdale &amp; hippocampus)</w:t>
      </w:r>
    </w:p>
    <w:p w:rsidR="00FC49B7" w:rsidRDefault="002D58C3" w:rsidP="002D58C3">
      <w:pPr>
        <w:pStyle w:val="ListParagraph"/>
        <w:autoSpaceDE w:val="0"/>
        <w:autoSpaceDN w:val="0"/>
        <w:bidi w:val="0"/>
        <w:adjustRightInd w:val="0"/>
        <w:spacing w:line="360" w:lineRule="auto"/>
        <w:ind w:left="360"/>
        <w:rPr>
          <w:rFonts w:ascii="Times-Roman" w:hAnsi="Times-Roman" w:cs="Times-Roman"/>
          <w:sz w:val="28"/>
          <w:szCs w:val="28"/>
        </w:rPr>
      </w:pPr>
      <w:r>
        <w:rPr>
          <w:rFonts w:ascii="Times-Roman" w:hAnsi="Times-Roman" w:cs="Times-Roman"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5191125" y="3076575"/>
            <wp:positionH relativeFrom="column">
              <wp:align>right</wp:align>
            </wp:positionH>
            <wp:positionV relativeFrom="paragraph">
              <wp:align>top</wp:align>
            </wp:positionV>
            <wp:extent cx="1228725" cy="67014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670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FC49B7" w:rsidRPr="006E04A1">
        <w:rPr>
          <w:rFonts w:ascii="Times-Roman" w:hAnsi="Times-Roman" w:cs="Times-Roman"/>
          <w:sz w:val="28"/>
          <w:szCs w:val="28"/>
        </w:rPr>
        <w:t xml:space="preserve">But is present in most brain regions (cerebral cortex, brain stem, cerebellum, and spinal cord) in lower amounts. </w:t>
      </w:r>
    </w:p>
    <w:p w:rsidR="00843EBB" w:rsidRPr="00FC49B7" w:rsidRDefault="00FC49B7" w:rsidP="00FC49B7">
      <w:pPr>
        <w:pStyle w:val="ListParagraph"/>
        <w:autoSpaceDE w:val="0"/>
        <w:autoSpaceDN w:val="0"/>
        <w:bidi w:val="0"/>
        <w:adjustRightInd w:val="0"/>
        <w:spacing w:line="360" w:lineRule="auto"/>
        <w:ind w:left="0" w:firstLine="720"/>
        <w:jc w:val="both"/>
        <w:rPr>
          <w:rFonts w:ascii="Times-Roman" w:hAnsi="Times-Roman" w:cstheme="minorBidi"/>
          <w:b/>
          <w:bCs/>
          <w:sz w:val="28"/>
          <w:szCs w:val="28"/>
          <w:lang w:bidi="ar-IQ"/>
        </w:rPr>
      </w:pPr>
      <w:r w:rsidRPr="006E04A1">
        <w:rPr>
          <w:rFonts w:ascii="Times-Roman" w:hAnsi="Times-Roman" w:cs="Times-Roman"/>
          <w:sz w:val="28"/>
          <w:szCs w:val="28"/>
        </w:rPr>
        <w:t>It is primarily an excitatory neurotransmitter but in selected areas in the CNS &amp; PNS it has inhibitory effects.</w:t>
      </w:r>
    </w:p>
    <w:p w:rsidR="00843EBB" w:rsidRDefault="00FC49B7" w:rsidP="00FC49B7">
      <w:pPr>
        <w:pStyle w:val="ListParagraph"/>
        <w:spacing w:line="360" w:lineRule="auto"/>
        <w:jc w:val="right"/>
        <w:rPr>
          <w:rFonts w:ascii="Times-Roman" w:hAnsi="Times-Roman" w:cs="Times-Roman"/>
          <w:b/>
          <w:bCs/>
          <w:sz w:val="28"/>
          <w:szCs w:val="28"/>
        </w:rPr>
      </w:pPr>
      <w:r>
        <w:rPr>
          <w:rFonts w:ascii="Times-Roman" w:hAnsi="Times-Roman" w:cs="Times-Roman"/>
          <w:b/>
          <w:bCs/>
          <w:sz w:val="28"/>
          <w:szCs w:val="28"/>
        </w:rPr>
        <w:t xml:space="preserve">    </w:t>
      </w:r>
      <w:r w:rsidR="00843EBB" w:rsidRPr="00843EBB">
        <w:rPr>
          <w:rFonts w:ascii="Times-Roman" w:hAnsi="Times-Roman" w:cs="Times-Roman"/>
          <w:b/>
          <w:bCs/>
          <w:sz w:val="28"/>
          <w:szCs w:val="28"/>
        </w:rPr>
        <w:t xml:space="preserve">• </w:t>
      </w:r>
      <w:r>
        <w:rPr>
          <w:rFonts w:ascii="Times-Roman" w:hAnsi="Times-Roman" w:cs="Times-Roman"/>
          <w:b/>
          <w:bCs/>
          <w:sz w:val="28"/>
          <w:szCs w:val="28"/>
        </w:rPr>
        <w:t>Function</w:t>
      </w:r>
      <w:r w:rsidRPr="00263FFC">
        <w:rPr>
          <w:rFonts w:ascii="Times-Roman" w:hAnsi="Times-Roman" w:cs="Times-Roman"/>
          <w:sz w:val="28"/>
          <w:szCs w:val="28"/>
        </w:rPr>
        <w:t xml:space="preserve">: </w:t>
      </w:r>
      <w:r w:rsidR="00843EBB" w:rsidRPr="00263FFC">
        <w:rPr>
          <w:rFonts w:ascii="Times-Roman" w:hAnsi="Times-Roman" w:cs="Times-Roman"/>
          <w:sz w:val="28"/>
          <w:szCs w:val="28"/>
        </w:rPr>
        <w:t>Noradrenergic system is associated with – mood, wakefulness and alertness, reward, Arousal, Attention</w:t>
      </w:r>
      <w:proofErr w:type="gramStart"/>
      <w:r w:rsidR="00843EBB" w:rsidRPr="00263FFC">
        <w:rPr>
          <w:rFonts w:ascii="Times-Roman" w:hAnsi="Times-Roman" w:cs="Times-Roman"/>
          <w:sz w:val="28"/>
          <w:szCs w:val="28"/>
        </w:rPr>
        <w:t>,</w:t>
      </w:r>
      <w:r w:rsidRPr="00263FFC">
        <w:rPr>
          <w:rFonts w:ascii="Times-Roman" w:hAnsi="Times-Roman" w:cs="Times-Roman"/>
          <w:sz w:val="28"/>
          <w:szCs w:val="28"/>
        </w:rPr>
        <w:t xml:space="preserve"> </w:t>
      </w:r>
      <w:r w:rsidR="00843EBB" w:rsidRPr="00263FFC">
        <w:rPr>
          <w:rFonts w:ascii="Times-Roman" w:hAnsi="Times-Roman" w:cs="Times-Roman"/>
          <w:sz w:val="28"/>
          <w:szCs w:val="28"/>
        </w:rPr>
        <w:t xml:space="preserve"> Control</w:t>
      </w:r>
      <w:proofErr w:type="gramEnd"/>
      <w:r w:rsidR="00843EBB" w:rsidRPr="00263FFC">
        <w:rPr>
          <w:rFonts w:ascii="Times-Roman" w:hAnsi="Times-Roman" w:cs="Times-Roman"/>
          <w:sz w:val="28"/>
          <w:szCs w:val="28"/>
        </w:rPr>
        <w:t xml:space="preserve"> mood</w:t>
      </w:r>
    </w:p>
    <w:p w:rsidR="00FC49B7" w:rsidRPr="00263FFC" w:rsidRDefault="00FC49B7" w:rsidP="00263FFC">
      <w:pPr>
        <w:pStyle w:val="ListParagraph"/>
        <w:numPr>
          <w:ilvl w:val="0"/>
          <w:numId w:val="21"/>
        </w:numPr>
        <w:bidi w:val="0"/>
        <w:spacing w:line="360" w:lineRule="auto"/>
        <w:ind w:left="284" w:firstLine="0"/>
        <w:rPr>
          <w:rFonts w:ascii="Times-Roman" w:hAnsi="Times-Roman" w:cs="Times-Roman"/>
          <w:sz w:val="28"/>
          <w:szCs w:val="28"/>
        </w:rPr>
      </w:pPr>
      <w:r>
        <w:rPr>
          <w:rFonts w:ascii="Times-Roman" w:hAnsi="Times-Roman" w:cs="Times-Roman"/>
          <w:b/>
          <w:bCs/>
          <w:sz w:val="28"/>
          <w:szCs w:val="28"/>
        </w:rPr>
        <w:t xml:space="preserve">Dysregulation  : </w:t>
      </w:r>
      <w:r w:rsidR="00843EBB" w:rsidRPr="00263FFC">
        <w:rPr>
          <w:rFonts w:ascii="Times-Roman" w:hAnsi="Times-Roman" w:cs="Times-Roman"/>
          <w:sz w:val="28"/>
          <w:szCs w:val="28"/>
        </w:rPr>
        <w:t xml:space="preserve">Functional deficiency contribute to </w:t>
      </w:r>
      <w:r w:rsidR="00263FFC">
        <w:rPr>
          <w:rFonts w:ascii="Times-Roman" w:hAnsi="Times-Roman" w:cs="Times-Roman"/>
          <w:sz w:val="28"/>
          <w:szCs w:val="28"/>
        </w:rPr>
        <w:t xml:space="preserve">psychological </w:t>
      </w:r>
      <w:r w:rsidR="00843EBB" w:rsidRPr="00263FFC">
        <w:rPr>
          <w:rFonts w:ascii="Times-Roman" w:hAnsi="Times-Roman" w:cs="Times-Roman"/>
          <w:sz w:val="28"/>
          <w:szCs w:val="28"/>
        </w:rPr>
        <w:t>depression</w:t>
      </w:r>
      <w:r w:rsidRPr="00263FFC">
        <w:rPr>
          <w:rFonts w:ascii="Times-Roman" w:hAnsi="Times-Roman" w:cs="Times-Roman"/>
          <w:sz w:val="28"/>
          <w:szCs w:val="28"/>
        </w:rPr>
        <w:t xml:space="preserve"> </w:t>
      </w:r>
    </w:p>
    <w:p w:rsidR="002A5F71" w:rsidRDefault="002A5F71" w:rsidP="00345D3F">
      <w:pPr>
        <w:pStyle w:val="ListParagraph"/>
        <w:numPr>
          <w:ilvl w:val="0"/>
          <w:numId w:val="21"/>
        </w:numPr>
        <w:bidi w:val="0"/>
        <w:spacing w:line="360" w:lineRule="auto"/>
        <w:ind w:left="284" w:firstLine="0"/>
        <w:rPr>
          <w:rFonts w:ascii="Times-Roman" w:hAnsi="Times-Roman" w:cs="Times-Roman"/>
          <w:b/>
          <w:bCs/>
          <w:sz w:val="28"/>
          <w:szCs w:val="28"/>
        </w:rPr>
      </w:pPr>
      <w:r>
        <w:rPr>
          <w:rFonts w:ascii="Times-Roman" w:hAnsi="Times-Roman" w:cs="Times-Roman"/>
          <w:b/>
          <w:bCs/>
          <w:sz w:val="28"/>
          <w:szCs w:val="28"/>
        </w:rPr>
        <w:t xml:space="preserve">Adrenergic Receptors </w:t>
      </w:r>
    </w:p>
    <w:p w:rsidR="002A5F71" w:rsidRPr="002A5F71" w:rsidRDefault="002A5F71" w:rsidP="000B0E2D">
      <w:pPr>
        <w:pStyle w:val="ListParagraph"/>
        <w:spacing w:line="360" w:lineRule="auto"/>
        <w:ind w:left="1080"/>
        <w:jc w:val="right"/>
        <w:rPr>
          <w:rFonts w:ascii="Times-Roman" w:hAnsi="Times-Roman" w:cs="Times-Roman"/>
          <w:sz w:val="28"/>
          <w:szCs w:val="28"/>
        </w:rPr>
      </w:pPr>
      <w:r w:rsidRPr="002A5F71">
        <w:rPr>
          <w:rFonts w:ascii="Times-Roman" w:hAnsi="Times-Roman" w:cs="Times-Roman"/>
          <w:b/>
          <w:bCs/>
          <w:sz w:val="28"/>
          <w:szCs w:val="28"/>
        </w:rPr>
        <w:t>Excitatory or inhibitory</w:t>
      </w:r>
      <w:r w:rsidRPr="002A5F71">
        <w:rPr>
          <w:rFonts w:ascii="Times-Roman" w:hAnsi="Times-Roman" w:cs="Times-Roman"/>
          <w:sz w:val="28"/>
          <w:szCs w:val="28"/>
        </w:rPr>
        <w:t>, depending on receptor subtype</w:t>
      </w:r>
      <w:r w:rsidR="00FC49B7">
        <w:rPr>
          <w:rFonts w:ascii="Times-Roman" w:hAnsi="Times-Roman" w:cs="Times-Roman"/>
          <w:sz w:val="28"/>
          <w:szCs w:val="28"/>
        </w:rPr>
        <w:t xml:space="preserve"> </w:t>
      </w:r>
      <w:r w:rsidR="00FC49B7">
        <w:rPr>
          <w:rFonts w:ascii="Times-Roman" w:hAnsi="Times-Roman" w:cstheme="minorBidi" w:hint="cs"/>
          <w:sz w:val="28"/>
          <w:szCs w:val="28"/>
          <w:rtl/>
          <w:lang w:bidi="ar-IQ"/>
        </w:rPr>
        <w:t xml:space="preserve"> </w:t>
      </w:r>
      <w:r w:rsidR="000B0E2D">
        <w:rPr>
          <w:rFonts w:ascii="Times-Roman" w:hAnsi="Times-Roman" w:cs="Times-Roman"/>
          <w:sz w:val="28"/>
          <w:szCs w:val="28"/>
        </w:rPr>
        <w:t xml:space="preserve"> </w:t>
      </w:r>
      <w:r w:rsidRPr="002A5F71">
        <w:rPr>
          <w:rFonts w:ascii="Times-Roman" w:hAnsi="Times-Roman" w:cs="Times-Roman"/>
          <w:sz w:val="28"/>
          <w:szCs w:val="28"/>
        </w:rPr>
        <w:t>(second messenger coupling</w:t>
      </w:r>
      <w:proofErr w:type="gramStart"/>
      <w:r w:rsidRPr="002A5F71">
        <w:rPr>
          <w:rFonts w:ascii="Times-Roman" w:hAnsi="Times-Roman" w:cs="Times-Roman"/>
          <w:sz w:val="28"/>
          <w:szCs w:val="28"/>
        </w:rPr>
        <w:t>)</w:t>
      </w:r>
      <w:r w:rsidR="000B0E2D">
        <w:rPr>
          <w:rFonts w:ascii="Times-Roman" w:hAnsi="Times-Roman" w:cs="Times-Roman"/>
          <w:sz w:val="28"/>
          <w:szCs w:val="28"/>
        </w:rPr>
        <w:t xml:space="preserve"> </w:t>
      </w:r>
      <w:r w:rsidRPr="002A5F71">
        <w:rPr>
          <w:rFonts w:ascii="Times-Roman" w:hAnsi="Times-Roman" w:cs="Times-Roman"/>
          <w:sz w:val="28"/>
          <w:szCs w:val="28"/>
        </w:rPr>
        <w:t>:</w:t>
      </w:r>
      <w:proofErr w:type="gramEnd"/>
    </w:p>
    <w:p w:rsidR="00CE3BE8" w:rsidRPr="008202FE" w:rsidRDefault="002A5F71" w:rsidP="00CE3BE8">
      <w:pPr>
        <w:pStyle w:val="ListParagraph"/>
        <w:spacing w:line="360" w:lineRule="auto"/>
        <w:ind w:left="1080"/>
        <w:jc w:val="right"/>
        <w:rPr>
          <w:rFonts w:ascii="Times-Roman" w:hAnsi="Times-Roman" w:cstheme="minorBidi"/>
          <w:sz w:val="28"/>
          <w:szCs w:val="28"/>
          <w:lang w:bidi="ar-IQ"/>
        </w:rPr>
      </w:pPr>
      <w:r w:rsidRPr="002A5F71">
        <w:rPr>
          <w:rFonts w:ascii="Times-Roman" w:hAnsi="Times-Roman" w:cs="Times-Roman"/>
          <w:b/>
          <w:bCs/>
          <w:sz w:val="28"/>
          <w:szCs w:val="28"/>
        </w:rPr>
        <w:t xml:space="preserve">1. Excitatory </w:t>
      </w:r>
      <w:r w:rsidRPr="002A5F71">
        <w:rPr>
          <w:rFonts w:ascii="Times-Roman" w:hAnsi="Times-Roman" w:cs="Times-Roman"/>
          <w:sz w:val="28"/>
          <w:szCs w:val="28"/>
        </w:rPr>
        <w:t xml:space="preserve">effects: α1 and β1 </w:t>
      </w:r>
      <w:proofErr w:type="gramStart"/>
      <w:r w:rsidRPr="002A5F71">
        <w:rPr>
          <w:rFonts w:ascii="Times-Roman" w:hAnsi="Times-Roman" w:cs="Times-Roman"/>
          <w:sz w:val="28"/>
          <w:szCs w:val="28"/>
        </w:rPr>
        <w:t>receptors</w:t>
      </w:r>
      <w:r w:rsidR="00CE3BE8">
        <w:rPr>
          <w:rFonts w:ascii="Times-Roman" w:hAnsi="Times-Roman" w:cs="Times-Roman"/>
          <w:sz w:val="28"/>
          <w:szCs w:val="28"/>
        </w:rPr>
        <w:t xml:space="preserve"> :</w:t>
      </w:r>
      <w:proofErr w:type="gramEnd"/>
      <w:r w:rsidR="00CE3BE8">
        <w:rPr>
          <w:rFonts w:ascii="Times-Roman" w:hAnsi="Times-Roman" w:cs="Times-Roman"/>
          <w:sz w:val="28"/>
          <w:szCs w:val="28"/>
        </w:rPr>
        <w:t xml:space="preserve"> </w:t>
      </w:r>
      <w:r w:rsidR="00CE3BE8" w:rsidRPr="008202FE">
        <w:rPr>
          <w:rFonts w:ascii="Times-Roman" w:hAnsi="Times-Roman" w:cstheme="minorBidi"/>
          <w:sz w:val="28"/>
          <w:szCs w:val="28"/>
          <w:lang w:bidi="ar-IQ"/>
        </w:rPr>
        <w:t>Activation of α1, β1, and β2 receptors:</w:t>
      </w:r>
      <w:r w:rsidR="00CE3BE8">
        <w:rPr>
          <w:rFonts w:ascii="Times-Roman" w:hAnsi="Times-Roman" w:cstheme="minorBidi"/>
          <w:sz w:val="28"/>
          <w:szCs w:val="28"/>
          <w:lang w:bidi="ar-IQ"/>
        </w:rPr>
        <w:t xml:space="preserve"> </w:t>
      </w:r>
      <w:r w:rsidR="00CE3BE8" w:rsidRPr="008202FE">
        <w:rPr>
          <w:rFonts w:ascii="Times-Roman" w:hAnsi="Times-Roman" w:cstheme="minorBidi"/>
          <w:sz w:val="28"/>
          <w:szCs w:val="28"/>
          <w:lang w:bidi="ar-IQ"/>
        </w:rPr>
        <w:t xml:space="preserve"> thought to stimulate activity of intracellular </w:t>
      </w:r>
      <w:proofErr w:type="spellStart"/>
      <w:r w:rsidR="00CE3BE8" w:rsidRPr="008202FE">
        <w:rPr>
          <w:rFonts w:ascii="Times-Roman" w:hAnsi="Times-Roman" w:cstheme="minorBidi"/>
          <w:sz w:val="28"/>
          <w:szCs w:val="28"/>
          <w:lang w:bidi="ar-IQ"/>
        </w:rPr>
        <w:t>adenyl</w:t>
      </w:r>
      <w:proofErr w:type="spellEnd"/>
      <w:r w:rsidR="00CE3BE8" w:rsidRPr="008202FE">
        <w:rPr>
          <w:rFonts w:ascii="Times-Roman" w:hAnsi="Times-Roman" w:cstheme="minorBidi"/>
          <w:sz w:val="28"/>
          <w:szCs w:val="28"/>
          <w:lang w:bidi="ar-IQ"/>
        </w:rPr>
        <w:t xml:space="preserve"> </w:t>
      </w:r>
      <w:proofErr w:type="spellStart"/>
      <w:r w:rsidR="00CE3BE8" w:rsidRPr="008202FE">
        <w:rPr>
          <w:rFonts w:ascii="Times-Roman" w:hAnsi="Times-Roman" w:cstheme="minorBidi"/>
          <w:sz w:val="28"/>
          <w:szCs w:val="28"/>
          <w:lang w:bidi="ar-IQ"/>
        </w:rPr>
        <w:t>cyclase</w:t>
      </w:r>
      <w:proofErr w:type="spellEnd"/>
      <w:r w:rsidR="00CE3BE8">
        <w:rPr>
          <w:rFonts w:ascii="Times-Roman" w:hAnsi="Times-Roman" w:cstheme="minorBidi"/>
          <w:sz w:val="28"/>
          <w:szCs w:val="28"/>
          <w:lang w:bidi="ar-IQ"/>
        </w:rPr>
        <w:t xml:space="preserve"> </w:t>
      </w:r>
      <w:r w:rsidR="00CE3BE8" w:rsidRPr="008202FE">
        <w:rPr>
          <w:rFonts w:ascii="Times-Roman" w:hAnsi="Times-Roman" w:cstheme="minorBidi"/>
          <w:sz w:val="28"/>
          <w:szCs w:val="28"/>
          <w:lang w:bidi="ar-IQ"/>
        </w:rPr>
        <w:t xml:space="preserve">and the production of </w:t>
      </w:r>
      <w:proofErr w:type="spellStart"/>
      <w:r w:rsidR="00CE3BE8" w:rsidRPr="008202FE">
        <w:rPr>
          <w:rFonts w:ascii="Times-Roman" w:hAnsi="Times-Roman" w:cstheme="minorBidi"/>
          <w:sz w:val="28"/>
          <w:szCs w:val="28"/>
          <w:lang w:bidi="ar-IQ"/>
        </w:rPr>
        <w:t>cAMP</w:t>
      </w:r>
      <w:proofErr w:type="spellEnd"/>
      <w:r w:rsidR="00CE3BE8" w:rsidRPr="008202FE">
        <w:rPr>
          <w:rFonts w:ascii="Times-Roman" w:hAnsi="Times-Roman" w:cstheme="minorBidi"/>
          <w:sz w:val="28"/>
          <w:szCs w:val="28"/>
          <w:lang w:bidi="ar-IQ"/>
        </w:rPr>
        <w:t>.</w:t>
      </w:r>
    </w:p>
    <w:p w:rsidR="002A5F71" w:rsidRPr="00CE3BE8" w:rsidRDefault="002A5F71" w:rsidP="002A5F71">
      <w:pPr>
        <w:pStyle w:val="ListParagraph"/>
        <w:spacing w:line="360" w:lineRule="auto"/>
        <w:ind w:left="1080"/>
        <w:jc w:val="right"/>
        <w:rPr>
          <w:rFonts w:ascii="Times-Roman" w:hAnsi="Times-Roman" w:cs="Times-Roman"/>
          <w:sz w:val="28"/>
          <w:szCs w:val="28"/>
        </w:rPr>
      </w:pPr>
    </w:p>
    <w:p w:rsidR="002A5F71" w:rsidRDefault="002A5F71" w:rsidP="002A5F71">
      <w:pPr>
        <w:pStyle w:val="ListParagraph"/>
        <w:spacing w:line="360" w:lineRule="auto"/>
        <w:ind w:left="1080"/>
        <w:jc w:val="right"/>
        <w:rPr>
          <w:rFonts w:ascii="Times-Roman" w:hAnsi="Times-Roman" w:cs="Times-Roman"/>
          <w:sz w:val="28"/>
          <w:szCs w:val="28"/>
        </w:rPr>
      </w:pPr>
      <w:r w:rsidRPr="002A5F71">
        <w:rPr>
          <w:rFonts w:ascii="Times-Roman" w:hAnsi="Times-Roman" w:cs="Times-Roman"/>
          <w:b/>
          <w:bCs/>
          <w:sz w:val="28"/>
          <w:szCs w:val="28"/>
        </w:rPr>
        <w:t xml:space="preserve">2. Inhibitory </w:t>
      </w:r>
      <w:r w:rsidRPr="002A5F71">
        <w:rPr>
          <w:rFonts w:ascii="Times-Roman" w:hAnsi="Times-Roman" w:cs="Times-Roman"/>
          <w:sz w:val="28"/>
          <w:szCs w:val="28"/>
        </w:rPr>
        <w:t>effects: α2 and β2 receptors</w:t>
      </w:r>
    </w:p>
    <w:p w:rsidR="008202FE" w:rsidRPr="008202FE" w:rsidRDefault="008202FE" w:rsidP="008202FE">
      <w:pPr>
        <w:pStyle w:val="ListParagraph"/>
        <w:spacing w:line="360" w:lineRule="auto"/>
        <w:ind w:left="1080"/>
        <w:jc w:val="right"/>
        <w:rPr>
          <w:rFonts w:ascii="Times-Roman" w:hAnsi="Times-Roman" w:cstheme="minorBidi"/>
          <w:sz w:val="28"/>
          <w:szCs w:val="28"/>
          <w:lang w:bidi="ar-IQ"/>
        </w:rPr>
      </w:pPr>
      <w:r w:rsidRPr="008202FE">
        <w:rPr>
          <w:rFonts w:ascii="Times-Roman" w:hAnsi="Times-Roman" w:cstheme="minorBidi"/>
          <w:sz w:val="28"/>
          <w:szCs w:val="28"/>
          <w:lang w:bidi="ar-IQ"/>
        </w:rPr>
        <w:t xml:space="preserve">• Activation of α2 receptors on the presynaptic nerve </w:t>
      </w:r>
      <w:proofErr w:type="gramStart"/>
      <w:r w:rsidRPr="008202FE">
        <w:rPr>
          <w:rFonts w:ascii="Times-Roman" w:hAnsi="Times-Roman" w:cstheme="minorBidi"/>
          <w:sz w:val="28"/>
          <w:szCs w:val="28"/>
          <w:lang w:bidi="ar-IQ"/>
        </w:rPr>
        <w:t>ending</w:t>
      </w:r>
      <w:r>
        <w:rPr>
          <w:rFonts w:ascii="Times-Roman" w:hAnsi="Times-Roman" w:cstheme="minorBidi"/>
          <w:sz w:val="28"/>
          <w:szCs w:val="28"/>
          <w:lang w:bidi="ar-IQ"/>
        </w:rPr>
        <w:t xml:space="preserve"> </w:t>
      </w:r>
      <w:r w:rsidRPr="008202FE">
        <w:rPr>
          <w:rFonts w:ascii="Times-Roman" w:hAnsi="Times-Roman" w:cstheme="minorBidi"/>
          <w:sz w:val="28"/>
          <w:szCs w:val="28"/>
          <w:lang w:bidi="ar-IQ"/>
        </w:rPr>
        <w:t>:</w:t>
      </w:r>
      <w:proofErr w:type="gramEnd"/>
      <w:r>
        <w:rPr>
          <w:rFonts w:ascii="Times-Roman" w:hAnsi="Times-Roman" w:cstheme="minorBidi"/>
          <w:sz w:val="28"/>
          <w:szCs w:val="28"/>
          <w:lang w:bidi="ar-IQ"/>
        </w:rPr>
        <w:t xml:space="preserve"> </w:t>
      </w:r>
      <w:r w:rsidRPr="008202FE">
        <w:rPr>
          <w:rFonts w:ascii="Times-Roman" w:hAnsi="Times-Roman" w:cstheme="minorBidi"/>
          <w:sz w:val="28"/>
          <w:szCs w:val="28"/>
          <w:lang w:bidi="ar-IQ"/>
        </w:rPr>
        <w:t xml:space="preserve"> associated with inhibition of </w:t>
      </w:r>
      <w:proofErr w:type="spellStart"/>
      <w:r w:rsidRPr="008202FE">
        <w:rPr>
          <w:rFonts w:ascii="Times-Roman" w:hAnsi="Times-Roman" w:cstheme="minorBidi"/>
          <w:sz w:val="28"/>
          <w:szCs w:val="28"/>
          <w:lang w:bidi="ar-IQ"/>
        </w:rPr>
        <w:t>adenyl</w:t>
      </w:r>
      <w:proofErr w:type="spellEnd"/>
      <w:r w:rsidRPr="008202FE">
        <w:rPr>
          <w:rFonts w:ascii="Times-Roman" w:hAnsi="Times-Roman" w:cstheme="minorBidi"/>
          <w:sz w:val="28"/>
          <w:szCs w:val="28"/>
          <w:lang w:bidi="ar-IQ"/>
        </w:rPr>
        <w:t xml:space="preserve"> </w:t>
      </w:r>
      <w:proofErr w:type="spellStart"/>
      <w:r w:rsidRPr="008202FE">
        <w:rPr>
          <w:rFonts w:ascii="Times-Roman" w:hAnsi="Times-Roman" w:cstheme="minorBidi"/>
          <w:sz w:val="28"/>
          <w:szCs w:val="28"/>
          <w:lang w:bidi="ar-IQ"/>
        </w:rPr>
        <w:t>cyclase</w:t>
      </w:r>
      <w:proofErr w:type="spellEnd"/>
      <w:r w:rsidRPr="008202FE">
        <w:rPr>
          <w:rFonts w:ascii="Times-Roman" w:hAnsi="Times-Roman" w:cstheme="minorBidi"/>
          <w:sz w:val="28"/>
          <w:szCs w:val="28"/>
          <w:lang w:bidi="ar-IQ"/>
        </w:rPr>
        <w:t xml:space="preserve"> activity and</w:t>
      </w:r>
      <w:r>
        <w:rPr>
          <w:rFonts w:ascii="Times-Roman" w:hAnsi="Times-Roman" w:cstheme="minorBidi" w:hint="cs"/>
          <w:sz w:val="28"/>
          <w:szCs w:val="28"/>
          <w:rtl/>
          <w:lang w:bidi="ar-IQ"/>
        </w:rPr>
        <w:t xml:space="preserve"> </w:t>
      </w:r>
      <w:r>
        <w:rPr>
          <w:rFonts w:ascii="Times-Roman" w:hAnsi="Times-Roman" w:cstheme="minorBidi"/>
          <w:sz w:val="28"/>
          <w:szCs w:val="28"/>
          <w:lang w:bidi="ar-IQ"/>
        </w:rPr>
        <w:t xml:space="preserve">decreased production of </w:t>
      </w:r>
      <w:proofErr w:type="spellStart"/>
      <w:r>
        <w:rPr>
          <w:rFonts w:ascii="Times-Roman" w:hAnsi="Times-Roman" w:cstheme="minorBidi"/>
          <w:sz w:val="28"/>
          <w:szCs w:val="28"/>
          <w:lang w:bidi="ar-IQ"/>
        </w:rPr>
        <w:t>cAMP</w:t>
      </w:r>
      <w:proofErr w:type="spellEnd"/>
      <w:r>
        <w:rPr>
          <w:rFonts w:ascii="Times-Roman" w:hAnsi="Times-Roman" w:cstheme="minorBidi"/>
          <w:sz w:val="28"/>
          <w:szCs w:val="28"/>
          <w:lang w:bidi="ar-IQ"/>
        </w:rPr>
        <w:t xml:space="preserve">, </w:t>
      </w:r>
      <w:r w:rsidRPr="008202FE">
        <w:rPr>
          <w:rFonts w:ascii="Times-Roman" w:hAnsi="Times-Roman" w:cstheme="minorBidi"/>
          <w:sz w:val="28"/>
          <w:szCs w:val="28"/>
          <w:lang w:bidi="ar-IQ"/>
        </w:rPr>
        <w:t>regulate norepinephrine release.</w:t>
      </w:r>
    </w:p>
    <w:p w:rsidR="008202FE" w:rsidRDefault="008202FE" w:rsidP="002A5F71">
      <w:pPr>
        <w:pStyle w:val="ListParagraph"/>
        <w:spacing w:line="360" w:lineRule="auto"/>
        <w:ind w:left="1080"/>
        <w:jc w:val="right"/>
        <w:rPr>
          <w:rFonts w:ascii="Times-Roman" w:hAnsi="Times-Roman" w:cs="Times-Roman"/>
          <w:sz w:val="28"/>
          <w:szCs w:val="28"/>
          <w:rtl/>
        </w:rPr>
      </w:pPr>
    </w:p>
    <w:p w:rsidR="006E04A1" w:rsidRDefault="002D58C3" w:rsidP="00EE4EE5">
      <w:pPr>
        <w:pStyle w:val="ListParagraph"/>
        <w:numPr>
          <w:ilvl w:val="0"/>
          <w:numId w:val="9"/>
        </w:numPr>
        <w:autoSpaceDE w:val="0"/>
        <w:autoSpaceDN w:val="0"/>
        <w:bidi w:val="0"/>
        <w:adjustRightInd w:val="0"/>
        <w:spacing w:line="360" w:lineRule="auto"/>
        <w:rPr>
          <w:rFonts w:ascii="Times-Roman" w:hAnsi="Times-Roman" w:cs="Times-Roman"/>
          <w:sz w:val="28"/>
          <w:szCs w:val="28"/>
        </w:rPr>
      </w:pPr>
      <w:r>
        <w:rPr>
          <w:rFonts w:ascii="Times-Roman" w:hAnsi="Times-Roman" w:cs="Times-Roman"/>
          <w:noProof/>
          <w:sz w:val="28"/>
          <w:szCs w:val="28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4407535</wp:posOffset>
            </wp:positionH>
            <wp:positionV relativeFrom="paragraph">
              <wp:posOffset>655320</wp:posOffset>
            </wp:positionV>
            <wp:extent cx="1443353" cy="857250"/>
            <wp:effectExtent l="0" t="0" r="5080" b="0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3353" cy="857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E04A1" w:rsidRPr="000B0E2D">
        <w:rPr>
          <w:rFonts w:ascii="Times-Roman" w:hAnsi="Times-Roman" w:cs="Times-Roman"/>
          <w:b/>
          <w:bCs/>
          <w:sz w:val="28"/>
          <w:szCs w:val="28"/>
        </w:rPr>
        <w:t>Epinephrine (EP</w:t>
      </w:r>
      <w:proofErr w:type="gramStart"/>
      <w:r w:rsidR="006E04A1" w:rsidRPr="000B0E2D">
        <w:rPr>
          <w:rFonts w:ascii="Times-Roman" w:hAnsi="Times-Roman" w:cs="Times-Roman"/>
          <w:b/>
          <w:bCs/>
          <w:sz w:val="28"/>
          <w:szCs w:val="28"/>
        </w:rPr>
        <w:t>)</w:t>
      </w:r>
      <w:r w:rsidR="008202FE">
        <w:rPr>
          <w:rFonts w:ascii="Times-Roman" w:hAnsi="Times-Roman" w:cs="Times-Roman"/>
          <w:sz w:val="28"/>
          <w:szCs w:val="28"/>
        </w:rPr>
        <w:t xml:space="preserve"> </w:t>
      </w:r>
      <w:r w:rsidR="006E04A1">
        <w:rPr>
          <w:rFonts w:ascii="Times-Roman" w:hAnsi="Times-Roman" w:cs="Times-Roman"/>
          <w:sz w:val="28"/>
          <w:szCs w:val="28"/>
        </w:rPr>
        <w:t>:</w:t>
      </w:r>
      <w:proofErr w:type="gramEnd"/>
      <w:r w:rsidR="006E04A1">
        <w:rPr>
          <w:rFonts w:ascii="Times-Roman" w:hAnsi="Times-Roman" w:cs="Times-Roman"/>
          <w:sz w:val="28"/>
          <w:szCs w:val="28"/>
        </w:rPr>
        <w:t xml:space="preserve"> </w:t>
      </w:r>
      <w:r w:rsidR="006E04A1" w:rsidRPr="006E04A1">
        <w:rPr>
          <w:rFonts w:ascii="Times-Roman" w:hAnsi="Times-Roman" w:cs="Times-Roman"/>
          <w:sz w:val="28"/>
          <w:szCs w:val="28"/>
        </w:rPr>
        <w:t xml:space="preserve"> is chemical mediator  which is released </w:t>
      </w:r>
      <w:r w:rsidR="006E04A1">
        <w:rPr>
          <w:rFonts w:ascii="Times-Roman" w:hAnsi="Times-Roman" w:cs="Times-Roman"/>
          <w:sz w:val="28"/>
          <w:szCs w:val="28"/>
        </w:rPr>
        <w:t xml:space="preserve">from neurons </w:t>
      </w:r>
      <w:r w:rsidR="006E04A1" w:rsidRPr="006E04A1">
        <w:rPr>
          <w:rFonts w:ascii="Times-Roman" w:hAnsi="Times-Roman" w:cs="Times-Roman"/>
          <w:sz w:val="28"/>
          <w:szCs w:val="28"/>
        </w:rPr>
        <w:t xml:space="preserve">found in medullary reticular formation with some connections to the thalamus. </w:t>
      </w:r>
    </w:p>
    <w:p w:rsidR="006E04A1" w:rsidRDefault="006E04A1" w:rsidP="00EE4EE5">
      <w:pPr>
        <w:pStyle w:val="ListParagraph"/>
        <w:autoSpaceDE w:val="0"/>
        <w:autoSpaceDN w:val="0"/>
        <w:bidi w:val="0"/>
        <w:adjustRightInd w:val="0"/>
        <w:spacing w:line="360" w:lineRule="auto"/>
        <w:ind w:left="1080"/>
        <w:rPr>
          <w:rFonts w:ascii="Times-Roman" w:hAnsi="Times-Roman" w:cs="Times-Roman"/>
          <w:sz w:val="28"/>
          <w:szCs w:val="28"/>
        </w:rPr>
      </w:pPr>
      <w:r w:rsidRPr="006E04A1">
        <w:rPr>
          <w:rFonts w:ascii="Times-Roman" w:hAnsi="Times-Roman" w:cs="Times-Roman"/>
          <w:sz w:val="28"/>
          <w:szCs w:val="28"/>
        </w:rPr>
        <w:t>Also found in periaqueductal gray area and spinal cord.</w:t>
      </w:r>
    </w:p>
    <w:p w:rsidR="002D58C3" w:rsidRDefault="002D58C3" w:rsidP="002D58C3">
      <w:pPr>
        <w:pStyle w:val="ListParagraph"/>
        <w:autoSpaceDE w:val="0"/>
        <w:autoSpaceDN w:val="0"/>
        <w:bidi w:val="0"/>
        <w:adjustRightInd w:val="0"/>
        <w:spacing w:line="360" w:lineRule="auto"/>
        <w:ind w:left="1080"/>
        <w:rPr>
          <w:rFonts w:ascii="Times-Roman" w:hAnsi="Times-Roman" w:cs="Times-Roman"/>
          <w:sz w:val="28"/>
          <w:szCs w:val="28"/>
        </w:rPr>
      </w:pPr>
    </w:p>
    <w:p w:rsidR="00F57327" w:rsidRDefault="006E04A1" w:rsidP="00F57327">
      <w:pPr>
        <w:pStyle w:val="ListParagraph"/>
        <w:numPr>
          <w:ilvl w:val="0"/>
          <w:numId w:val="9"/>
        </w:numPr>
        <w:autoSpaceDE w:val="0"/>
        <w:autoSpaceDN w:val="0"/>
        <w:bidi w:val="0"/>
        <w:adjustRightInd w:val="0"/>
        <w:spacing w:line="360" w:lineRule="auto"/>
        <w:jc w:val="both"/>
        <w:rPr>
          <w:rFonts w:ascii="Times-Roman" w:hAnsi="Times-Roman" w:cs="Times-Roman"/>
          <w:sz w:val="28"/>
          <w:szCs w:val="28"/>
        </w:rPr>
      </w:pPr>
      <w:proofErr w:type="gramStart"/>
      <w:r w:rsidRPr="008202FE">
        <w:rPr>
          <w:rFonts w:ascii="Times-Roman" w:hAnsi="Times-Roman" w:cs="Times-Roman"/>
          <w:b/>
          <w:bCs/>
          <w:sz w:val="28"/>
          <w:szCs w:val="28"/>
        </w:rPr>
        <w:t>D</w:t>
      </w:r>
      <w:r w:rsidR="00785FEC" w:rsidRPr="008202FE">
        <w:rPr>
          <w:rFonts w:ascii="Times-Roman" w:hAnsi="Times-Roman" w:cs="Times-Roman"/>
          <w:b/>
          <w:bCs/>
          <w:sz w:val="28"/>
          <w:szCs w:val="28"/>
        </w:rPr>
        <w:t>opamine</w:t>
      </w:r>
      <w:r w:rsidR="00345D3F">
        <w:rPr>
          <w:rFonts w:ascii="Times-Roman" w:hAnsi="Times-Roman" w:cs="Times-Roman"/>
          <w:b/>
          <w:bCs/>
          <w:sz w:val="28"/>
          <w:szCs w:val="28"/>
        </w:rPr>
        <w:t xml:space="preserve"> </w:t>
      </w:r>
      <w:r w:rsidRPr="008202FE">
        <w:rPr>
          <w:rFonts w:ascii="Times-Roman" w:hAnsi="Times-Roman" w:cs="Times-Roman"/>
          <w:sz w:val="28"/>
          <w:szCs w:val="28"/>
        </w:rPr>
        <w:t xml:space="preserve"> :</w:t>
      </w:r>
      <w:proofErr w:type="gramEnd"/>
      <w:r w:rsidRPr="008202FE">
        <w:rPr>
          <w:rFonts w:ascii="Times-Roman" w:hAnsi="Times-Roman" w:cs="Times-Roman"/>
          <w:sz w:val="28"/>
          <w:szCs w:val="28"/>
        </w:rPr>
        <w:t xml:space="preserve"> is </w:t>
      </w:r>
      <w:r w:rsidR="00785FEC" w:rsidRPr="008202FE">
        <w:rPr>
          <w:rFonts w:ascii="Times-Roman" w:hAnsi="Times-Roman" w:cs="Times-Roman"/>
          <w:sz w:val="28"/>
          <w:szCs w:val="28"/>
        </w:rPr>
        <w:t xml:space="preserve">precursor of norepinephrine. Approximately ½ of CNS content of </w:t>
      </w:r>
      <w:proofErr w:type="spellStart"/>
      <w:r w:rsidR="00785FEC" w:rsidRPr="008202FE">
        <w:rPr>
          <w:rFonts w:ascii="Times-Roman" w:hAnsi="Times-Roman" w:cs="Times-Roman"/>
          <w:sz w:val="28"/>
          <w:szCs w:val="28"/>
        </w:rPr>
        <w:t>catecholamines</w:t>
      </w:r>
      <w:proofErr w:type="spellEnd"/>
      <w:r w:rsidR="00785FEC" w:rsidRPr="008202FE">
        <w:rPr>
          <w:rFonts w:ascii="Times-Roman" w:hAnsi="Times-Roman" w:cs="Times-Roman"/>
          <w:sz w:val="28"/>
          <w:szCs w:val="28"/>
        </w:rPr>
        <w:t xml:space="preserve"> is dopamine with large amounts in the basal </w:t>
      </w:r>
      <w:proofErr w:type="gramStart"/>
      <w:r w:rsidR="00785FEC" w:rsidRPr="008202FE">
        <w:rPr>
          <w:rFonts w:ascii="Times-Roman" w:hAnsi="Times-Roman" w:cs="Times-Roman"/>
          <w:sz w:val="28"/>
          <w:szCs w:val="28"/>
        </w:rPr>
        <w:t xml:space="preserve">ganglia </w:t>
      </w:r>
      <w:r w:rsidRPr="008202FE">
        <w:rPr>
          <w:rFonts w:ascii="Times-Roman" w:hAnsi="Times-Roman" w:cs="Times-Roman"/>
          <w:sz w:val="28"/>
          <w:szCs w:val="28"/>
        </w:rPr>
        <w:t>,</w:t>
      </w:r>
      <w:proofErr w:type="gramEnd"/>
      <w:r w:rsidR="00785FEC" w:rsidRPr="008202FE">
        <w:rPr>
          <w:rFonts w:ascii="Times-Roman" w:hAnsi="Times-Roman" w:cs="Times-Roman"/>
          <w:sz w:val="28"/>
          <w:szCs w:val="28"/>
        </w:rPr>
        <w:t xml:space="preserve"> amygdala, limbic system, and certain areas of the frontal cortex. </w:t>
      </w:r>
      <w:r w:rsidR="002D58C3">
        <w:rPr>
          <w:rFonts w:ascii="Times-Roman" w:hAnsi="Times-Roman" w:cs="Times-Roman"/>
          <w:sz w:val="28"/>
          <w:szCs w:val="28"/>
        </w:rPr>
        <w:t xml:space="preserve">    </w:t>
      </w:r>
    </w:p>
    <w:p w:rsidR="00F57327" w:rsidRPr="00F57327" w:rsidRDefault="002D58C3" w:rsidP="002D58C3">
      <w:pPr>
        <w:autoSpaceDE w:val="0"/>
        <w:autoSpaceDN w:val="0"/>
        <w:bidi w:val="0"/>
        <w:adjustRightInd w:val="0"/>
        <w:spacing w:line="360" w:lineRule="auto"/>
        <w:rPr>
          <w:rFonts w:ascii="Times-Roman" w:hAnsi="Times-Roman" w:cs="Times-Roman"/>
          <w:sz w:val="28"/>
          <w:szCs w:val="28"/>
        </w:rPr>
      </w:pPr>
      <w:r>
        <w:rPr>
          <w:rFonts w:ascii="Times-Roman" w:hAnsi="Times-Roman" w:cs="Times-Roman"/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>
            <wp:simplePos x="4857750" y="3981450"/>
            <wp:positionH relativeFrom="column">
              <wp:align>right</wp:align>
            </wp:positionH>
            <wp:positionV relativeFrom="paragraph">
              <wp:align>top</wp:align>
            </wp:positionV>
            <wp:extent cx="1555115" cy="723704"/>
            <wp:effectExtent l="0" t="0" r="6985" b="635"/>
            <wp:wrapSquare wrapText="bothSides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115" cy="7237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F57327" w:rsidRPr="00F57327">
        <w:rPr>
          <w:rFonts w:ascii="Times-Roman" w:hAnsi="Times-Roman" w:cs="Times-Roman"/>
          <w:b/>
          <w:bCs/>
          <w:sz w:val="28"/>
          <w:szCs w:val="28"/>
        </w:rPr>
        <w:t>The dopaminergic system</w:t>
      </w:r>
      <w:r w:rsidR="00F57327">
        <w:rPr>
          <w:rFonts w:ascii="Times-Roman" w:hAnsi="Times-Roman" w:cs="Times-Roman"/>
          <w:sz w:val="28"/>
          <w:szCs w:val="28"/>
        </w:rPr>
        <w:t xml:space="preserve"> </w:t>
      </w:r>
      <w:r w:rsidR="00F57327" w:rsidRPr="00F57327">
        <w:rPr>
          <w:rFonts w:ascii="Times-Roman" w:hAnsi="Times-Roman" w:cs="Times-Roman"/>
          <w:b/>
          <w:bCs/>
          <w:sz w:val="28"/>
          <w:szCs w:val="28"/>
        </w:rPr>
        <w:t>Uses dopamine as its NT.</w:t>
      </w:r>
    </w:p>
    <w:p w:rsidR="00F57327" w:rsidRPr="00F57327" w:rsidRDefault="00F57327" w:rsidP="00F57327">
      <w:pPr>
        <w:autoSpaceDE w:val="0"/>
        <w:autoSpaceDN w:val="0"/>
        <w:bidi w:val="0"/>
        <w:adjustRightInd w:val="0"/>
        <w:spacing w:line="360" w:lineRule="auto"/>
        <w:jc w:val="both"/>
        <w:rPr>
          <w:rFonts w:ascii="Times-Roman" w:hAnsi="Times-Roman" w:cs="Times-Roman"/>
          <w:sz w:val="28"/>
          <w:szCs w:val="28"/>
        </w:rPr>
      </w:pPr>
      <w:r w:rsidRPr="00F57327">
        <w:rPr>
          <w:rFonts w:ascii="Times-Roman" w:hAnsi="Times-Roman" w:cs="Times-Roman"/>
          <w:sz w:val="28"/>
          <w:szCs w:val="28"/>
        </w:rPr>
        <w:t xml:space="preserve">•  </w:t>
      </w:r>
      <w:r w:rsidR="008202FE">
        <w:rPr>
          <w:rFonts w:ascii="Times-Roman" w:hAnsi="Times-Roman" w:cs="Times-Roman"/>
          <w:sz w:val="28"/>
          <w:szCs w:val="28"/>
        </w:rPr>
        <w:t xml:space="preserve"> </w:t>
      </w:r>
      <w:r w:rsidR="00345D3F" w:rsidRPr="008202FE">
        <w:rPr>
          <w:rFonts w:ascii="Times-Roman" w:hAnsi="Times-Roman" w:cs="Times-Roman"/>
          <w:b/>
          <w:bCs/>
          <w:sz w:val="28"/>
          <w:szCs w:val="28"/>
        </w:rPr>
        <w:t>Function</w:t>
      </w:r>
      <w:r w:rsidR="00345D3F">
        <w:rPr>
          <w:rFonts w:ascii="Times-Roman" w:hAnsi="Times-Roman" w:cs="Times-Roman"/>
          <w:sz w:val="28"/>
          <w:szCs w:val="28"/>
        </w:rPr>
        <w:t>:</w:t>
      </w:r>
      <w:r w:rsidR="008202FE">
        <w:rPr>
          <w:rFonts w:ascii="Times-Roman" w:hAnsi="Times-Roman" w:cs="Times-Roman"/>
          <w:sz w:val="28"/>
          <w:szCs w:val="28"/>
        </w:rPr>
        <w:t xml:space="preserve"> </w:t>
      </w:r>
      <w:r w:rsidRPr="00F57327">
        <w:rPr>
          <w:rFonts w:ascii="Times-Roman" w:hAnsi="Times-Roman" w:cs="Times-Roman"/>
          <w:sz w:val="28"/>
          <w:szCs w:val="28"/>
        </w:rPr>
        <w:t>Dopamine is important in;</w:t>
      </w:r>
    </w:p>
    <w:p w:rsidR="00F57327" w:rsidRPr="00F57327" w:rsidRDefault="00F57327" w:rsidP="00F57327">
      <w:pPr>
        <w:autoSpaceDE w:val="0"/>
        <w:autoSpaceDN w:val="0"/>
        <w:bidi w:val="0"/>
        <w:adjustRightInd w:val="0"/>
        <w:spacing w:line="360" w:lineRule="auto"/>
        <w:jc w:val="both"/>
        <w:rPr>
          <w:rFonts w:ascii="Times-Roman" w:hAnsi="Times-Roman" w:cs="Times-Roman"/>
          <w:sz w:val="28"/>
          <w:szCs w:val="28"/>
        </w:rPr>
      </w:pPr>
      <w:r w:rsidRPr="00F57327">
        <w:rPr>
          <w:rFonts w:ascii="Times-Roman" w:hAnsi="Times-Roman" w:cs="Times-Roman"/>
          <w:sz w:val="28"/>
          <w:szCs w:val="28"/>
        </w:rPr>
        <w:t>− Motor control (Parkinsonism is due to dopamine deficiency),</w:t>
      </w:r>
    </w:p>
    <w:p w:rsidR="00F57327" w:rsidRPr="00F57327" w:rsidRDefault="00F57327" w:rsidP="00F57327">
      <w:pPr>
        <w:autoSpaceDE w:val="0"/>
        <w:autoSpaceDN w:val="0"/>
        <w:bidi w:val="0"/>
        <w:adjustRightInd w:val="0"/>
        <w:spacing w:line="360" w:lineRule="auto"/>
        <w:jc w:val="both"/>
        <w:rPr>
          <w:rFonts w:ascii="Times-Roman" w:hAnsi="Times-Roman" w:cs="Times-Roman"/>
          <w:sz w:val="28"/>
          <w:szCs w:val="28"/>
        </w:rPr>
      </w:pPr>
      <w:r w:rsidRPr="00F57327">
        <w:rPr>
          <w:rFonts w:ascii="Times-Roman" w:hAnsi="Times-Roman" w:cs="Times-Roman"/>
          <w:sz w:val="28"/>
          <w:szCs w:val="28"/>
        </w:rPr>
        <w:t>− Behavioral effects (excessive dopamine activity is</w:t>
      </w:r>
      <w:r>
        <w:rPr>
          <w:rFonts w:ascii="Times-Roman" w:hAnsi="Times-Roman" w:cs="Times-Roman"/>
          <w:sz w:val="28"/>
          <w:szCs w:val="28"/>
        </w:rPr>
        <w:t xml:space="preserve"> </w:t>
      </w:r>
      <w:r w:rsidRPr="00F57327">
        <w:rPr>
          <w:rFonts w:ascii="Times-Roman" w:hAnsi="Times-Roman" w:cs="Times-Roman"/>
          <w:sz w:val="28"/>
          <w:szCs w:val="28"/>
        </w:rPr>
        <w:t>implicated in schizophrenia),</w:t>
      </w:r>
    </w:p>
    <w:p w:rsidR="00F57327" w:rsidRDefault="00F57327" w:rsidP="00F57327">
      <w:pPr>
        <w:autoSpaceDE w:val="0"/>
        <w:autoSpaceDN w:val="0"/>
        <w:bidi w:val="0"/>
        <w:adjustRightInd w:val="0"/>
        <w:spacing w:line="360" w:lineRule="auto"/>
        <w:jc w:val="both"/>
        <w:rPr>
          <w:rFonts w:ascii="Times-Roman" w:hAnsi="Times-Roman" w:cs="Times-Roman"/>
          <w:sz w:val="28"/>
          <w:szCs w:val="28"/>
        </w:rPr>
      </w:pPr>
      <w:r w:rsidRPr="00F57327">
        <w:rPr>
          <w:rFonts w:ascii="Times-Roman" w:hAnsi="Times-Roman" w:cs="Times-Roman"/>
          <w:sz w:val="28"/>
          <w:szCs w:val="28"/>
        </w:rPr>
        <w:t>− Hormone release (inhibits prolactin secretion) and</w:t>
      </w:r>
      <w:r>
        <w:rPr>
          <w:rFonts w:ascii="Times-Roman" w:hAnsi="Times-Roman" w:cs="Times-Roman"/>
          <w:sz w:val="28"/>
          <w:szCs w:val="28"/>
        </w:rPr>
        <w:t xml:space="preserve"> </w:t>
      </w:r>
      <w:r w:rsidRPr="00F57327">
        <w:rPr>
          <w:rFonts w:ascii="Times-Roman" w:hAnsi="Times-Roman" w:cs="Times-Roman"/>
          <w:sz w:val="28"/>
          <w:szCs w:val="28"/>
        </w:rPr>
        <w:t>Chemoreceptor trigger zone causes nausea and vomiting.</w:t>
      </w:r>
    </w:p>
    <w:p w:rsidR="00F57327" w:rsidRPr="00345D3F" w:rsidRDefault="00F57327" w:rsidP="00345D3F">
      <w:pPr>
        <w:pStyle w:val="ListParagraph"/>
        <w:numPr>
          <w:ilvl w:val="0"/>
          <w:numId w:val="5"/>
        </w:numPr>
        <w:autoSpaceDE w:val="0"/>
        <w:autoSpaceDN w:val="0"/>
        <w:bidi w:val="0"/>
        <w:adjustRightInd w:val="0"/>
        <w:spacing w:line="360" w:lineRule="auto"/>
        <w:jc w:val="both"/>
        <w:rPr>
          <w:rFonts w:ascii="Times-Roman" w:hAnsi="Times-Roman" w:cs="Times-Roman"/>
          <w:b/>
          <w:bCs/>
          <w:sz w:val="28"/>
          <w:szCs w:val="28"/>
        </w:rPr>
      </w:pPr>
      <w:r w:rsidRPr="00345D3F">
        <w:rPr>
          <w:rFonts w:ascii="Times-Roman" w:hAnsi="Times-Roman" w:cs="Times-Roman"/>
          <w:b/>
          <w:bCs/>
          <w:sz w:val="28"/>
          <w:szCs w:val="28"/>
        </w:rPr>
        <w:t>Dopamine receptors</w:t>
      </w:r>
      <w:r w:rsidR="008202FE" w:rsidRPr="00345D3F">
        <w:rPr>
          <w:rFonts w:ascii="Times-Roman" w:hAnsi="Times-Roman" w:cs="Times-Roman"/>
          <w:b/>
          <w:bCs/>
          <w:sz w:val="28"/>
          <w:szCs w:val="28"/>
        </w:rPr>
        <w:t xml:space="preserve"> : </w:t>
      </w:r>
      <w:r w:rsidRPr="00345D3F">
        <w:rPr>
          <w:rFonts w:ascii="Times-Roman" w:hAnsi="Times-Roman" w:cs="Times-Roman"/>
          <w:b/>
          <w:bCs/>
          <w:sz w:val="28"/>
          <w:szCs w:val="28"/>
        </w:rPr>
        <w:t xml:space="preserve"> </w:t>
      </w:r>
    </w:p>
    <w:p w:rsidR="00F57327" w:rsidRDefault="00785FEC" w:rsidP="00F57327">
      <w:pPr>
        <w:autoSpaceDE w:val="0"/>
        <w:autoSpaceDN w:val="0"/>
        <w:bidi w:val="0"/>
        <w:adjustRightInd w:val="0"/>
        <w:spacing w:line="360" w:lineRule="auto"/>
        <w:jc w:val="both"/>
        <w:rPr>
          <w:rFonts w:ascii="Times-Roman" w:hAnsi="Times-Roman" w:cs="Times-Roman"/>
          <w:sz w:val="28"/>
          <w:szCs w:val="28"/>
        </w:rPr>
      </w:pPr>
      <w:r w:rsidRPr="00D6250F">
        <w:rPr>
          <w:rFonts w:ascii="Times-Roman" w:hAnsi="Times-Roman" w:cs="Times-Roman"/>
          <w:sz w:val="28"/>
          <w:szCs w:val="28"/>
        </w:rPr>
        <w:t xml:space="preserve">There are 5 dopamine receptor subtypes: </w:t>
      </w:r>
    </w:p>
    <w:p w:rsidR="00F57327" w:rsidRDefault="00F57327" w:rsidP="00F57327">
      <w:pPr>
        <w:autoSpaceDE w:val="0"/>
        <w:autoSpaceDN w:val="0"/>
        <w:bidi w:val="0"/>
        <w:adjustRightInd w:val="0"/>
        <w:spacing w:line="360" w:lineRule="auto"/>
        <w:jc w:val="both"/>
        <w:rPr>
          <w:rFonts w:ascii="Times-Roman" w:hAnsi="Times-Roman" w:cs="Times-Roman"/>
          <w:sz w:val="28"/>
          <w:szCs w:val="28"/>
        </w:rPr>
      </w:pPr>
      <w:r w:rsidRPr="00F57327">
        <w:rPr>
          <w:rFonts w:ascii="Times-Roman" w:hAnsi="Times-Roman" w:cs="Times-Roman"/>
          <w:sz w:val="28"/>
          <w:szCs w:val="28"/>
        </w:rPr>
        <w:t>Two groups of dopamine receptors have been identified</w:t>
      </w:r>
      <w:r>
        <w:rPr>
          <w:rFonts w:ascii="Times-Roman" w:hAnsi="Times-Roman" w:cs="Times-Roman"/>
          <w:sz w:val="28"/>
          <w:szCs w:val="28"/>
        </w:rPr>
        <w:t xml:space="preserve"> </w:t>
      </w:r>
      <w:r w:rsidRPr="00F57327">
        <w:rPr>
          <w:rFonts w:ascii="Times-Roman" w:hAnsi="Times-Roman" w:cs="Times-Roman"/>
          <w:sz w:val="28"/>
          <w:szCs w:val="28"/>
        </w:rPr>
        <w:t xml:space="preserve">D1 and D5 receptors, activate </w:t>
      </w:r>
      <w:proofErr w:type="spellStart"/>
      <w:r w:rsidRPr="00F57327">
        <w:rPr>
          <w:rFonts w:ascii="Times-Roman" w:hAnsi="Times-Roman" w:cs="Times-Roman"/>
          <w:sz w:val="28"/>
          <w:szCs w:val="28"/>
        </w:rPr>
        <w:t>adenyl</w:t>
      </w:r>
      <w:proofErr w:type="spellEnd"/>
      <w:r w:rsidRPr="00F57327">
        <w:rPr>
          <w:rFonts w:ascii="Times-Roman" w:hAnsi="Times-Roman" w:cs="Times-Roman"/>
          <w:sz w:val="28"/>
          <w:szCs w:val="28"/>
        </w:rPr>
        <w:t xml:space="preserve"> </w:t>
      </w:r>
      <w:proofErr w:type="spellStart"/>
      <w:r w:rsidRPr="00F57327">
        <w:rPr>
          <w:rFonts w:ascii="Times-Roman" w:hAnsi="Times-Roman" w:cs="Times-Roman"/>
          <w:sz w:val="28"/>
          <w:szCs w:val="28"/>
        </w:rPr>
        <w:t>cyclase</w:t>
      </w:r>
      <w:proofErr w:type="spellEnd"/>
      <w:r w:rsidRPr="00F57327">
        <w:rPr>
          <w:rFonts w:ascii="Times-Roman" w:hAnsi="Times-Roman" w:cs="Times-Roman"/>
          <w:sz w:val="28"/>
          <w:szCs w:val="28"/>
        </w:rPr>
        <w:t xml:space="preserve"> to produce </w:t>
      </w:r>
      <w:proofErr w:type="spellStart"/>
      <w:r w:rsidRPr="00F57327">
        <w:rPr>
          <w:rFonts w:ascii="Times-Roman" w:hAnsi="Times-Roman" w:cs="Times-Roman"/>
          <w:sz w:val="28"/>
          <w:szCs w:val="28"/>
        </w:rPr>
        <w:t>cAMP</w:t>
      </w:r>
      <w:proofErr w:type="spellEnd"/>
      <w:r w:rsidRPr="00F57327">
        <w:rPr>
          <w:rFonts w:ascii="Times-Roman" w:hAnsi="Times-Roman" w:cs="Times-Roman"/>
          <w:sz w:val="28"/>
          <w:szCs w:val="28"/>
        </w:rPr>
        <w:t>.</w:t>
      </w:r>
    </w:p>
    <w:p w:rsidR="00345D3F" w:rsidRPr="00F57327" w:rsidRDefault="00345D3F" w:rsidP="00345D3F">
      <w:pPr>
        <w:autoSpaceDE w:val="0"/>
        <w:autoSpaceDN w:val="0"/>
        <w:bidi w:val="0"/>
        <w:adjustRightInd w:val="0"/>
        <w:spacing w:line="360" w:lineRule="auto"/>
        <w:jc w:val="both"/>
        <w:rPr>
          <w:rFonts w:ascii="Times-Roman" w:hAnsi="Times-Roman" w:cs="Times-Roman"/>
          <w:sz w:val="28"/>
          <w:szCs w:val="28"/>
        </w:rPr>
      </w:pPr>
    </w:p>
    <w:p w:rsidR="00F57327" w:rsidRDefault="00F57327" w:rsidP="00843EBB">
      <w:pPr>
        <w:autoSpaceDE w:val="0"/>
        <w:autoSpaceDN w:val="0"/>
        <w:bidi w:val="0"/>
        <w:adjustRightInd w:val="0"/>
        <w:spacing w:line="360" w:lineRule="auto"/>
        <w:jc w:val="both"/>
        <w:rPr>
          <w:rFonts w:ascii="Times-Roman" w:hAnsi="Times-Roman" w:cs="Times-Roman"/>
          <w:sz w:val="28"/>
          <w:szCs w:val="28"/>
        </w:rPr>
      </w:pPr>
      <w:r w:rsidRPr="00F57327">
        <w:rPr>
          <w:rFonts w:ascii="Times-Roman" w:hAnsi="Times-Roman" w:cs="Times-Roman"/>
          <w:sz w:val="28"/>
          <w:szCs w:val="28"/>
        </w:rPr>
        <w:t xml:space="preserve">• The other group includes D2, D3, and D4 </w:t>
      </w:r>
      <w:proofErr w:type="gramStart"/>
      <w:r w:rsidRPr="00F57327">
        <w:rPr>
          <w:rFonts w:ascii="Times-Roman" w:hAnsi="Times-Roman" w:cs="Times-Roman"/>
          <w:sz w:val="28"/>
          <w:szCs w:val="28"/>
        </w:rPr>
        <w:t>receptors</w:t>
      </w:r>
      <w:r>
        <w:rPr>
          <w:rFonts w:ascii="Times-Roman" w:hAnsi="Times-Roman" w:cs="Times-Roman"/>
          <w:sz w:val="28"/>
          <w:szCs w:val="28"/>
        </w:rPr>
        <w:t xml:space="preserve"> ,</w:t>
      </w:r>
      <w:proofErr w:type="gramEnd"/>
      <w:r w:rsidRPr="00F57327">
        <w:rPr>
          <w:rFonts w:ascii="Times-Roman" w:hAnsi="Times-Roman" w:cs="Times-Roman"/>
          <w:sz w:val="28"/>
          <w:szCs w:val="28"/>
        </w:rPr>
        <w:t xml:space="preserve"> </w:t>
      </w:r>
      <w:r>
        <w:rPr>
          <w:rFonts w:ascii="Times-Roman" w:hAnsi="Times-Roman" w:cs="Times-Roman"/>
          <w:sz w:val="28"/>
          <w:szCs w:val="28"/>
        </w:rPr>
        <w:t xml:space="preserve">some of them </w:t>
      </w:r>
      <w:r w:rsidRPr="00F57327">
        <w:rPr>
          <w:rFonts w:ascii="Times-Roman" w:hAnsi="Times-Roman" w:cs="Times-Roman"/>
          <w:b/>
          <w:bCs/>
          <w:sz w:val="28"/>
          <w:szCs w:val="28"/>
        </w:rPr>
        <w:t xml:space="preserve">inhibit activation of </w:t>
      </w:r>
      <w:proofErr w:type="spellStart"/>
      <w:r w:rsidRPr="00F57327">
        <w:rPr>
          <w:rFonts w:ascii="Times-Roman" w:hAnsi="Times-Roman" w:cs="Times-Roman"/>
          <w:b/>
          <w:bCs/>
          <w:sz w:val="28"/>
          <w:szCs w:val="28"/>
        </w:rPr>
        <w:t>adenyl</w:t>
      </w:r>
      <w:proofErr w:type="spellEnd"/>
      <w:r w:rsidRPr="00F57327">
        <w:rPr>
          <w:rFonts w:ascii="Times-Roman" w:hAnsi="Times-Roman" w:cs="Times-Roman"/>
          <w:b/>
          <w:bCs/>
          <w:sz w:val="28"/>
          <w:szCs w:val="28"/>
        </w:rPr>
        <w:t xml:space="preserve"> </w:t>
      </w:r>
      <w:proofErr w:type="spellStart"/>
      <w:r w:rsidRPr="00F57327">
        <w:rPr>
          <w:rFonts w:ascii="Times-Roman" w:hAnsi="Times-Roman" w:cs="Times-Roman"/>
          <w:b/>
          <w:bCs/>
          <w:sz w:val="28"/>
          <w:szCs w:val="28"/>
        </w:rPr>
        <w:t>cyclase</w:t>
      </w:r>
      <w:proofErr w:type="spellEnd"/>
      <w:r w:rsidRPr="00F57327">
        <w:rPr>
          <w:rFonts w:ascii="Times-Roman" w:hAnsi="Times-Roman" w:cs="Times-Roman"/>
          <w:b/>
          <w:bCs/>
          <w:sz w:val="28"/>
          <w:szCs w:val="28"/>
        </w:rPr>
        <w:t>,</w:t>
      </w:r>
      <w:r>
        <w:rPr>
          <w:rFonts w:ascii="Times-Roman" w:hAnsi="Times-Roman" w:cs="Times-Roman"/>
          <w:b/>
          <w:bCs/>
          <w:sz w:val="28"/>
          <w:szCs w:val="28"/>
        </w:rPr>
        <w:t xml:space="preserve"> </w:t>
      </w:r>
      <w:r>
        <w:rPr>
          <w:rFonts w:ascii="Times-Roman" w:hAnsi="Times-Roman" w:cs="Times-Roman"/>
          <w:sz w:val="28"/>
          <w:szCs w:val="28"/>
        </w:rPr>
        <w:t xml:space="preserve">other </w:t>
      </w:r>
      <w:r w:rsidRPr="00F57327">
        <w:rPr>
          <w:rFonts w:ascii="Times-Roman" w:hAnsi="Times-Roman" w:cs="Times-Roman"/>
          <w:b/>
          <w:bCs/>
          <w:sz w:val="28"/>
          <w:szCs w:val="28"/>
        </w:rPr>
        <w:t>suppress calcium ion currents</w:t>
      </w:r>
      <w:r w:rsidRPr="00F57327">
        <w:rPr>
          <w:rFonts w:ascii="Times-Roman" w:hAnsi="Times-Roman" w:cs="Times-Roman"/>
          <w:sz w:val="28"/>
          <w:szCs w:val="28"/>
        </w:rPr>
        <w:t>, and</w:t>
      </w:r>
      <w:r>
        <w:rPr>
          <w:rFonts w:ascii="Times-Roman" w:hAnsi="Times-Roman" w:cs="Times-Roman"/>
          <w:sz w:val="28"/>
          <w:szCs w:val="28"/>
        </w:rPr>
        <w:t xml:space="preserve"> </w:t>
      </w:r>
      <w:r w:rsidR="00843EBB">
        <w:rPr>
          <w:rFonts w:ascii="Times-Roman" w:hAnsi="Times-Roman" w:cs="Times-Roman"/>
          <w:sz w:val="28"/>
          <w:szCs w:val="28"/>
        </w:rPr>
        <w:t xml:space="preserve">activate potassium ion currents. </w:t>
      </w:r>
    </w:p>
    <w:p w:rsidR="00F57327" w:rsidRDefault="00F57327" w:rsidP="00F57327">
      <w:pPr>
        <w:autoSpaceDE w:val="0"/>
        <w:autoSpaceDN w:val="0"/>
        <w:bidi w:val="0"/>
        <w:adjustRightInd w:val="0"/>
        <w:spacing w:line="360" w:lineRule="auto"/>
        <w:jc w:val="both"/>
        <w:rPr>
          <w:rFonts w:ascii="Times-Roman" w:hAnsi="Times-Roman" w:cs="Times-Roman"/>
          <w:sz w:val="28"/>
          <w:szCs w:val="28"/>
        </w:rPr>
      </w:pPr>
    </w:p>
    <w:p w:rsidR="00F57327" w:rsidRDefault="00F57327" w:rsidP="00F57327">
      <w:pPr>
        <w:autoSpaceDE w:val="0"/>
        <w:autoSpaceDN w:val="0"/>
        <w:bidi w:val="0"/>
        <w:adjustRightInd w:val="0"/>
        <w:spacing w:line="360" w:lineRule="auto"/>
        <w:jc w:val="both"/>
        <w:rPr>
          <w:rFonts w:ascii="Times-Roman" w:hAnsi="Times-Roman" w:cs="Times-Roman"/>
          <w:sz w:val="28"/>
          <w:szCs w:val="28"/>
        </w:rPr>
      </w:pPr>
    </w:p>
    <w:p w:rsidR="00F57327" w:rsidRDefault="00F57327" w:rsidP="00F57327">
      <w:pPr>
        <w:autoSpaceDE w:val="0"/>
        <w:autoSpaceDN w:val="0"/>
        <w:bidi w:val="0"/>
        <w:adjustRightInd w:val="0"/>
        <w:spacing w:line="360" w:lineRule="auto"/>
        <w:jc w:val="both"/>
        <w:rPr>
          <w:rFonts w:ascii="Times-Roman" w:hAnsi="Times-Roman" w:cs="Times-Roman"/>
          <w:sz w:val="28"/>
          <w:szCs w:val="28"/>
        </w:rPr>
      </w:pPr>
    </w:p>
    <w:p w:rsidR="00443858" w:rsidRDefault="00443858" w:rsidP="00443858">
      <w:pPr>
        <w:autoSpaceDE w:val="0"/>
        <w:autoSpaceDN w:val="0"/>
        <w:bidi w:val="0"/>
        <w:adjustRightInd w:val="0"/>
        <w:spacing w:line="360" w:lineRule="auto"/>
        <w:jc w:val="both"/>
        <w:rPr>
          <w:rFonts w:ascii="Times-Roman" w:hAnsi="Times-Roman" w:cs="Times-Roman"/>
          <w:sz w:val="28"/>
          <w:szCs w:val="28"/>
        </w:rPr>
      </w:pPr>
    </w:p>
    <w:p w:rsidR="00443858" w:rsidRDefault="00443858" w:rsidP="00443858">
      <w:pPr>
        <w:autoSpaceDE w:val="0"/>
        <w:autoSpaceDN w:val="0"/>
        <w:bidi w:val="0"/>
        <w:adjustRightInd w:val="0"/>
        <w:spacing w:line="360" w:lineRule="auto"/>
        <w:jc w:val="both"/>
        <w:rPr>
          <w:rFonts w:ascii="Times-Roman" w:hAnsi="Times-Roman" w:cs="Times-Roman"/>
          <w:sz w:val="28"/>
          <w:szCs w:val="28"/>
        </w:rPr>
      </w:pPr>
      <w:r w:rsidRPr="00443858">
        <w:rPr>
          <w:rFonts w:ascii="Times-Roman" w:hAnsi="Times-Roman" w:cs="Times-Roman"/>
          <w:noProof/>
          <w:sz w:val="28"/>
          <w:szCs w:val="28"/>
        </w:rPr>
        <w:drawing>
          <wp:inline distT="0" distB="0" distL="0" distR="0">
            <wp:extent cx="5181600" cy="3955415"/>
            <wp:effectExtent l="0" t="0" r="0" b="6985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9867" cy="3961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3858" w:rsidRPr="00345D3F" w:rsidRDefault="00345D3F" w:rsidP="00F520B4">
      <w:pPr>
        <w:autoSpaceDE w:val="0"/>
        <w:autoSpaceDN w:val="0"/>
        <w:bidi w:val="0"/>
        <w:adjustRightInd w:val="0"/>
        <w:spacing w:line="360" w:lineRule="auto"/>
        <w:jc w:val="center"/>
        <w:rPr>
          <w:rFonts w:ascii="Times-Roman" w:hAnsi="Times-Roman" w:cstheme="minorBidi"/>
          <w:b/>
          <w:bCs/>
          <w:sz w:val="28"/>
          <w:szCs w:val="28"/>
          <w:rtl/>
          <w:lang w:bidi="ar-IQ"/>
        </w:rPr>
      </w:pPr>
      <w:r w:rsidRPr="00345D3F">
        <w:rPr>
          <w:rFonts w:ascii="Times-Roman" w:hAnsi="Times-Roman" w:cs="Times-Roman"/>
          <w:b/>
          <w:bCs/>
          <w:sz w:val="28"/>
          <w:szCs w:val="28"/>
        </w:rPr>
        <w:t xml:space="preserve">Dopamine </w:t>
      </w:r>
      <w:r w:rsidR="00F520B4">
        <w:rPr>
          <w:rFonts w:ascii="Times-Roman" w:hAnsi="Times-Roman" w:cs="Times-Roman"/>
          <w:b/>
          <w:bCs/>
          <w:sz w:val="28"/>
          <w:szCs w:val="28"/>
        </w:rPr>
        <w:t xml:space="preserve">life cycle </w:t>
      </w:r>
      <w:r w:rsidR="00F520B4">
        <w:rPr>
          <w:rFonts w:ascii="Times-Roman" w:hAnsi="Times-Roman" w:cs="Times-Roman" w:hint="cs"/>
          <w:b/>
          <w:bCs/>
          <w:sz w:val="28"/>
          <w:szCs w:val="28"/>
          <w:rtl/>
        </w:rPr>
        <w:t xml:space="preserve">     </w:t>
      </w:r>
      <w:r w:rsidRPr="00345D3F">
        <w:rPr>
          <w:rFonts w:ascii="Times-Roman" w:hAnsi="Times-Roman" w:cstheme="minorBidi" w:hint="cs"/>
          <w:b/>
          <w:bCs/>
          <w:sz w:val="28"/>
          <w:szCs w:val="28"/>
          <w:rtl/>
          <w:lang w:bidi="ar-IQ"/>
        </w:rPr>
        <w:t>الشكل للحفظ</w:t>
      </w:r>
    </w:p>
    <w:p w:rsidR="00443858" w:rsidRDefault="00443858" w:rsidP="00443858">
      <w:pPr>
        <w:autoSpaceDE w:val="0"/>
        <w:autoSpaceDN w:val="0"/>
        <w:bidi w:val="0"/>
        <w:adjustRightInd w:val="0"/>
        <w:spacing w:line="360" w:lineRule="auto"/>
        <w:jc w:val="both"/>
        <w:rPr>
          <w:rFonts w:ascii="Times-Roman" w:hAnsi="Times-Roman" w:cs="Times-Roman"/>
          <w:sz w:val="28"/>
          <w:szCs w:val="28"/>
        </w:rPr>
      </w:pPr>
    </w:p>
    <w:p w:rsidR="006E04A1" w:rsidRDefault="00443858" w:rsidP="006E04A1">
      <w:pPr>
        <w:autoSpaceDE w:val="0"/>
        <w:autoSpaceDN w:val="0"/>
        <w:bidi w:val="0"/>
        <w:adjustRightInd w:val="0"/>
        <w:spacing w:line="360" w:lineRule="auto"/>
        <w:jc w:val="both"/>
        <w:rPr>
          <w:rFonts w:ascii="Times-Roman" w:hAnsi="Times-Roman" w:cs="Times-Roman"/>
          <w:sz w:val="28"/>
          <w:szCs w:val="28"/>
        </w:rPr>
      </w:pPr>
      <w:r w:rsidRPr="00443858">
        <w:rPr>
          <w:rFonts w:ascii="Times-Roman" w:hAnsi="Times-Roman" w:cs="Times-Roman"/>
          <w:noProof/>
          <w:sz w:val="28"/>
          <w:szCs w:val="28"/>
        </w:rPr>
        <w:drawing>
          <wp:inline distT="0" distB="0" distL="0" distR="0">
            <wp:extent cx="5274310" cy="3557775"/>
            <wp:effectExtent l="0" t="0" r="2540" b="508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55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3858" w:rsidRPr="00345D3F" w:rsidRDefault="00345D3F" w:rsidP="00443858">
      <w:pPr>
        <w:autoSpaceDE w:val="0"/>
        <w:autoSpaceDN w:val="0"/>
        <w:bidi w:val="0"/>
        <w:adjustRightInd w:val="0"/>
        <w:spacing w:line="360" w:lineRule="auto"/>
        <w:jc w:val="both"/>
        <w:rPr>
          <w:rFonts w:ascii="Times-Roman" w:hAnsi="Times-Roman" w:cs="Times-Roman"/>
          <w:b/>
          <w:bCs/>
          <w:sz w:val="28"/>
          <w:szCs w:val="28"/>
        </w:rPr>
      </w:pPr>
      <w:r w:rsidRPr="00345D3F">
        <w:rPr>
          <w:rFonts w:ascii="Times-Roman" w:hAnsi="Times-Roman" w:hint="cs"/>
          <w:b/>
          <w:bCs/>
          <w:sz w:val="28"/>
          <w:szCs w:val="28"/>
          <w:rtl/>
        </w:rPr>
        <w:t xml:space="preserve">الشكل للاطلاع                                                 </w:t>
      </w:r>
    </w:p>
    <w:p w:rsidR="005876B7" w:rsidRDefault="005876B7" w:rsidP="005876B7">
      <w:pPr>
        <w:pStyle w:val="ListParagraph"/>
        <w:numPr>
          <w:ilvl w:val="0"/>
          <w:numId w:val="9"/>
        </w:numPr>
        <w:autoSpaceDE w:val="0"/>
        <w:autoSpaceDN w:val="0"/>
        <w:bidi w:val="0"/>
        <w:adjustRightInd w:val="0"/>
        <w:spacing w:line="360" w:lineRule="auto"/>
        <w:jc w:val="both"/>
        <w:rPr>
          <w:rFonts w:ascii="Times-Roman" w:hAnsi="Times-Roman" w:cs="Times-Roman"/>
          <w:sz w:val="28"/>
          <w:szCs w:val="28"/>
        </w:rPr>
      </w:pPr>
      <w:r w:rsidRPr="00843EBB">
        <w:rPr>
          <w:rFonts w:ascii="Times-Roman" w:hAnsi="Times-Roman" w:cs="Times-Roman"/>
          <w:b/>
          <w:bCs/>
          <w:sz w:val="28"/>
          <w:szCs w:val="28"/>
        </w:rPr>
        <w:lastRenderedPageBreak/>
        <w:t>S</w:t>
      </w:r>
      <w:r w:rsidR="00785FEC" w:rsidRPr="00843EBB">
        <w:rPr>
          <w:rFonts w:ascii="Times-Roman" w:hAnsi="Times-Roman" w:cs="Times-Roman"/>
          <w:b/>
          <w:bCs/>
          <w:sz w:val="28"/>
          <w:szCs w:val="28"/>
        </w:rPr>
        <w:t>erotonin (5-hydroxytryptamine or 5-HT</w:t>
      </w:r>
      <w:proofErr w:type="gramStart"/>
      <w:r w:rsidR="00785FEC" w:rsidRPr="00843EBB">
        <w:rPr>
          <w:rFonts w:ascii="Times-Roman" w:hAnsi="Times-Roman" w:cs="Times-Roman"/>
          <w:b/>
          <w:bCs/>
          <w:sz w:val="28"/>
          <w:szCs w:val="28"/>
        </w:rPr>
        <w:t>)-</w:t>
      </w:r>
      <w:proofErr w:type="gramEnd"/>
      <w:r w:rsidRPr="005876B7">
        <w:rPr>
          <w:rFonts w:ascii="Times-Roman" w:hAnsi="Times-Roman" w:cs="Times-Roman"/>
          <w:sz w:val="28"/>
          <w:szCs w:val="28"/>
        </w:rPr>
        <w:t xml:space="preserve"> : </w:t>
      </w:r>
      <w:r w:rsidR="00785FEC" w:rsidRPr="005876B7">
        <w:rPr>
          <w:rFonts w:ascii="Times-Roman" w:hAnsi="Times-Roman" w:cs="Times-Roman"/>
          <w:sz w:val="28"/>
          <w:szCs w:val="28"/>
        </w:rPr>
        <w:t>is primarily an inhibitory</w:t>
      </w:r>
      <w:r>
        <w:rPr>
          <w:rFonts w:ascii="Times-Roman" w:hAnsi="Times-Roman" w:cs="Times-Roman"/>
          <w:sz w:val="28"/>
          <w:szCs w:val="28"/>
        </w:rPr>
        <w:t xml:space="preserve"> </w:t>
      </w:r>
      <w:r w:rsidR="00785FEC" w:rsidRPr="005876B7">
        <w:rPr>
          <w:rFonts w:ascii="Times-Roman" w:hAnsi="Times-Roman" w:cs="Times-Roman"/>
          <w:sz w:val="28"/>
          <w:szCs w:val="28"/>
        </w:rPr>
        <w:t xml:space="preserve">neurotransmitter. found in hypothalamus, limbic system, cerebellum, </w:t>
      </w:r>
      <w:r>
        <w:rPr>
          <w:rFonts w:ascii="Times-Roman" w:hAnsi="Times-Roman" w:cs="Times-Roman"/>
          <w:sz w:val="28"/>
          <w:szCs w:val="28"/>
        </w:rPr>
        <w:t xml:space="preserve">, </w:t>
      </w:r>
      <w:r w:rsidR="00785FEC" w:rsidRPr="005876B7">
        <w:rPr>
          <w:rFonts w:ascii="Times-Roman" w:hAnsi="Times-Roman" w:cs="Times-Roman"/>
          <w:sz w:val="28"/>
          <w:szCs w:val="28"/>
        </w:rPr>
        <w:t xml:space="preserve"> cerebral cortex, </w:t>
      </w:r>
    </w:p>
    <w:p w:rsidR="005A4059" w:rsidRDefault="002D58C3" w:rsidP="002D58C3">
      <w:pPr>
        <w:autoSpaceDE w:val="0"/>
        <w:autoSpaceDN w:val="0"/>
        <w:bidi w:val="0"/>
        <w:adjustRightInd w:val="0"/>
        <w:spacing w:line="360" w:lineRule="auto"/>
        <w:rPr>
          <w:rFonts w:ascii="Times-Roman" w:hAnsi="Times-Roman" w:cs="Times-Roman"/>
          <w:sz w:val="28"/>
          <w:szCs w:val="28"/>
        </w:rPr>
      </w:pPr>
      <w:r>
        <w:rPr>
          <w:rFonts w:ascii="Times-Roman" w:hAnsi="Times-Roman" w:cs="Times-Roman"/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>
            <wp:simplePos x="5124450" y="2143125"/>
            <wp:positionH relativeFrom="column">
              <wp:align>right</wp:align>
            </wp:positionH>
            <wp:positionV relativeFrom="paragraph">
              <wp:align>top</wp:align>
            </wp:positionV>
            <wp:extent cx="1290586" cy="933450"/>
            <wp:effectExtent l="0" t="0" r="5080" b="0"/>
            <wp:wrapSquare wrapText="bothSides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0586" cy="933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proofErr w:type="gramStart"/>
      <w:r w:rsidR="008202FE" w:rsidRPr="008202FE">
        <w:rPr>
          <w:rFonts w:ascii="Times-Roman" w:hAnsi="Times-Roman" w:cs="Times-Roman"/>
          <w:b/>
          <w:bCs/>
          <w:sz w:val="28"/>
          <w:szCs w:val="28"/>
        </w:rPr>
        <w:t>Location</w:t>
      </w:r>
      <w:r w:rsidR="008202FE">
        <w:rPr>
          <w:rFonts w:ascii="Times-Roman" w:hAnsi="Times-Roman" w:cs="Times-Roman"/>
          <w:sz w:val="28"/>
          <w:szCs w:val="28"/>
        </w:rPr>
        <w:t xml:space="preserve">  :</w:t>
      </w:r>
      <w:proofErr w:type="gramEnd"/>
      <w:r w:rsidR="008202FE">
        <w:rPr>
          <w:rFonts w:ascii="Times-Roman" w:hAnsi="Times-Roman" w:cs="Times-Roman"/>
          <w:sz w:val="28"/>
          <w:szCs w:val="28"/>
        </w:rPr>
        <w:t xml:space="preserve"> </w:t>
      </w:r>
      <w:r w:rsidR="008202FE" w:rsidRPr="008202FE">
        <w:rPr>
          <w:rFonts w:ascii="Times-Roman" w:hAnsi="Times-Roman" w:cs="Times-Roman"/>
          <w:sz w:val="28"/>
          <w:szCs w:val="28"/>
        </w:rPr>
        <w:t>Serotonin-synthesizing neurons</w:t>
      </w:r>
      <w:r w:rsidR="008202FE">
        <w:rPr>
          <w:rFonts w:ascii="Times-Roman" w:hAnsi="Times-Roman" w:cs="Times-Roman"/>
          <w:sz w:val="28"/>
          <w:szCs w:val="28"/>
        </w:rPr>
        <w:t xml:space="preserve"> </w:t>
      </w:r>
      <w:r w:rsidR="008202FE" w:rsidRPr="008202FE">
        <w:rPr>
          <w:rFonts w:ascii="Times-Roman" w:hAnsi="Times-Roman" w:cs="Times-Roman"/>
          <w:sz w:val="28"/>
          <w:szCs w:val="28"/>
        </w:rPr>
        <w:t xml:space="preserve"> widely distributed in the CNS, beginning in the midbrain</w:t>
      </w:r>
      <w:r w:rsidR="008202FE">
        <w:rPr>
          <w:rFonts w:ascii="Times-Roman" w:hAnsi="Times-Roman" w:cs="Times-Roman"/>
          <w:sz w:val="28"/>
          <w:szCs w:val="28"/>
        </w:rPr>
        <w:t xml:space="preserve"> </w:t>
      </w:r>
      <w:r w:rsidR="008202FE" w:rsidRPr="008202FE">
        <w:rPr>
          <w:rFonts w:ascii="Times-Roman" w:hAnsi="Times-Roman" w:cs="Times-Roman"/>
          <w:sz w:val="28"/>
          <w:szCs w:val="28"/>
        </w:rPr>
        <w:t>(</w:t>
      </w:r>
      <w:r w:rsidR="008202FE" w:rsidRPr="008202FE">
        <w:rPr>
          <w:rFonts w:ascii="Times-Roman" w:hAnsi="Times-Roman" w:cs="Times-Roman"/>
          <w:b/>
          <w:bCs/>
          <w:sz w:val="28"/>
          <w:szCs w:val="28"/>
        </w:rPr>
        <w:t>raphe nuclei</w:t>
      </w:r>
      <w:r w:rsidR="008202FE" w:rsidRPr="008202FE">
        <w:rPr>
          <w:rFonts w:ascii="Times-Roman" w:hAnsi="Times-Roman" w:cs="Times-Roman"/>
          <w:sz w:val="28"/>
          <w:szCs w:val="28"/>
        </w:rPr>
        <w:t>) and projecting into the thalamus,</w:t>
      </w:r>
      <w:r w:rsidR="005A4059">
        <w:rPr>
          <w:rFonts w:ascii="Times-Roman" w:hAnsi="Times-Roman" w:cs="Times-Roman"/>
          <w:sz w:val="28"/>
          <w:szCs w:val="28"/>
        </w:rPr>
        <w:t xml:space="preserve"> </w:t>
      </w:r>
      <w:r w:rsidR="008202FE" w:rsidRPr="008202FE">
        <w:rPr>
          <w:rFonts w:ascii="Times-Roman" w:hAnsi="Times-Roman" w:cs="Times-Roman"/>
          <w:sz w:val="28"/>
          <w:szCs w:val="28"/>
        </w:rPr>
        <w:t>hypothalamus, cerebral cortex, and spinal cord.</w:t>
      </w:r>
      <w:r w:rsidR="005A4059">
        <w:rPr>
          <w:rFonts w:ascii="Times-Roman" w:hAnsi="Times-Roman" w:cs="Times-Roman"/>
          <w:sz w:val="28"/>
          <w:szCs w:val="28"/>
        </w:rPr>
        <w:t xml:space="preserve"> </w:t>
      </w:r>
    </w:p>
    <w:p w:rsidR="005A4059" w:rsidRDefault="00785FEC" w:rsidP="005A4059">
      <w:pPr>
        <w:pStyle w:val="ListParagraph"/>
        <w:spacing w:line="360" w:lineRule="auto"/>
        <w:ind w:left="1080"/>
        <w:jc w:val="right"/>
        <w:rPr>
          <w:rFonts w:ascii="Times-Roman" w:hAnsi="Times-Roman" w:cs="Times-Roman"/>
          <w:sz w:val="28"/>
          <w:szCs w:val="28"/>
        </w:rPr>
      </w:pPr>
      <w:r w:rsidRPr="005876B7">
        <w:rPr>
          <w:rFonts w:ascii="Times-Roman" w:hAnsi="Times-Roman" w:cs="Times-Roman"/>
          <w:sz w:val="28"/>
          <w:szCs w:val="28"/>
        </w:rPr>
        <w:t xml:space="preserve">It is found in the highest concentration in platelets and the GI tract. </w:t>
      </w:r>
    </w:p>
    <w:p w:rsidR="008202FE" w:rsidRPr="00C4155A" w:rsidRDefault="008202FE" w:rsidP="008202FE">
      <w:pPr>
        <w:pStyle w:val="ListParagraph"/>
        <w:spacing w:line="360" w:lineRule="auto"/>
        <w:ind w:left="1080"/>
        <w:jc w:val="right"/>
        <w:rPr>
          <w:rFonts w:ascii="Times-Roman" w:hAnsi="Times-Roman" w:cstheme="minorBidi"/>
          <w:b/>
          <w:bCs/>
          <w:sz w:val="28"/>
          <w:szCs w:val="28"/>
          <w:rtl/>
          <w:lang w:bidi="ar-IQ"/>
        </w:rPr>
      </w:pPr>
      <w:r w:rsidRPr="008202FE">
        <w:rPr>
          <w:rFonts w:ascii="Times-Roman" w:hAnsi="Times-Roman" w:cs="Times-Roman"/>
          <w:b/>
          <w:bCs/>
          <w:sz w:val="28"/>
          <w:szCs w:val="28"/>
        </w:rPr>
        <w:t>The serotonergic system:</w:t>
      </w:r>
    </w:p>
    <w:p w:rsidR="008202FE" w:rsidRPr="008202FE" w:rsidRDefault="008202FE" w:rsidP="008202FE">
      <w:pPr>
        <w:pStyle w:val="ListParagraph"/>
        <w:spacing w:line="360" w:lineRule="auto"/>
        <w:ind w:left="1080"/>
        <w:jc w:val="right"/>
        <w:rPr>
          <w:rFonts w:ascii="Times-Roman" w:hAnsi="Times-Roman" w:cs="Times-Roman"/>
          <w:sz w:val="28"/>
          <w:szCs w:val="28"/>
        </w:rPr>
      </w:pPr>
      <w:r w:rsidRPr="008202FE">
        <w:rPr>
          <w:rFonts w:ascii="Times-Roman" w:hAnsi="Times-Roman" w:cs="Times-Roman"/>
          <w:sz w:val="28"/>
          <w:szCs w:val="28"/>
        </w:rPr>
        <w:t xml:space="preserve">• </w:t>
      </w:r>
      <w:r w:rsidRPr="008202FE">
        <w:rPr>
          <w:rFonts w:ascii="Times-Roman" w:hAnsi="Times-Roman" w:cs="Times-Roman"/>
          <w:b/>
          <w:bCs/>
          <w:sz w:val="28"/>
          <w:szCs w:val="28"/>
        </w:rPr>
        <w:t>uses serotonin (5-hydroxytryptamine or 5-HT) as its NT.</w:t>
      </w:r>
    </w:p>
    <w:p w:rsidR="008202FE" w:rsidRPr="008202FE" w:rsidRDefault="008202FE" w:rsidP="005A4059">
      <w:pPr>
        <w:pStyle w:val="ListParagraph"/>
        <w:spacing w:line="360" w:lineRule="auto"/>
        <w:ind w:left="1080"/>
        <w:jc w:val="right"/>
        <w:rPr>
          <w:rFonts w:ascii="Times-Roman" w:hAnsi="Times-Roman" w:cs="Times-Roman"/>
          <w:sz w:val="28"/>
          <w:szCs w:val="28"/>
        </w:rPr>
      </w:pPr>
      <w:r w:rsidRPr="008202FE">
        <w:rPr>
          <w:rFonts w:ascii="Times-Roman" w:hAnsi="Times-Roman" w:cs="Times-Roman"/>
          <w:sz w:val="28"/>
          <w:szCs w:val="28"/>
        </w:rPr>
        <w:t>•– synthesized from the amino acid tryptophan.</w:t>
      </w:r>
    </w:p>
    <w:p w:rsidR="008202FE" w:rsidRPr="008202FE" w:rsidRDefault="008202FE" w:rsidP="005A4059">
      <w:pPr>
        <w:pStyle w:val="ListParagraph"/>
        <w:spacing w:line="360" w:lineRule="auto"/>
        <w:ind w:left="1080"/>
        <w:jc w:val="right"/>
        <w:rPr>
          <w:rFonts w:ascii="Times-Roman" w:hAnsi="Times-Roman" w:cs="Times-Roman"/>
          <w:sz w:val="28"/>
          <w:szCs w:val="28"/>
        </w:rPr>
      </w:pPr>
      <w:r w:rsidRPr="008202FE">
        <w:rPr>
          <w:rFonts w:ascii="Times-Roman" w:hAnsi="Times-Roman" w:cs="Times-Roman"/>
          <w:sz w:val="28"/>
          <w:szCs w:val="28"/>
        </w:rPr>
        <w:t xml:space="preserve">• </w:t>
      </w:r>
      <w:proofErr w:type="gramStart"/>
      <w:r w:rsidR="005A4059" w:rsidRPr="005A4059">
        <w:rPr>
          <w:rFonts w:ascii="Times-Roman" w:hAnsi="Times-Roman" w:cs="Times-Roman"/>
          <w:b/>
          <w:bCs/>
          <w:sz w:val="28"/>
          <w:szCs w:val="28"/>
        </w:rPr>
        <w:t>function</w:t>
      </w:r>
      <w:r w:rsidR="005A4059">
        <w:rPr>
          <w:rFonts w:ascii="Times-Roman" w:hAnsi="Times-Roman" w:cs="Times-Roman"/>
          <w:sz w:val="28"/>
          <w:szCs w:val="28"/>
        </w:rPr>
        <w:t xml:space="preserve">  :</w:t>
      </w:r>
      <w:proofErr w:type="gramEnd"/>
      <w:r w:rsidR="005A4059">
        <w:rPr>
          <w:rFonts w:ascii="Times-Roman" w:hAnsi="Times-Roman" w:cs="Times-Roman"/>
          <w:sz w:val="28"/>
          <w:szCs w:val="28"/>
        </w:rPr>
        <w:t xml:space="preserve"> </w:t>
      </w:r>
      <w:r w:rsidRPr="008202FE">
        <w:rPr>
          <w:rFonts w:ascii="Times-Roman" w:hAnsi="Times-Roman" w:cs="Times-Roman"/>
          <w:sz w:val="28"/>
          <w:szCs w:val="28"/>
        </w:rPr>
        <w:t xml:space="preserve">Serotonin in CNS is associated with, </w:t>
      </w:r>
      <w:r w:rsidRPr="008202FE">
        <w:rPr>
          <w:rFonts w:ascii="Times-Roman" w:hAnsi="Times-Roman" w:cs="Times-Roman"/>
          <w:b/>
          <w:bCs/>
          <w:sz w:val="28"/>
          <w:szCs w:val="28"/>
        </w:rPr>
        <w:t>Mood,</w:t>
      </w:r>
      <w:r w:rsidR="005A4059">
        <w:rPr>
          <w:rFonts w:ascii="Times-Roman" w:hAnsi="Times-Roman" w:cs="Times-Roman"/>
          <w:b/>
          <w:bCs/>
          <w:sz w:val="28"/>
          <w:szCs w:val="28"/>
        </w:rPr>
        <w:t xml:space="preserve"> </w:t>
      </w:r>
      <w:r w:rsidRPr="008202FE">
        <w:rPr>
          <w:rFonts w:ascii="Times-Roman" w:hAnsi="Times-Roman" w:cs="Times-Roman"/>
          <w:b/>
          <w:bCs/>
          <w:sz w:val="28"/>
          <w:szCs w:val="28"/>
        </w:rPr>
        <w:t xml:space="preserve">Arousal </w:t>
      </w:r>
      <w:r w:rsidRPr="008202FE">
        <w:rPr>
          <w:rFonts w:ascii="Times-Roman" w:hAnsi="Times-Roman" w:cs="Times-Roman"/>
          <w:sz w:val="28"/>
          <w:szCs w:val="28"/>
        </w:rPr>
        <w:t xml:space="preserve">(sleep–wake cycle), </w:t>
      </w:r>
      <w:r w:rsidRPr="008202FE">
        <w:rPr>
          <w:rFonts w:ascii="Times-Roman" w:hAnsi="Times-Roman" w:cs="Times-Roman"/>
          <w:b/>
          <w:bCs/>
          <w:sz w:val="28"/>
          <w:szCs w:val="28"/>
        </w:rPr>
        <w:t>emotional behavior</w:t>
      </w:r>
      <w:r w:rsidRPr="008202FE">
        <w:rPr>
          <w:rFonts w:ascii="Times-Roman" w:hAnsi="Times-Roman" w:cs="Times-Roman"/>
          <w:sz w:val="28"/>
          <w:szCs w:val="28"/>
        </w:rPr>
        <w:t>,</w:t>
      </w:r>
      <w:r w:rsidR="005A4059">
        <w:rPr>
          <w:rFonts w:ascii="Times-Roman" w:hAnsi="Times-Roman" w:cs="Times-Roman"/>
          <w:b/>
          <w:bCs/>
          <w:sz w:val="28"/>
          <w:szCs w:val="28"/>
        </w:rPr>
        <w:t xml:space="preserve"> </w:t>
      </w:r>
      <w:r w:rsidRPr="008202FE">
        <w:rPr>
          <w:rFonts w:ascii="Times-Roman" w:hAnsi="Times-Roman" w:cs="Times-Roman"/>
          <w:b/>
          <w:bCs/>
          <w:sz w:val="28"/>
          <w:szCs w:val="28"/>
        </w:rPr>
        <w:t>temperature regulation</w:t>
      </w:r>
      <w:r w:rsidRPr="008202FE">
        <w:rPr>
          <w:rFonts w:ascii="Times-Roman" w:hAnsi="Times-Roman" w:cs="Times-Roman"/>
          <w:sz w:val="28"/>
          <w:szCs w:val="28"/>
        </w:rPr>
        <w:t xml:space="preserve">, </w:t>
      </w:r>
      <w:r w:rsidRPr="008202FE">
        <w:rPr>
          <w:rFonts w:ascii="Times-Roman" w:hAnsi="Times-Roman" w:cs="Times-Roman"/>
          <w:b/>
          <w:bCs/>
          <w:sz w:val="28"/>
          <w:szCs w:val="28"/>
        </w:rPr>
        <w:t xml:space="preserve">inhibition of pain pathways </w:t>
      </w:r>
      <w:r w:rsidRPr="008202FE">
        <w:rPr>
          <w:rFonts w:ascii="Times-Roman" w:hAnsi="Times-Roman" w:cs="Times-Roman"/>
          <w:sz w:val="28"/>
          <w:szCs w:val="28"/>
        </w:rPr>
        <w:t>in</w:t>
      </w:r>
      <w:r w:rsidR="005A4059">
        <w:rPr>
          <w:rFonts w:ascii="Times-Roman" w:hAnsi="Times-Roman" w:cs="Times-Roman"/>
          <w:sz w:val="28"/>
          <w:szCs w:val="28"/>
        </w:rPr>
        <w:t xml:space="preserve"> </w:t>
      </w:r>
      <w:r w:rsidRPr="008202FE">
        <w:rPr>
          <w:rFonts w:ascii="Times-Roman" w:hAnsi="Times-Roman" w:cs="Times-Roman"/>
          <w:sz w:val="28"/>
          <w:szCs w:val="28"/>
        </w:rPr>
        <w:t>the spinal cord.</w:t>
      </w:r>
    </w:p>
    <w:p w:rsidR="005A4059" w:rsidRDefault="005A4059" w:rsidP="005A4059">
      <w:pPr>
        <w:pStyle w:val="ListParagraph"/>
        <w:autoSpaceDE w:val="0"/>
        <w:autoSpaceDN w:val="0"/>
        <w:bidi w:val="0"/>
        <w:adjustRightInd w:val="0"/>
        <w:spacing w:line="360" w:lineRule="auto"/>
        <w:ind w:left="1080" w:hanging="1080"/>
        <w:rPr>
          <w:rFonts w:ascii="Times-Roman" w:hAnsi="Times-Roman" w:cs="Times-Roman"/>
          <w:sz w:val="28"/>
          <w:szCs w:val="28"/>
        </w:rPr>
      </w:pPr>
      <w:r w:rsidRPr="005A4059">
        <w:rPr>
          <w:rFonts w:ascii="Times-Roman" w:hAnsi="Times-Roman" w:cs="Times-Roman"/>
          <w:b/>
          <w:bCs/>
          <w:sz w:val="28"/>
          <w:szCs w:val="28"/>
        </w:rPr>
        <w:t>Receptors</w:t>
      </w:r>
      <w:r>
        <w:rPr>
          <w:rFonts w:ascii="Times-Roman" w:hAnsi="Times-Roman" w:cs="Times-Roman"/>
          <w:sz w:val="28"/>
          <w:szCs w:val="28"/>
        </w:rPr>
        <w:t xml:space="preserve">   : </w:t>
      </w:r>
      <w:r w:rsidRPr="005A4059">
        <w:rPr>
          <w:rFonts w:ascii="Times-Roman" w:hAnsi="Times-Roman" w:cs="Times-Roman"/>
          <w:sz w:val="28"/>
          <w:szCs w:val="28"/>
        </w:rPr>
        <w:t>There are 14 receptor subtypes each of which is composed of a further set of subtypes.</w:t>
      </w:r>
    </w:p>
    <w:p w:rsidR="005A4059" w:rsidRPr="005A4059" w:rsidRDefault="005A4059" w:rsidP="005A4059">
      <w:pPr>
        <w:pStyle w:val="ListParagraph"/>
        <w:spacing w:line="360" w:lineRule="auto"/>
        <w:ind w:left="1080" w:hanging="1080"/>
        <w:jc w:val="right"/>
        <w:rPr>
          <w:rFonts w:ascii="Times-Roman" w:hAnsi="Times-Roman" w:cs="Times-Roman"/>
          <w:sz w:val="28"/>
          <w:szCs w:val="28"/>
        </w:rPr>
      </w:pPr>
      <w:r w:rsidRPr="005A4059">
        <w:rPr>
          <w:rFonts w:ascii="Times-Roman" w:hAnsi="Times-Roman" w:cs="Times-Roman"/>
          <w:sz w:val="28"/>
          <w:szCs w:val="28"/>
        </w:rPr>
        <w:t>Many types and sub</w:t>
      </w:r>
      <w:r>
        <w:rPr>
          <w:rFonts w:ascii="Times-Roman" w:hAnsi="Times-Roman" w:cs="Times-Roman"/>
          <w:sz w:val="28"/>
          <w:szCs w:val="28"/>
        </w:rPr>
        <w:t xml:space="preserve"> </w:t>
      </w:r>
      <w:proofErr w:type="gramStart"/>
      <w:r w:rsidRPr="005A4059">
        <w:rPr>
          <w:rFonts w:ascii="Times-Roman" w:hAnsi="Times-Roman" w:cs="Times-Roman"/>
          <w:sz w:val="28"/>
          <w:szCs w:val="28"/>
        </w:rPr>
        <w:t>types</w:t>
      </w:r>
      <w:r>
        <w:rPr>
          <w:rFonts w:ascii="Times-Roman" w:hAnsi="Times-Roman" w:cs="Times-Roman"/>
          <w:sz w:val="28"/>
          <w:szCs w:val="28"/>
        </w:rPr>
        <w:t xml:space="preserve"> :</w:t>
      </w:r>
      <w:proofErr w:type="gramEnd"/>
      <w:r>
        <w:rPr>
          <w:rFonts w:ascii="Times-Roman" w:hAnsi="Times-Roman" w:cs="Times-Roman"/>
          <w:sz w:val="28"/>
          <w:szCs w:val="28"/>
        </w:rPr>
        <w:t xml:space="preserve"> </w:t>
      </w:r>
      <w:r w:rsidRPr="005A4059">
        <w:rPr>
          <w:rFonts w:ascii="Times-Roman" w:hAnsi="Times-Roman" w:cs="Times-Roman"/>
          <w:sz w:val="28"/>
          <w:szCs w:val="28"/>
        </w:rPr>
        <w:t>5-HT</w:t>
      </w:r>
      <w:r>
        <w:rPr>
          <w:rFonts w:ascii="Times-Roman" w:hAnsi="Times-Roman" w:cs="Times-Roman"/>
          <w:sz w:val="28"/>
          <w:szCs w:val="28"/>
        </w:rPr>
        <w:t xml:space="preserve"> (</w:t>
      </w:r>
      <w:r w:rsidRPr="005A4059">
        <w:rPr>
          <w:rFonts w:ascii="Times-Roman" w:hAnsi="Times-Roman" w:cs="Times-Roman"/>
          <w:sz w:val="28"/>
          <w:szCs w:val="28"/>
        </w:rPr>
        <w:t>1</w:t>
      </w:r>
      <w:r>
        <w:rPr>
          <w:rFonts w:ascii="Times-Roman" w:hAnsi="Times-Roman" w:cs="Times-Roman"/>
          <w:sz w:val="28"/>
          <w:szCs w:val="28"/>
        </w:rPr>
        <w:t xml:space="preserve"> – </w:t>
      </w:r>
      <w:r w:rsidRPr="005A4059">
        <w:rPr>
          <w:rFonts w:ascii="Times-Roman" w:hAnsi="Times-Roman" w:cs="Times-Roman"/>
          <w:sz w:val="28"/>
          <w:szCs w:val="28"/>
        </w:rPr>
        <w:t>7</w:t>
      </w:r>
      <w:r>
        <w:rPr>
          <w:rFonts w:ascii="Times-Roman" w:hAnsi="Times-Roman" w:cs="Times-Roman"/>
          <w:sz w:val="28"/>
          <w:szCs w:val="28"/>
        </w:rPr>
        <w:t>) ,</w:t>
      </w:r>
      <w:r w:rsidRPr="005A4059">
        <w:rPr>
          <w:rFonts w:ascii="Times-Roman" w:hAnsi="Times-Roman" w:cs="Times-Roman"/>
          <w:sz w:val="28"/>
          <w:szCs w:val="28"/>
        </w:rPr>
        <w:t xml:space="preserve"> Mostly metabotropic</w:t>
      </w:r>
    </w:p>
    <w:p w:rsidR="005A4059" w:rsidRDefault="005A4059" w:rsidP="005A4059">
      <w:pPr>
        <w:pStyle w:val="ListParagraph"/>
        <w:spacing w:line="360" w:lineRule="auto"/>
        <w:ind w:left="1080" w:hanging="1080"/>
        <w:jc w:val="right"/>
        <w:rPr>
          <w:rFonts w:ascii="Times-Roman" w:hAnsi="Times-Roman" w:cs="Times-Roman"/>
          <w:sz w:val="28"/>
          <w:szCs w:val="28"/>
        </w:rPr>
      </w:pPr>
      <w:r w:rsidRPr="005A4059">
        <w:rPr>
          <w:rFonts w:ascii="Times-Roman" w:hAnsi="Times-Roman" w:cs="Times-Roman"/>
          <w:sz w:val="28"/>
          <w:szCs w:val="28"/>
        </w:rPr>
        <w:t>Except 5-HT3, ionotropic</w:t>
      </w:r>
      <w:r>
        <w:rPr>
          <w:rFonts w:ascii="Times-Roman" w:hAnsi="Times-Roman" w:cs="Times-Roman"/>
          <w:sz w:val="28"/>
          <w:szCs w:val="28"/>
        </w:rPr>
        <w:t xml:space="preserve">. </w:t>
      </w:r>
    </w:p>
    <w:p w:rsidR="008202FE" w:rsidRDefault="008202FE" w:rsidP="005A4059">
      <w:pPr>
        <w:pStyle w:val="ListParagraph"/>
        <w:autoSpaceDE w:val="0"/>
        <w:autoSpaceDN w:val="0"/>
        <w:bidi w:val="0"/>
        <w:adjustRightInd w:val="0"/>
        <w:spacing w:line="360" w:lineRule="auto"/>
        <w:ind w:left="1080" w:hanging="1080"/>
        <w:rPr>
          <w:rFonts w:ascii="Times-Roman" w:hAnsi="Times-Roman" w:cs="Times-Roman"/>
          <w:sz w:val="28"/>
          <w:szCs w:val="28"/>
        </w:rPr>
      </w:pPr>
    </w:p>
    <w:p w:rsidR="008202FE" w:rsidRDefault="008202FE" w:rsidP="005A4059">
      <w:pPr>
        <w:pStyle w:val="ListParagraph"/>
        <w:autoSpaceDE w:val="0"/>
        <w:autoSpaceDN w:val="0"/>
        <w:bidi w:val="0"/>
        <w:adjustRightInd w:val="0"/>
        <w:spacing w:line="360" w:lineRule="auto"/>
        <w:ind w:left="1080" w:hanging="1080"/>
        <w:jc w:val="both"/>
        <w:rPr>
          <w:rFonts w:ascii="Times-Roman" w:hAnsi="Times-Roman" w:cs="Times-Roman"/>
          <w:sz w:val="28"/>
          <w:szCs w:val="28"/>
        </w:rPr>
      </w:pPr>
    </w:p>
    <w:p w:rsidR="008202FE" w:rsidRDefault="008202FE" w:rsidP="008202FE">
      <w:pPr>
        <w:pStyle w:val="ListParagraph"/>
        <w:autoSpaceDE w:val="0"/>
        <w:autoSpaceDN w:val="0"/>
        <w:bidi w:val="0"/>
        <w:adjustRightInd w:val="0"/>
        <w:spacing w:line="360" w:lineRule="auto"/>
        <w:ind w:left="1080"/>
        <w:jc w:val="both"/>
        <w:rPr>
          <w:rFonts w:ascii="Times-Roman" w:hAnsi="Times-Roman" w:cs="Times-Roman"/>
          <w:sz w:val="28"/>
          <w:szCs w:val="28"/>
        </w:rPr>
      </w:pPr>
    </w:p>
    <w:p w:rsidR="008202FE" w:rsidRDefault="008202FE" w:rsidP="008202FE">
      <w:pPr>
        <w:pStyle w:val="ListParagraph"/>
        <w:autoSpaceDE w:val="0"/>
        <w:autoSpaceDN w:val="0"/>
        <w:bidi w:val="0"/>
        <w:adjustRightInd w:val="0"/>
        <w:spacing w:line="360" w:lineRule="auto"/>
        <w:ind w:left="1080"/>
        <w:jc w:val="both"/>
        <w:rPr>
          <w:rFonts w:ascii="Times-Roman" w:hAnsi="Times-Roman" w:cs="Times-Roman"/>
          <w:sz w:val="28"/>
          <w:szCs w:val="28"/>
        </w:rPr>
      </w:pPr>
    </w:p>
    <w:p w:rsidR="00443858" w:rsidRDefault="00443858" w:rsidP="00443858">
      <w:pPr>
        <w:pStyle w:val="ListParagraph"/>
        <w:autoSpaceDE w:val="0"/>
        <w:autoSpaceDN w:val="0"/>
        <w:bidi w:val="0"/>
        <w:adjustRightInd w:val="0"/>
        <w:spacing w:line="360" w:lineRule="auto"/>
        <w:ind w:left="1080"/>
        <w:jc w:val="both"/>
        <w:rPr>
          <w:rFonts w:ascii="Times-Roman" w:hAnsi="Times-Roman" w:cs="Times-Roman"/>
          <w:sz w:val="28"/>
          <w:szCs w:val="28"/>
        </w:rPr>
      </w:pPr>
    </w:p>
    <w:p w:rsidR="00443858" w:rsidRDefault="00443858" w:rsidP="002D58C3">
      <w:pPr>
        <w:pStyle w:val="ListParagraph"/>
        <w:autoSpaceDE w:val="0"/>
        <w:autoSpaceDN w:val="0"/>
        <w:bidi w:val="0"/>
        <w:adjustRightInd w:val="0"/>
        <w:spacing w:line="360" w:lineRule="auto"/>
        <w:ind w:left="1080"/>
        <w:rPr>
          <w:rFonts w:ascii="Times-Roman" w:hAnsi="Times-Roman" w:cs="Times-Roman"/>
          <w:sz w:val="28"/>
          <w:szCs w:val="28"/>
        </w:rPr>
      </w:pPr>
      <w:r w:rsidRPr="00443858">
        <w:rPr>
          <w:rFonts w:ascii="Times-Roman" w:hAnsi="Times-Roman" w:cs="Times-Roman"/>
          <w:noProof/>
          <w:sz w:val="28"/>
          <w:szCs w:val="28"/>
        </w:rPr>
        <w:lastRenderedPageBreak/>
        <w:drawing>
          <wp:inline distT="0" distB="0" distL="0" distR="0">
            <wp:extent cx="5095875" cy="4514850"/>
            <wp:effectExtent l="0" t="0" r="9525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5875" cy="451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3858" w:rsidRPr="00345D3F" w:rsidRDefault="00345D3F" w:rsidP="00F520B4">
      <w:pPr>
        <w:pStyle w:val="ListParagraph"/>
        <w:autoSpaceDE w:val="0"/>
        <w:autoSpaceDN w:val="0"/>
        <w:bidi w:val="0"/>
        <w:adjustRightInd w:val="0"/>
        <w:spacing w:line="360" w:lineRule="auto"/>
        <w:ind w:left="1080"/>
        <w:jc w:val="right"/>
        <w:rPr>
          <w:rFonts w:ascii="Times-Roman" w:hAnsi="Times-Roman" w:cstheme="minorBidi"/>
          <w:b/>
          <w:bCs/>
          <w:sz w:val="28"/>
          <w:szCs w:val="28"/>
          <w:rtl/>
          <w:lang w:bidi="ar-IQ"/>
        </w:rPr>
      </w:pPr>
      <w:r w:rsidRPr="00345D3F">
        <w:rPr>
          <w:rFonts w:ascii="Times-Roman" w:hAnsi="Times-Roman" w:cstheme="minorBidi"/>
          <w:b/>
          <w:bCs/>
          <w:sz w:val="28"/>
          <w:szCs w:val="28"/>
          <w:lang w:bidi="ar-IQ"/>
        </w:rPr>
        <w:t xml:space="preserve">Serotonin </w:t>
      </w:r>
      <w:r w:rsidR="00F520B4">
        <w:rPr>
          <w:rFonts w:ascii="Times-Roman" w:hAnsi="Times-Roman" w:cstheme="minorBidi"/>
          <w:b/>
          <w:bCs/>
          <w:sz w:val="28"/>
          <w:szCs w:val="28"/>
          <w:lang w:bidi="ar-IQ"/>
        </w:rPr>
        <w:t>life cycle (</w:t>
      </w:r>
      <w:proofErr w:type="gramStart"/>
      <w:r w:rsidRPr="00345D3F">
        <w:rPr>
          <w:rFonts w:ascii="Times-Roman" w:hAnsi="Times-Roman" w:cstheme="minorBidi"/>
          <w:b/>
          <w:bCs/>
          <w:sz w:val="28"/>
          <w:szCs w:val="28"/>
          <w:lang w:bidi="ar-IQ"/>
        </w:rPr>
        <w:t xml:space="preserve">synthesis </w:t>
      </w:r>
      <w:r w:rsidR="00F520B4">
        <w:rPr>
          <w:rFonts w:ascii="Times-Roman" w:hAnsi="Times-Roman" w:cstheme="minorBidi"/>
          <w:b/>
          <w:bCs/>
          <w:sz w:val="28"/>
          <w:szCs w:val="28"/>
          <w:lang w:bidi="ar-IQ"/>
        </w:rPr>
        <w:t>,</w:t>
      </w:r>
      <w:proofErr w:type="gramEnd"/>
      <w:r w:rsidRPr="00345D3F">
        <w:rPr>
          <w:rFonts w:ascii="Times-Roman" w:hAnsi="Times-Roman" w:cstheme="minorBidi"/>
          <w:b/>
          <w:bCs/>
          <w:sz w:val="28"/>
          <w:szCs w:val="28"/>
          <w:lang w:bidi="ar-IQ"/>
        </w:rPr>
        <w:t xml:space="preserve"> release</w:t>
      </w:r>
      <w:r w:rsidR="00F520B4">
        <w:rPr>
          <w:rFonts w:ascii="Times-Roman" w:hAnsi="Times-Roman" w:cstheme="minorBidi"/>
          <w:b/>
          <w:bCs/>
          <w:sz w:val="28"/>
          <w:szCs w:val="28"/>
          <w:lang w:bidi="ar-IQ"/>
        </w:rPr>
        <w:t xml:space="preserve"> &amp; binding )   </w:t>
      </w:r>
      <w:r w:rsidRPr="00345D3F">
        <w:rPr>
          <w:rFonts w:ascii="Times-Roman" w:hAnsi="Times-Roman" w:cstheme="minorBidi"/>
          <w:b/>
          <w:bCs/>
          <w:sz w:val="28"/>
          <w:szCs w:val="28"/>
          <w:lang w:bidi="ar-IQ"/>
        </w:rPr>
        <w:t xml:space="preserve"> </w:t>
      </w:r>
      <w:r w:rsidRPr="00345D3F">
        <w:rPr>
          <w:rFonts w:ascii="Times-Roman" w:hAnsi="Times-Roman" w:cstheme="minorBidi" w:hint="cs"/>
          <w:b/>
          <w:bCs/>
          <w:sz w:val="28"/>
          <w:szCs w:val="28"/>
          <w:rtl/>
          <w:lang w:bidi="ar-IQ"/>
        </w:rPr>
        <w:t>الشكل للحفظ</w:t>
      </w:r>
    </w:p>
    <w:p w:rsidR="00443858" w:rsidRDefault="00443858" w:rsidP="00443858">
      <w:pPr>
        <w:pStyle w:val="ListParagraph"/>
        <w:autoSpaceDE w:val="0"/>
        <w:autoSpaceDN w:val="0"/>
        <w:bidi w:val="0"/>
        <w:adjustRightInd w:val="0"/>
        <w:spacing w:line="360" w:lineRule="auto"/>
        <w:ind w:left="1080"/>
        <w:jc w:val="both"/>
        <w:rPr>
          <w:rFonts w:ascii="Times-Roman" w:hAnsi="Times-Roman" w:cs="Times-Roman"/>
          <w:sz w:val="28"/>
          <w:szCs w:val="28"/>
        </w:rPr>
      </w:pPr>
    </w:p>
    <w:p w:rsidR="00750C71" w:rsidRPr="00345D3F" w:rsidRDefault="00785FEC" w:rsidP="00750C71">
      <w:pPr>
        <w:pStyle w:val="ListParagraph"/>
        <w:numPr>
          <w:ilvl w:val="0"/>
          <w:numId w:val="10"/>
        </w:numPr>
        <w:autoSpaceDE w:val="0"/>
        <w:autoSpaceDN w:val="0"/>
        <w:bidi w:val="0"/>
        <w:adjustRightInd w:val="0"/>
        <w:spacing w:line="360" w:lineRule="auto"/>
        <w:jc w:val="both"/>
        <w:rPr>
          <w:rFonts w:ascii="Times-Bold" w:hAnsi="Times-Bold" w:cs="Times-Bold"/>
          <w:b/>
          <w:bCs/>
          <w:sz w:val="28"/>
          <w:szCs w:val="28"/>
        </w:rPr>
      </w:pPr>
      <w:r w:rsidRPr="00345D3F">
        <w:rPr>
          <w:rFonts w:ascii="Times-Roman" w:hAnsi="Times-Roman" w:cs="Times-Roman"/>
          <w:sz w:val="28"/>
          <w:szCs w:val="28"/>
        </w:rPr>
        <w:t xml:space="preserve"> </w:t>
      </w:r>
      <w:r w:rsidR="00750C71" w:rsidRPr="00345D3F">
        <w:rPr>
          <w:rFonts w:ascii="Times-Bold" w:hAnsi="Times-Bold" w:cs="Times-Bold"/>
          <w:b/>
          <w:bCs/>
          <w:sz w:val="28"/>
          <w:szCs w:val="28"/>
        </w:rPr>
        <w:t xml:space="preserve">The cholinergic system  &amp; </w:t>
      </w:r>
      <w:r w:rsidR="005876B7" w:rsidRPr="00345D3F">
        <w:rPr>
          <w:rFonts w:ascii="Times-Bold" w:hAnsi="Times-Bold" w:cs="Times-Bold"/>
          <w:b/>
          <w:bCs/>
          <w:sz w:val="28"/>
          <w:szCs w:val="28"/>
        </w:rPr>
        <w:t xml:space="preserve">Cholinergic transmitters  : </w:t>
      </w:r>
    </w:p>
    <w:p w:rsidR="00750C71" w:rsidRPr="00750C71" w:rsidRDefault="00750C71" w:rsidP="00750C71">
      <w:pPr>
        <w:autoSpaceDE w:val="0"/>
        <w:autoSpaceDN w:val="0"/>
        <w:bidi w:val="0"/>
        <w:adjustRightInd w:val="0"/>
        <w:spacing w:line="360" w:lineRule="auto"/>
        <w:jc w:val="both"/>
        <w:rPr>
          <w:rFonts w:ascii="Times-Bold" w:hAnsi="Times-Bold" w:cs="Times-Bold"/>
          <w:sz w:val="28"/>
          <w:szCs w:val="28"/>
        </w:rPr>
      </w:pPr>
      <w:r w:rsidRPr="00750C71">
        <w:rPr>
          <w:rFonts w:ascii="Times-Bold" w:hAnsi="Times-Bold" w:cs="Times-Bold"/>
          <w:sz w:val="28"/>
          <w:szCs w:val="28"/>
        </w:rPr>
        <w:t>• Use</w:t>
      </w:r>
      <w:r>
        <w:rPr>
          <w:rFonts w:ascii="Times-Bold" w:hAnsi="Times-Bold" w:cs="Times-Bold"/>
          <w:sz w:val="28"/>
          <w:szCs w:val="28"/>
        </w:rPr>
        <w:t xml:space="preserve">s acetylcholine (Ach) as its </w:t>
      </w:r>
      <w:proofErr w:type="gramStart"/>
      <w:r>
        <w:rPr>
          <w:rFonts w:ascii="Times-Bold" w:hAnsi="Times-Bold" w:cs="Times-Bold"/>
          <w:sz w:val="28"/>
          <w:szCs w:val="28"/>
        </w:rPr>
        <w:t>NT .</w:t>
      </w:r>
      <w:proofErr w:type="gramEnd"/>
      <w:r>
        <w:rPr>
          <w:rFonts w:ascii="Times-Bold" w:hAnsi="Times-Bold" w:cs="Times-Bold"/>
          <w:sz w:val="28"/>
          <w:szCs w:val="28"/>
        </w:rPr>
        <w:t xml:space="preserve"> </w:t>
      </w:r>
    </w:p>
    <w:p w:rsidR="00750C71" w:rsidRPr="00750C71" w:rsidRDefault="00750C71" w:rsidP="00750C71">
      <w:pPr>
        <w:autoSpaceDE w:val="0"/>
        <w:autoSpaceDN w:val="0"/>
        <w:bidi w:val="0"/>
        <w:adjustRightInd w:val="0"/>
        <w:spacing w:line="360" w:lineRule="auto"/>
        <w:jc w:val="both"/>
        <w:rPr>
          <w:rFonts w:ascii="Times-Bold" w:hAnsi="Times-Bold" w:cs="Times-Bold"/>
          <w:sz w:val="28"/>
          <w:szCs w:val="28"/>
        </w:rPr>
      </w:pPr>
      <w:r w:rsidRPr="00750C71">
        <w:rPr>
          <w:rFonts w:ascii="Times-Bold" w:hAnsi="Times-Bold" w:cs="Times-Bold"/>
          <w:sz w:val="28"/>
          <w:szCs w:val="28"/>
        </w:rPr>
        <w:t xml:space="preserve">– </w:t>
      </w:r>
      <w:proofErr w:type="gramStart"/>
      <w:r w:rsidRPr="00750C71">
        <w:rPr>
          <w:rFonts w:ascii="Times-Bold" w:hAnsi="Times-Bold" w:cs="Times-Bold"/>
          <w:sz w:val="28"/>
          <w:szCs w:val="28"/>
        </w:rPr>
        <w:t>the</w:t>
      </w:r>
      <w:proofErr w:type="gramEnd"/>
      <w:r w:rsidRPr="00750C71">
        <w:rPr>
          <w:rFonts w:ascii="Times-Bold" w:hAnsi="Times-Bold" w:cs="Times-Bold"/>
          <w:sz w:val="28"/>
          <w:szCs w:val="28"/>
        </w:rPr>
        <w:t xml:space="preserve"> first substance to be designated as a NT in the CNS.</w:t>
      </w:r>
    </w:p>
    <w:p w:rsidR="00750C71" w:rsidRDefault="002D58C3" w:rsidP="00750C71">
      <w:pPr>
        <w:autoSpaceDE w:val="0"/>
        <w:autoSpaceDN w:val="0"/>
        <w:bidi w:val="0"/>
        <w:adjustRightInd w:val="0"/>
        <w:spacing w:line="360" w:lineRule="auto"/>
        <w:jc w:val="both"/>
        <w:rPr>
          <w:rFonts w:ascii="Times-Bold" w:hAnsi="Times-Bold" w:cs="Times-Bold"/>
          <w:sz w:val="28"/>
          <w:szCs w:val="28"/>
        </w:rPr>
      </w:pPr>
      <w:r>
        <w:rPr>
          <w:rFonts w:ascii="Times-Bold" w:hAnsi="Times-Bold" w:cs="Times-Bold"/>
          <w:noProof/>
          <w:sz w:val="28"/>
          <w:szCs w:val="28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3390265</wp:posOffset>
            </wp:positionH>
            <wp:positionV relativeFrom="paragraph">
              <wp:posOffset>419100</wp:posOffset>
            </wp:positionV>
            <wp:extent cx="2390775" cy="1435100"/>
            <wp:effectExtent l="0" t="0" r="9525" b="0"/>
            <wp:wrapSquare wrapText="bothSides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1435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50C71" w:rsidRPr="00750C71">
        <w:rPr>
          <w:rFonts w:ascii="Times-Bold" w:hAnsi="Times-Bold" w:cs="Times-Bold"/>
          <w:sz w:val="28"/>
          <w:szCs w:val="28"/>
        </w:rPr>
        <w:t>• Located in many areas of the brain,</w:t>
      </w:r>
      <w:r w:rsidR="00750C71">
        <w:rPr>
          <w:rFonts w:ascii="Times-Bold" w:hAnsi="Times-Bold" w:cs="Times-Bold"/>
          <w:sz w:val="28"/>
          <w:szCs w:val="28"/>
        </w:rPr>
        <w:t xml:space="preserve"> </w:t>
      </w:r>
      <w:r w:rsidR="00750C71" w:rsidRPr="00750C71">
        <w:rPr>
          <w:rFonts w:ascii="Times-Bold" w:hAnsi="Times-Bold" w:cs="Times-Bold"/>
          <w:sz w:val="28"/>
          <w:szCs w:val="28"/>
        </w:rPr>
        <w:t>especially high concentrations in the motor cortex and</w:t>
      </w:r>
      <w:r w:rsidR="00750C71">
        <w:rPr>
          <w:rFonts w:ascii="Times-Bold" w:hAnsi="Times-Bold" w:cs="Times-Bold"/>
          <w:sz w:val="28"/>
          <w:szCs w:val="28"/>
        </w:rPr>
        <w:t xml:space="preserve"> </w:t>
      </w:r>
      <w:r w:rsidR="00750C71" w:rsidRPr="00750C71">
        <w:rPr>
          <w:rFonts w:ascii="Times-Bold" w:hAnsi="Times-Bold" w:cs="Times-Bold"/>
          <w:sz w:val="28"/>
          <w:szCs w:val="28"/>
        </w:rPr>
        <w:t>basal ganglia.</w:t>
      </w:r>
    </w:p>
    <w:p w:rsidR="00750C71" w:rsidRPr="00750C71" w:rsidRDefault="00750C71" w:rsidP="002D58C3">
      <w:pPr>
        <w:autoSpaceDE w:val="0"/>
        <w:autoSpaceDN w:val="0"/>
        <w:bidi w:val="0"/>
        <w:adjustRightInd w:val="0"/>
        <w:spacing w:line="360" w:lineRule="auto"/>
        <w:rPr>
          <w:rFonts w:ascii="Times-Bold" w:hAnsi="Times-Bold" w:cs="Times-Bold"/>
          <w:sz w:val="28"/>
          <w:szCs w:val="28"/>
        </w:rPr>
      </w:pPr>
      <w:r w:rsidRPr="00750C71">
        <w:rPr>
          <w:rFonts w:ascii="Times-Bold" w:hAnsi="Times-Bold" w:cs="Times-Bold"/>
          <w:sz w:val="28"/>
          <w:szCs w:val="28"/>
        </w:rPr>
        <w:t>In the CNS, acetylcholine is associated with,</w:t>
      </w:r>
      <w:r>
        <w:rPr>
          <w:rFonts w:ascii="Times-Bold" w:hAnsi="Times-Bold" w:cs="Times-Bold"/>
          <w:sz w:val="28"/>
          <w:szCs w:val="28"/>
        </w:rPr>
        <w:t xml:space="preserve"> </w:t>
      </w:r>
      <w:r w:rsidRPr="00750C71">
        <w:rPr>
          <w:rFonts w:ascii="Times-Bold" w:hAnsi="Times-Bold" w:cs="Times-Bold"/>
          <w:sz w:val="28"/>
          <w:szCs w:val="28"/>
        </w:rPr>
        <w:t>arousal, learning, memory, motor conditioning, and</w:t>
      </w:r>
      <w:r>
        <w:rPr>
          <w:rFonts w:ascii="Times-Bold" w:hAnsi="Times-Bold" w:cs="Times-Bold"/>
          <w:sz w:val="28"/>
          <w:szCs w:val="28"/>
        </w:rPr>
        <w:t xml:space="preserve"> </w:t>
      </w:r>
      <w:r w:rsidRPr="00750C71">
        <w:rPr>
          <w:rFonts w:ascii="Times-Bold" w:hAnsi="Times-Bold" w:cs="Times-Bold"/>
          <w:sz w:val="28"/>
          <w:szCs w:val="28"/>
        </w:rPr>
        <w:t>speech.</w:t>
      </w:r>
    </w:p>
    <w:p w:rsidR="00F57327" w:rsidRDefault="00750C71" w:rsidP="002D58C3">
      <w:pPr>
        <w:autoSpaceDE w:val="0"/>
        <w:autoSpaceDN w:val="0"/>
        <w:bidi w:val="0"/>
        <w:adjustRightInd w:val="0"/>
        <w:spacing w:line="360" w:lineRule="auto"/>
        <w:jc w:val="both"/>
        <w:rPr>
          <w:rFonts w:ascii="Times-Bold" w:hAnsi="Times-Bold" w:cs="Times-Bold"/>
          <w:sz w:val="28"/>
          <w:szCs w:val="28"/>
        </w:rPr>
      </w:pPr>
      <w:r w:rsidRPr="00750C71">
        <w:rPr>
          <w:rFonts w:ascii="Times-Bold" w:hAnsi="Times-Bold" w:cs="Times-Bold"/>
          <w:sz w:val="28"/>
          <w:szCs w:val="28"/>
        </w:rPr>
        <w:t>• Exerts excitatory effects at synapses and NMJs and inhibitory</w:t>
      </w:r>
      <w:r w:rsidR="002D58C3">
        <w:rPr>
          <w:rFonts w:ascii="Times-Bold" w:hAnsi="Times-Bold" w:cs="Times-Bold"/>
          <w:sz w:val="28"/>
          <w:szCs w:val="28"/>
        </w:rPr>
        <w:t xml:space="preserve"> </w:t>
      </w:r>
      <w:r w:rsidRPr="00750C71">
        <w:rPr>
          <w:rFonts w:ascii="Times-Bold" w:hAnsi="Times-Bold" w:cs="Times-Bold"/>
          <w:sz w:val="28"/>
          <w:szCs w:val="28"/>
        </w:rPr>
        <w:t>effects at some sites</w:t>
      </w:r>
      <w:r w:rsidR="00F57327">
        <w:rPr>
          <w:rFonts w:ascii="Times-Bold" w:hAnsi="Times-Bold" w:cs="Times-Bold"/>
          <w:sz w:val="28"/>
          <w:szCs w:val="28"/>
        </w:rPr>
        <w:t xml:space="preserve"> </w:t>
      </w:r>
      <w:r w:rsidR="00F57327" w:rsidRPr="005876B7">
        <w:rPr>
          <w:rFonts w:ascii="Times-Roman" w:hAnsi="Times-Roman" w:cs="Times-Roman"/>
          <w:sz w:val="28"/>
          <w:szCs w:val="28"/>
        </w:rPr>
        <w:t>in the PNS</w:t>
      </w:r>
    </w:p>
    <w:p w:rsidR="00750C71" w:rsidRDefault="00750C71" w:rsidP="00345D3F">
      <w:pPr>
        <w:autoSpaceDE w:val="0"/>
        <w:autoSpaceDN w:val="0"/>
        <w:bidi w:val="0"/>
        <w:adjustRightInd w:val="0"/>
        <w:spacing w:line="360" w:lineRule="auto"/>
        <w:jc w:val="both"/>
        <w:rPr>
          <w:rFonts w:ascii="Times-Bold" w:hAnsi="Times-Bold" w:cs="Times-Bold"/>
          <w:b/>
          <w:bCs/>
          <w:sz w:val="28"/>
          <w:szCs w:val="28"/>
        </w:rPr>
      </w:pPr>
      <w:r w:rsidRPr="00750C71">
        <w:rPr>
          <w:rFonts w:ascii="Times-Bold" w:hAnsi="Times-Bold" w:cs="Times-Bold"/>
          <w:sz w:val="28"/>
          <w:szCs w:val="28"/>
        </w:rPr>
        <w:lastRenderedPageBreak/>
        <w:t>• Dementia and Parkinsonism is associated with abnormalities in</w:t>
      </w:r>
      <w:r w:rsidR="00345D3F">
        <w:rPr>
          <w:rFonts w:ascii="Times-Bold" w:hAnsi="Times-Bold" w:cs="Times-Bold"/>
          <w:sz w:val="28"/>
          <w:szCs w:val="28"/>
        </w:rPr>
        <w:t xml:space="preserve"> </w:t>
      </w:r>
      <w:r w:rsidRPr="00750C71">
        <w:rPr>
          <w:rFonts w:ascii="Times-Bold" w:hAnsi="Times-Bold" w:cs="Times-Bold"/>
          <w:sz w:val="28"/>
          <w:szCs w:val="28"/>
        </w:rPr>
        <w:t xml:space="preserve">cholinergic pathways. </w:t>
      </w:r>
    </w:p>
    <w:p w:rsidR="005A4059" w:rsidRDefault="005876B7" w:rsidP="005A4059">
      <w:pPr>
        <w:pStyle w:val="ListParagraph"/>
        <w:numPr>
          <w:ilvl w:val="0"/>
          <w:numId w:val="11"/>
        </w:numPr>
        <w:bidi w:val="0"/>
        <w:spacing w:line="360" w:lineRule="auto"/>
        <w:rPr>
          <w:rFonts w:ascii="Times-Roman" w:hAnsi="Times-Roman" w:cs="Times-Roman"/>
          <w:sz w:val="28"/>
          <w:szCs w:val="28"/>
        </w:rPr>
      </w:pPr>
      <w:r w:rsidRPr="005A4059">
        <w:rPr>
          <w:rFonts w:ascii="Times-Bold" w:hAnsi="Times-Bold" w:cs="Times-Bold"/>
          <w:b/>
          <w:bCs/>
          <w:sz w:val="28"/>
          <w:szCs w:val="28"/>
        </w:rPr>
        <w:t>A</w:t>
      </w:r>
      <w:r w:rsidR="00785FEC" w:rsidRPr="005A4059">
        <w:rPr>
          <w:rFonts w:ascii="Times-Bold" w:hAnsi="Times-Bold" w:cs="Times-Bold"/>
          <w:b/>
          <w:bCs/>
          <w:sz w:val="28"/>
          <w:szCs w:val="28"/>
        </w:rPr>
        <w:t>mino acids</w:t>
      </w:r>
      <w:r w:rsidRPr="005A4059">
        <w:rPr>
          <w:rFonts w:ascii="Times-Bold" w:hAnsi="Times-Bold" w:cs="Times-Bold"/>
          <w:b/>
          <w:bCs/>
          <w:sz w:val="28"/>
          <w:szCs w:val="28"/>
        </w:rPr>
        <w:t xml:space="preserve"> </w:t>
      </w:r>
      <w:proofErr w:type="gramStart"/>
      <w:r w:rsidRPr="005A4059">
        <w:rPr>
          <w:rFonts w:ascii="Times-Bold" w:hAnsi="Times-Bold" w:cs="Times-Bold"/>
          <w:b/>
          <w:bCs/>
          <w:sz w:val="28"/>
          <w:szCs w:val="28"/>
        </w:rPr>
        <w:t>Transmitters :</w:t>
      </w:r>
      <w:proofErr w:type="gramEnd"/>
      <w:r w:rsidRPr="005A4059">
        <w:rPr>
          <w:rFonts w:ascii="Times-Bold" w:hAnsi="Times-Bold" w:cs="Times-Bold"/>
          <w:b/>
          <w:bCs/>
          <w:sz w:val="28"/>
          <w:szCs w:val="28"/>
        </w:rPr>
        <w:t xml:space="preserve"> </w:t>
      </w:r>
      <w:r w:rsidR="005A4059" w:rsidRPr="005A4059">
        <w:rPr>
          <w:rFonts w:ascii="Times-Roman" w:hAnsi="Times-Roman" w:cs="Times-Roman"/>
          <w:sz w:val="28"/>
          <w:szCs w:val="28"/>
        </w:rPr>
        <w:t>Amino acids were recognized as NTs relatively recently, their roles and functions in this regard have not been</w:t>
      </w:r>
      <w:r w:rsidR="005A4059">
        <w:rPr>
          <w:rFonts w:ascii="Times-Roman" w:hAnsi="Times-Roman" w:cs="Times-Roman"/>
          <w:sz w:val="28"/>
          <w:szCs w:val="28"/>
        </w:rPr>
        <w:t xml:space="preserve"> </w:t>
      </w:r>
      <w:r w:rsidR="005A4059" w:rsidRPr="005A4059">
        <w:rPr>
          <w:rFonts w:ascii="Times-Roman" w:hAnsi="Times-Roman" w:cs="Times-Roman"/>
          <w:sz w:val="28"/>
          <w:szCs w:val="28"/>
        </w:rPr>
        <w:t>completely elucidated.</w:t>
      </w:r>
    </w:p>
    <w:p w:rsidR="00C00BCA" w:rsidRPr="00C00BCA" w:rsidRDefault="00C00BCA" w:rsidP="00C00BCA">
      <w:pPr>
        <w:pStyle w:val="ListParagraph"/>
        <w:bidi w:val="0"/>
        <w:spacing w:line="360" w:lineRule="auto"/>
        <w:rPr>
          <w:rFonts w:ascii="Times-Roman" w:hAnsi="Times-Roman" w:cs="Times-Roman"/>
          <w:b/>
          <w:bCs/>
          <w:sz w:val="28"/>
          <w:szCs w:val="28"/>
        </w:rPr>
      </w:pPr>
      <w:r w:rsidRPr="00C00BCA">
        <w:rPr>
          <w:rFonts w:ascii="Times-Roman" w:hAnsi="Times-Roman" w:cs="Times-Roman"/>
          <w:b/>
          <w:bCs/>
          <w:sz w:val="28"/>
          <w:szCs w:val="28"/>
        </w:rPr>
        <w:t>Aspartate and glutamate are considered the major fast acting,</w:t>
      </w:r>
    </w:p>
    <w:p w:rsidR="00C00BCA" w:rsidRPr="005A4059" w:rsidRDefault="00C00BCA" w:rsidP="00C00BCA">
      <w:pPr>
        <w:pStyle w:val="ListParagraph"/>
        <w:bidi w:val="0"/>
        <w:spacing w:line="360" w:lineRule="auto"/>
        <w:rPr>
          <w:rFonts w:ascii="Times-Roman" w:hAnsi="Times-Roman" w:cs="Times-Roman"/>
          <w:sz w:val="28"/>
          <w:szCs w:val="28"/>
        </w:rPr>
      </w:pPr>
      <w:proofErr w:type="gramStart"/>
      <w:r w:rsidRPr="00C00BCA">
        <w:rPr>
          <w:rFonts w:ascii="Times-Roman" w:hAnsi="Times-Roman" w:cs="Times-Roman"/>
          <w:b/>
          <w:bCs/>
          <w:sz w:val="28"/>
          <w:szCs w:val="28"/>
        </w:rPr>
        <w:t>excitatory</w:t>
      </w:r>
      <w:proofErr w:type="gramEnd"/>
      <w:r w:rsidRPr="00C00BCA">
        <w:rPr>
          <w:rFonts w:ascii="Times-Roman" w:hAnsi="Times-Roman" w:cs="Times-Roman"/>
          <w:b/>
          <w:bCs/>
          <w:sz w:val="28"/>
          <w:szCs w:val="28"/>
        </w:rPr>
        <w:t xml:space="preserve"> NTs in the brain.</w:t>
      </w:r>
    </w:p>
    <w:p w:rsidR="00C00BCA" w:rsidRDefault="005A4059" w:rsidP="00C00BCA">
      <w:pPr>
        <w:pStyle w:val="ListParagraph"/>
        <w:numPr>
          <w:ilvl w:val="0"/>
          <w:numId w:val="23"/>
        </w:numPr>
        <w:bidi w:val="0"/>
        <w:spacing w:line="360" w:lineRule="auto"/>
        <w:rPr>
          <w:rFonts w:ascii="Times-Roman" w:hAnsi="Times-Roman" w:cs="Times-Roman"/>
          <w:sz w:val="28"/>
          <w:szCs w:val="28"/>
        </w:rPr>
      </w:pPr>
      <w:r w:rsidRPr="00C00BCA">
        <w:rPr>
          <w:rFonts w:ascii="Times-Roman" w:hAnsi="Times-Roman" w:cs="Times-Roman"/>
          <w:b/>
          <w:bCs/>
          <w:sz w:val="28"/>
          <w:szCs w:val="28"/>
        </w:rPr>
        <w:t>Aspartate:</w:t>
      </w:r>
      <w:r w:rsidRPr="00C00BCA">
        <w:rPr>
          <w:rFonts w:ascii="Times-Roman" w:hAnsi="Times-Roman" w:cs="Times-Roman"/>
          <w:sz w:val="28"/>
          <w:szCs w:val="28"/>
        </w:rPr>
        <w:t xml:space="preserve"> is an excitatory NT found in high concentrations in the</w:t>
      </w:r>
      <w:r w:rsidR="00C00BCA" w:rsidRPr="00C00BCA">
        <w:rPr>
          <w:rFonts w:ascii="Times-Roman" w:hAnsi="Times-Roman" w:cs="Times-Roman"/>
          <w:sz w:val="28"/>
          <w:szCs w:val="28"/>
        </w:rPr>
        <w:t xml:space="preserve"> </w:t>
      </w:r>
      <w:r w:rsidRPr="00C00BCA">
        <w:rPr>
          <w:rFonts w:ascii="Times-Roman" w:hAnsi="Times-Roman" w:cs="Times-Roman"/>
          <w:sz w:val="28"/>
          <w:szCs w:val="28"/>
        </w:rPr>
        <w:t>brain</w:t>
      </w:r>
      <w:r w:rsidR="00C00BCA" w:rsidRPr="00C00BCA">
        <w:rPr>
          <w:rFonts w:ascii="Times-Roman" w:hAnsi="Times-Roman" w:cs="Times-Roman"/>
          <w:sz w:val="28"/>
          <w:szCs w:val="28"/>
        </w:rPr>
        <w:t xml:space="preserve"> mainly in the visual cortex.</w:t>
      </w:r>
    </w:p>
    <w:p w:rsidR="00C00BCA" w:rsidRDefault="003A5501" w:rsidP="00C00BCA">
      <w:pPr>
        <w:pStyle w:val="ListParagraph"/>
        <w:numPr>
          <w:ilvl w:val="0"/>
          <w:numId w:val="23"/>
        </w:numPr>
        <w:bidi w:val="0"/>
        <w:spacing w:line="360" w:lineRule="auto"/>
        <w:rPr>
          <w:rFonts w:ascii="Times-Roman" w:hAnsi="Times-Roman" w:cs="Times-Roman"/>
          <w:sz w:val="28"/>
          <w:szCs w:val="28"/>
        </w:rPr>
      </w:pPr>
      <w:r>
        <w:rPr>
          <w:rFonts w:ascii="Times-Roman" w:hAnsi="Times-Roman" w:cs="Times-Roman"/>
          <w:noProof/>
          <w:sz w:val="28"/>
          <w:szCs w:val="28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2466340</wp:posOffset>
            </wp:positionH>
            <wp:positionV relativeFrom="paragraph">
              <wp:posOffset>497205</wp:posOffset>
            </wp:positionV>
            <wp:extent cx="3092450" cy="1238885"/>
            <wp:effectExtent l="0" t="0" r="0" b="0"/>
            <wp:wrapSquare wrapText="bothSides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2450" cy="1238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gramStart"/>
      <w:r w:rsidR="00C00BCA" w:rsidRPr="00C00BCA">
        <w:rPr>
          <w:rFonts w:ascii="Times-Roman" w:hAnsi="Times-Roman" w:cs="Times-Roman"/>
          <w:b/>
          <w:bCs/>
          <w:sz w:val="28"/>
          <w:szCs w:val="28"/>
        </w:rPr>
        <w:t>Glutamate</w:t>
      </w:r>
      <w:r w:rsidR="00C00BCA" w:rsidRPr="00C00BCA">
        <w:rPr>
          <w:rFonts w:ascii="Times-Roman" w:hAnsi="Times-Roman" w:cs="Times-Roman"/>
          <w:sz w:val="28"/>
          <w:szCs w:val="28"/>
        </w:rPr>
        <w:t xml:space="preserve"> :</w:t>
      </w:r>
      <w:proofErr w:type="gramEnd"/>
      <w:r w:rsidR="00C00BCA" w:rsidRPr="00C00BCA">
        <w:rPr>
          <w:rFonts w:ascii="Times-Roman" w:hAnsi="Times-Roman" w:cs="Times-Roman"/>
          <w:sz w:val="28"/>
          <w:szCs w:val="28"/>
        </w:rPr>
        <w:t xml:space="preserve"> is major excitatory neurotransmitter found in cerebral cortex and brain stem.</w:t>
      </w:r>
    </w:p>
    <w:p w:rsidR="003A5501" w:rsidRPr="003A5501" w:rsidRDefault="003A5501" w:rsidP="003A5501">
      <w:pPr>
        <w:bidi w:val="0"/>
        <w:spacing w:line="360" w:lineRule="auto"/>
        <w:rPr>
          <w:rFonts w:ascii="Times-Roman" w:hAnsi="Times-Roman" w:cs="Times-Roman"/>
          <w:sz w:val="28"/>
          <w:szCs w:val="28"/>
        </w:rPr>
      </w:pPr>
    </w:p>
    <w:p w:rsidR="00C4155A" w:rsidRPr="00C00BCA" w:rsidRDefault="00C00BCA" w:rsidP="00C4155A">
      <w:pPr>
        <w:pStyle w:val="ListParagraph"/>
        <w:spacing w:line="360" w:lineRule="auto"/>
        <w:ind w:left="1080"/>
        <w:jc w:val="right"/>
        <w:rPr>
          <w:rFonts w:ascii="Times-Roman" w:hAnsi="Times-Roman" w:cs="Times-Roman"/>
          <w:sz w:val="28"/>
          <w:szCs w:val="28"/>
        </w:rPr>
      </w:pPr>
      <w:r w:rsidRPr="00C00BCA">
        <w:rPr>
          <w:rFonts w:ascii="Times-Roman" w:hAnsi="Times-Roman" w:cs="Times-Roman"/>
          <w:sz w:val="28"/>
          <w:szCs w:val="28"/>
        </w:rPr>
        <w:t xml:space="preserve"> </w:t>
      </w:r>
      <w:proofErr w:type="gramStart"/>
      <w:r w:rsidR="00C4155A" w:rsidRPr="000C73EA">
        <w:rPr>
          <w:rFonts w:ascii="Times-Roman" w:hAnsi="Times-Roman" w:cs="Times-Roman"/>
          <w:b/>
          <w:bCs/>
          <w:sz w:val="28"/>
          <w:szCs w:val="28"/>
        </w:rPr>
        <w:t>Function</w:t>
      </w:r>
      <w:r w:rsidR="00C4155A">
        <w:rPr>
          <w:rFonts w:ascii="Times-Roman" w:hAnsi="Times-Roman" w:cs="Times-Roman"/>
          <w:sz w:val="28"/>
          <w:szCs w:val="28"/>
        </w:rPr>
        <w:t xml:space="preserve"> :</w:t>
      </w:r>
      <w:proofErr w:type="gramEnd"/>
      <w:r w:rsidR="00C4155A">
        <w:rPr>
          <w:rFonts w:ascii="Times-Roman" w:hAnsi="Times-Roman" w:cs="Times-Roman"/>
          <w:sz w:val="28"/>
          <w:szCs w:val="28"/>
        </w:rPr>
        <w:t xml:space="preserve"> </w:t>
      </w:r>
      <w:r w:rsidR="00C4155A" w:rsidRPr="00C00BCA">
        <w:rPr>
          <w:rFonts w:ascii="Times-Roman" w:hAnsi="Times-Roman" w:cs="Times-Roman"/>
          <w:sz w:val="28"/>
          <w:szCs w:val="28"/>
        </w:rPr>
        <w:t>plays a role in memory</w:t>
      </w:r>
      <w:r w:rsidR="00C4155A">
        <w:rPr>
          <w:rFonts w:ascii="Times-Roman" w:hAnsi="Times-Roman" w:cs="Times-Roman"/>
          <w:sz w:val="28"/>
          <w:szCs w:val="28"/>
        </w:rPr>
        <w:t xml:space="preserve"> &amp; learning </w:t>
      </w:r>
    </w:p>
    <w:p w:rsidR="00C4155A" w:rsidRDefault="00C4155A" w:rsidP="003A5501">
      <w:pPr>
        <w:pStyle w:val="ListParagraph"/>
        <w:spacing w:line="360" w:lineRule="auto"/>
        <w:ind w:left="1080"/>
        <w:jc w:val="right"/>
        <w:rPr>
          <w:rFonts w:ascii="Times-Roman" w:hAnsi="Times-Roman" w:cs="Times-Roman"/>
          <w:b/>
          <w:bCs/>
          <w:sz w:val="28"/>
          <w:szCs w:val="28"/>
        </w:rPr>
      </w:pPr>
      <w:r w:rsidRPr="00C00BCA">
        <w:rPr>
          <w:rFonts w:ascii="Times-Roman" w:hAnsi="Times-Roman" w:cs="Times-Roman"/>
          <w:sz w:val="28"/>
          <w:szCs w:val="28"/>
        </w:rPr>
        <w:t>Overstimulation causes excitotoxicity that may result in</w:t>
      </w:r>
      <w:r>
        <w:rPr>
          <w:rFonts w:ascii="Times-Roman" w:hAnsi="Times-Roman" w:cs="Times-Roman"/>
          <w:sz w:val="28"/>
          <w:szCs w:val="28"/>
        </w:rPr>
        <w:t xml:space="preserve"> </w:t>
      </w:r>
      <w:r w:rsidRPr="00C00BCA">
        <w:rPr>
          <w:rFonts w:ascii="Times-Roman" w:hAnsi="Times-Roman" w:cs="Times-Roman"/>
          <w:sz w:val="28"/>
          <w:szCs w:val="28"/>
        </w:rPr>
        <w:t>cell</w:t>
      </w:r>
      <w:r w:rsidR="003A5501">
        <w:rPr>
          <w:rFonts w:ascii="Times-Roman" w:hAnsi="Times-Roman" w:cs="Times-Roman" w:hint="cs"/>
          <w:sz w:val="28"/>
          <w:szCs w:val="28"/>
          <w:rtl/>
        </w:rPr>
        <w:t xml:space="preserve"> </w:t>
      </w:r>
      <w:r w:rsidRPr="00C00BCA">
        <w:rPr>
          <w:rFonts w:ascii="Times-Roman" w:hAnsi="Times-Roman" w:cs="Times-Roman"/>
          <w:sz w:val="28"/>
          <w:szCs w:val="28"/>
        </w:rPr>
        <w:t>death.</w:t>
      </w:r>
    </w:p>
    <w:p w:rsidR="00C00BCA" w:rsidRPr="00C00BCA" w:rsidRDefault="00C4155A" w:rsidP="00C4155A">
      <w:pPr>
        <w:pStyle w:val="ListParagraph"/>
        <w:spacing w:line="360" w:lineRule="auto"/>
        <w:ind w:left="1080"/>
        <w:jc w:val="right"/>
        <w:rPr>
          <w:rFonts w:ascii="Times-Roman" w:hAnsi="Times-Roman" w:cs="Times-Roman"/>
          <w:sz w:val="28"/>
          <w:szCs w:val="28"/>
        </w:rPr>
      </w:pPr>
      <w:r w:rsidRPr="00C4155A">
        <w:rPr>
          <w:rFonts w:ascii="Times-Roman" w:hAnsi="Times-Roman" w:cs="Times-Roman"/>
          <w:b/>
          <w:bCs/>
          <w:sz w:val="28"/>
          <w:szCs w:val="28"/>
        </w:rPr>
        <w:t>Receptors</w:t>
      </w:r>
      <w:r>
        <w:rPr>
          <w:rFonts w:ascii="Times-Roman" w:hAnsi="Times-Roman" w:cs="Times-Roman"/>
          <w:sz w:val="28"/>
          <w:szCs w:val="28"/>
        </w:rPr>
        <w:t>:</w:t>
      </w:r>
      <w:r w:rsidR="00C00BCA">
        <w:rPr>
          <w:rFonts w:ascii="Times-Roman" w:hAnsi="Times-Roman" w:cs="Times-Roman"/>
          <w:sz w:val="28"/>
          <w:szCs w:val="28"/>
        </w:rPr>
        <w:t xml:space="preserve"> </w:t>
      </w:r>
      <w:r w:rsidR="00C00BCA" w:rsidRPr="00C00BCA">
        <w:rPr>
          <w:rFonts w:ascii="Times-Roman" w:hAnsi="Times-Roman" w:cs="Times-Roman"/>
          <w:sz w:val="28"/>
          <w:szCs w:val="28"/>
        </w:rPr>
        <w:t xml:space="preserve">Several subtypes of glutamate receptors have been </w:t>
      </w:r>
      <w:proofErr w:type="gramStart"/>
      <w:r w:rsidR="00C00BCA" w:rsidRPr="00C00BCA">
        <w:rPr>
          <w:rFonts w:ascii="Times-Roman" w:hAnsi="Times-Roman" w:cs="Times-Roman"/>
          <w:sz w:val="28"/>
          <w:szCs w:val="28"/>
        </w:rPr>
        <w:t>identified</w:t>
      </w:r>
      <w:r w:rsidR="00C00BCA">
        <w:rPr>
          <w:rFonts w:ascii="Times-Roman" w:hAnsi="Times-Roman" w:cs="Times-Roman"/>
          <w:sz w:val="28"/>
          <w:szCs w:val="28"/>
        </w:rPr>
        <w:t>,</w:t>
      </w:r>
      <w:proofErr w:type="gramEnd"/>
      <w:r w:rsidR="00C00BCA">
        <w:rPr>
          <w:rFonts w:ascii="Times-Roman" w:hAnsi="Times-Roman" w:cs="Times-Roman"/>
          <w:sz w:val="28"/>
          <w:szCs w:val="28"/>
        </w:rPr>
        <w:t xml:space="preserve"> </w:t>
      </w:r>
      <w:r w:rsidR="00C00BCA" w:rsidRPr="00C00BCA">
        <w:rPr>
          <w:rFonts w:ascii="Times-Roman" w:hAnsi="Times-Roman" w:cs="Times-Roman"/>
          <w:sz w:val="28"/>
          <w:szCs w:val="28"/>
        </w:rPr>
        <w:t>The functions of these receptor subtypes have not been fully</w:t>
      </w:r>
      <w:r w:rsidR="00C00BCA">
        <w:rPr>
          <w:rFonts w:ascii="Times-Roman" w:hAnsi="Times-Roman" w:cs="Times-Roman"/>
          <w:sz w:val="28"/>
          <w:szCs w:val="28"/>
        </w:rPr>
        <w:t xml:space="preserve"> </w:t>
      </w:r>
      <w:r w:rsidR="00C00BCA" w:rsidRPr="00C00BCA">
        <w:rPr>
          <w:rFonts w:ascii="Times-Roman" w:hAnsi="Times-Roman" w:cs="Times-Roman"/>
          <w:sz w:val="28"/>
          <w:szCs w:val="28"/>
        </w:rPr>
        <w:t>established.</w:t>
      </w:r>
    </w:p>
    <w:p w:rsidR="000C73EA" w:rsidRDefault="00C00BCA" w:rsidP="000C73EA">
      <w:pPr>
        <w:pStyle w:val="ListParagraph"/>
        <w:spacing w:line="360" w:lineRule="auto"/>
        <w:ind w:left="509"/>
        <w:jc w:val="right"/>
        <w:rPr>
          <w:rFonts w:ascii="Times-Roman" w:hAnsi="Times-Roman" w:cs="Times-Roman"/>
          <w:sz w:val="28"/>
          <w:szCs w:val="28"/>
        </w:rPr>
      </w:pPr>
      <w:r w:rsidRPr="00C00BCA">
        <w:rPr>
          <w:rFonts w:ascii="Times-Roman" w:hAnsi="Times-Roman" w:cs="Times-Roman"/>
          <w:sz w:val="28"/>
          <w:szCs w:val="28"/>
        </w:rPr>
        <w:t xml:space="preserve">• </w:t>
      </w:r>
      <w:r w:rsidRPr="00C00BCA">
        <w:rPr>
          <w:rFonts w:ascii="Times-Roman" w:hAnsi="Times-Roman" w:cs="Times-Roman"/>
          <w:b/>
          <w:bCs/>
          <w:sz w:val="28"/>
          <w:szCs w:val="28"/>
        </w:rPr>
        <w:t>NMDA glutamate receptor subtype</w:t>
      </w:r>
      <w:r w:rsidR="000C73EA">
        <w:rPr>
          <w:rFonts w:ascii="Times-Roman" w:hAnsi="Times-Roman" w:cs="Times-Roman"/>
          <w:sz w:val="28"/>
          <w:szCs w:val="28"/>
        </w:rPr>
        <w:t xml:space="preserve"> </w:t>
      </w:r>
      <w:r w:rsidRPr="00C00BCA">
        <w:rPr>
          <w:rFonts w:ascii="Times-Roman" w:hAnsi="Times-Roman" w:cs="Times-Roman"/>
          <w:sz w:val="28"/>
          <w:szCs w:val="28"/>
        </w:rPr>
        <w:t>;</w:t>
      </w:r>
      <w:r w:rsidR="000C73EA">
        <w:rPr>
          <w:rFonts w:ascii="Times-Roman" w:hAnsi="Times-Roman" w:cs="Times-Roman"/>
          <w:sz w:val="28"/>
          <w:szCs w:val="28"/>
        </w:rPr>
        <w:t xml:space="preserve"> </w:t>
      </w:r>
      <w:r w:rsidR="000C73EA" w:rsidRPr="000C73EA">
        <w:rPr>
          <w:rFonts w:ascii="Times-Roman" w:hAnsi="Times-Roman" w:cs="Times-Roman"/>
          <w:sz w:val="28"/>
          <w:szCs w:val="28"/>
        </w:rPr>
        <w:t>The NMDA receptor is so named because the </w:t>
      </w:r>
      <w:hyperlink r:id="rId28" w:tooltip="Agonist" w:history="1">
        <w:r w:rsidR="000C73EA" w:rsidRPr="000C73EA">
          <w:rPr>
            <w:rStyle w:val="Hyperlink"/>
            <w:rFonts w:ascii="Times-Roman" w:hAnsi="Times-Roman" w:cs="Times-Roman"/>
            <w:color w:val="auto"/>
            <w:sz w:val="28"/>
            <w:szCs w:val="28"/>
            <w:u w:val="none"/>
          </w:rPr>
          <w:t>agonist</w:t>
        </w:r>
      </w:hyperlink>
      <w:r w:rsidR="000C73EA" w:rsidRPr="000C73EA">
        <w:rPr>
          <w:rFonts w:ascii="Times-Roman" w:hAnsi="Times-Roman" w:cs="Times-Roman"/>
          <w:sz w:val="28"/>
          <w:szCs w:val="28"/>
        </w:rPr>
        <w:t> molecule </w:t>
      </w:r>
      <w:hyperlink r:id="rId29" w:tooltip="N-methyl-D-aspartate" w:history="1">
        <w:r w:rsidR="000C73EA" w:rsidRPr="000C73EA">
          <w:rPr>
            <w:rStyle w:val="Hyperlink"/>
            <w:rFonts w:ascii="Times-Roman" w:hAnsi="Times-Roman" w:cs="Times-Roman"/>
            <w:b/>
            <w:bCs/>
            <w:i/>
            <w:iCs/>
            <w:color w:val="auto"/>
            <w:sz w:val="28"/>
            <w:szCs w:val="28"/>
            <w:u w:val="none"/>
          </w:rPr>
          <w:t>N</w:t>
        </w:r>
      </w:hyperlink>
      <w:hyperlink r:id="rId30" w:tooltip="N-methyl-D-aspartate" w:history="1">
        <w:r w:rsidR="000C73EA" w:rsidRPr="000C73EA">
          <w:rPr>
            <w:rStyle w:val="Hyperlink"/>
            <w:rFonts w:ascii="Times-Roman" w:hAnsi="Times-Roman" w:cs="Times-Roman"/>
            <w:b/>
            <w:bCs/>
            <w:color w:val="auto"/>
            <w:sz w:val="28"/>
            <w:szCs w:val="28"/>
            <w:u w:val="none"/>
          </w:rPr>
          <w:t>-methyl-D-aspartate</w:t>
        </w:r>
      </w:hyperlink>
      <w:r w:rsidR="000C73EA" w:rsidRPr="000C73EA">
        <w:rPr>
          <w:rFonts w:ascii="Times-Roman" w:hAnsi="Times-Roman" w:cs="Times-Roman"/>
          <w:b/>
          <w:bCs/>
          <w:sz w:val="28"/>
          <w:szCs w:val="28"/>
        </w:rPr>
        <w:t> (NMDA)</w:t>
      </w:r>
      <w:r w:rsidR="000C73EA" w:rsidRPr="000C73EA">
        <w:rPr>
          <w:rFonts w:ascii="Times-Roman" w:hAnsi="Times-Roman" w:cs="Times-Roman"/>
          <w:sz w:val="28"/>
          <w:szCs w:val="28"/>
        </w:rPr>
        <w:t xml:space="preserve"> binds selectively to it,</w:t>
      </w:r>
      <w:r w:rsidR="000C73EA">
        <w:rPr>
          <w:rFonts w:ascii="Times-Roman" w:hAnsi="Times-Roman" w:cs="Times-Roman"/>
          <w:sz w:val="28"/>
          <w:szCs w:val="28"/>
        </w:rPr>
        <w:t xml:space="preserve"> not to other glutamate receptors </w:t>
      </w:r>
      <w:r w:rsidR="000C73EA" w:rsidRPr="000C73EA">
        <w:rPr>
          <w:rFonts w:ascii="Times-Roman" w:hAnsi="Times-Roman" w:cs="Times-Roman"/>
          <w:sz w:val="28"/>
          <w:szCs w:val="28"/>
        </w:rPr>
        <w:t>. Activation of NMDA receptors results in the opening of</w:t>
      </w:r>
      <w:r w:rsidR="000C73EA">
        <w:rPr>
          <w:rFonts w:ascii="Times-Roman" w:hAnsi="Times-Roman" w:cs="Times-Roman"/>
          <w:sz w:val="28"/>
          <w:szCs w:val="28"/>
        </w:rPr>
        <w:t xml:space="preserve"> </w:t>
      </w:r>
      <w:r w:rsidR="000C73EA" w:rsidRPr="000C73EA">
        <w:rPr>
          <w:rFonts w:ascii="Times-Roman" w:hAnsi="Times-Roman" w:cs="Times-Roman"/>
          <w:sz w:val="28"/>
          <w:szCs w:val="28"/>
        </w:rPr>
        <w:t>an </w:t>
      </w:r>
      <w:r w:rsidR="000C73EA">
        <w:rPr>
          <w:rFonts w:ascii="Times-Roman" w:hAnsi="Times-Roman" w:cs="Times-Roman"/>
          <w:sz w:val="28"/>
          <w:szCs w:val="28"/>
        </w:rPr>
        <w:t>ion channels (ionic receptor)</w:t>
      </w:r>
    </w:p>
    <w:p w:rsidR="00C4155A" w:rsidRDefault="00C4155A" w:rsidP="000C73EA">
      <w:pPr>
        <w:pStyle w:val="ListParagraph"/>
        <w:spacing w:line="360" w:lineRule="auto"/>
        <w:ind w:left="509"/>
        <w:jc w:val="right"/>
        <w:rPr>
          <w:rFonts w:ascii="Times-Roman" w:hAnsi="Times-Roman" w:cs="Times-Roman"/>
          <w:sz w:val="28"/>
          <w:szCs w:val="28"/>
        </w:rPr>
      </w:pPr>
    </w:p>
    <w:p w:rsidR="00C4155A" w:rsidRDefault="00C4155A" w:rsidP="000C73EA">
      <w:pPr>
        <w:pStyle w:val="ListParagraph"/>
        <w:spacing w:line="360" w:lineRule="auto"/>
        <w:ind w:left="509"/>
        <w:jc w:val="right"/>
        <w:rPr>
          <w:rFonts w:ascii="Times-Roman" w:hAnsi="Times-Roman" w:cs="Times-Roman"/>
          <w:sz w:val="28"/>
          <w:szCs w:val="28"/>
        </w:rPr>
      </w:pPr>
    </w:p>
    <w:p w:rsidR="00C4155A" w:rsidRDefault="00C4155A" w:rsidP="000C73EA">
      <w:pPr>
        <w:pStyle w:val="ListParagraph"/>
        <w:spacing w:line="360" w:lineRule="auto"/>
        <w:ind w:left="509"/>
        <w:jc w:val="right"/>
        <w:rPr>
          <w:rFonts w:ascii="Times-Roman" w:hAnsi="Times-Roman" w:cs="Times-Roman"/>
          <w:sz w:val="28"/>
          <w:szCs w:val="28"/>
        </w:rPr>
      </w:pPr>
    </w:p>
    <w:p w:rsidR="00C4155A" w:rsidRDefault="00C4155A" w:rsidP="000C73EA">
      <w:pPr>
        <w:pStyle w:val="ListParagraph"/>
        <w:spacing w:line="360" w:lineRule="auto"/>
        <w:ind w:left="509"/>
        <w:jc w:val="right"/>
        <w:rPr>
          <w:rFonts w:ascii="Times-Roman" w:hAnsi="Times-Roman" w:cs="Times-Roman"/>
          <w:sz w:val="28"/>
          <w:szCs w:val="28"/>
        </w:rPr>
      </w:pPr>
    </w:p>
    <w:p w:rsidR="00C00BCA" w:rsidRPr="00C00BCA" w:rsidRDefault="00C00BCA" w:rsidP="00C4155A">
      <w:pPr>
        <w:pStyle w:val="ListParagraph"/>
        <w:numPr>
          <w:ilvl w:val="0"/>
          <w:numId w:val="11"/>
        </w:numPr>
        <w:autoSpaceDE w:val="0"/>
        <w:autoSpaceDN w:val="0"/>
        <w:bidi w:val="0"/>
        <w:adjustRightInd w:val="0"/>
        <w:spacing w:line="360" w:lineRule="auto"/>
        <w:jc w:val="both"/>
        <w:rPr>
          <w:rFonts w:ascii="Times-Roman" w:hAnsi="Times-Roman" w:cs="Times-Roman"/>
          <w:b/>
          <w:bCs/>
          <w:sz w:val="28"/>
          <w:szCs w:val="28"/>
        </w:rPr>
      </w:pPr>
      <w:r w:rsidRPr="00C00BCA">
        <w:rPr>
          <w:rFonts w:ascii="Times-Roman" w:hAnsi="Times-Roman" w:cs="Times-Roman"/>
          <w:b/>
          <w:bCs/>
          <w:sz w:val="28"/>
          <w:szCs w:val="28"/>
        </w:rPr>
        <w:lastRenderedPageBreak/>
        <w:t>Most common inhibitory and excitatory neurotransmitters in CNS</w:t>
      </w:r>
      <w:r>
        <w:rPr>
          <w:rFonts w:ascii="Times-Roman" w:hAnsi="Times-Roman" w:cs="Times-Roman"/>
          <w:b/>
          <w:bCs/>
          <w:sz w:val="28"/>
          <w:szCs w:val="28"/>
        </w:rPr>
        <w:t xml:space="preserve"> are GABA &amp; Glycin</w:t>
      </w:r>
      <w:r w:rsidR="000C73EA">
        <w:rPr>
          <w:rFonts w:ascii="Times-Roman" w:hAnsi="Times-Roman" w:cs="Times-Roman"/>
          <w:b/>
          <w:bCs/>
          <w:sz w:val="28"/>
          <w:szCs w:val="28"/>
        </w:rPr>
        <w:t>e</w:t>
      </w:r>
      <w:r>
        <w:rPr>
          <w:rFonts w:ascii="Times-Roman" w:hAnsi="Times-Roman" w:cs="Times-Roman"/>
          <w:b/>
          <w:bCs/>
          <w:sz w:val="28"/>
          <w:szCs w:val="28"/>
        </w:rPr>
        <w:t xml:space="preserve"> </w:t>
      </w:r>
    </w:p>
    <w:p w:rsidR="0002559F" w:rsidRDefault="00546168" w:rsidP="0002559F">
      <w:pPr>
        <w:pStyle w:val="ListParagraph"/>
        <w:autoSpaceDE w:val="0"/>
        <w:autoSpaceDN w:val="0"/>
        <w:bidi w:val="0"/>
        <w:adjustRightInd w:val="0"/>
        <w:spacing w:line="360" w:lineRule="auto"/>
        <w:jc w:val="both"/>
        <w:rPr>
          <w:rFonts w:ascii="Times-Roman" w:hAnsi="Times-Roman" w:cs="Times-Roman"/>
          <w:sz w:val="28"/>
          <w:szCs w:val="28"/>
        </w:rPr>
      </w:pPr>
      <w:r>
        <w:rPr>
          <w:rFonts w:ascii="Times-Roman" w:hAnsi="Times-Roman" w:cs="Times-Roman"/>
          <w:b/>
          <w:bCs/>
          <w:sz w:val="28"/>
          <w:szCs w:val="28"/>
        </w:rPr>
        <w:t>1-</w:t>
      </w:r>
      <w:r w:rsidRPr="00546168">
        <w:rPr>
          <w:rFonts w:ascii="Times-Roman" w:hAnsi="Times-Roman" w:cs="Times-Roman"/>
          <w:b/>
          <w:bCs/>
          <w:sz w:val="28"/>
          <w:szCs w:val="28"/>
        </w:rPr>
        <w:t>Gamma-aminobutyric acid (GABA</w:t>
      </w:r>
      <w:proofErr w:type="gramStart"/>
      <w:r w:rsidRPr="00546168">
        <w:rPr>
          <w:rFonts w:ascii="Times-Roman" w:hAnsi="Times-Roman" w:cs="Times-Roman"/>
          <w:b/>
          <w:bCs/>
          <w:sz w:val="28"/>
          <w:szCs w:val="28"/>
        </w:rPr>
        <w:t>)</w:t>
      </w:r>
      <w:r w:rsidRPr="005876B7">
        <w:rPr>
          <w:rFonts w:ascii="Times-Roman" w:hAnsi="Times-Roman" w:cs="Times-Roman"/>
          <w:sz w:val="28"/>
          <w:szCs w:val="28"/>
        </w:rPr>
        <w:t xml:space="preserve"> :</w:t>
      </w:r>
      <w:proofErr w:type="gramEnd"/>
      <w:r w:rsidRPr="005876B7">
        <w:rPr>
          <w:rFonts w:ascii="Times-Roman" w:hAnsi="Times-Roman" w:cs="Times-Roman"/>
          <w:sz w:val="28"/>
          <w:szCs w:val="28"/>
        </w:rPr>
        <w:t xml:space="preserve"> is major inhibitory mediator </w:t>
      </w:r>
      <w:r w:rsidR="0002559F">
        <w:rPr>
          <w:rFonts w:ascii="Times-Roman" w:hAnsi="Times-Roman" w:cs="Times-Roman"/>
          <w:sz w:val="28"/>
          <w:szCs w:val="28"/>
        </w:rPr>
        <w:t xml:space="preserve">of the CNS </w:t>
      </w:r>
      <w:r w:rsidRPr="005876B7">
        <w:rPr>
          <w:rFonts w:ascii="Times-Roman" w:hAnsi="Times-Roman" w:cs="Times-Roman"/>
          <w:sz w:val="28"/>
          <w:szCs w:val="28"/>
        </w:rPr>
        <w:t xml:space="preserve"> </w:t>
      </w:r>
    </w:p>
    <w:p w:rsidR="003A5501" w:rsidRDefault="003A5501" w:rsidP="003A5501">
      <w:pPr>
        <w:pStyle w:val="ListParagraph"/>
        <w:autoSpaceDE w:val="0"/>
        <w:autoSpaceDN w:val="0"/>
        <w:bidi w:val="0"/>
        <w:adjustRightInd w:val="0"/>
        <w:spacing w:line="360" w:lineRule="auto"/>
        <w:rPr>
          <w:rFonts w:ascii="Times-Roman" w:hAnsi="Times-Roman" w:cs="Times-Roman"/>
          <w:sz w:val="28"/>
          <w:szCs w:val="28"/>
        </w:rPr>
      </w:pPr>
      <w:r>
        <w:rPr>
          <w:rFonts w:ascii="Times-Roman" w:hAnsi="Times-Roman" w:cs="Times-Roman"/>
          <w:noProof/>
          <w:sz w:val="28"/>
          <w:szCs w:val="28"/>
        </w:rPr>
        <w:drawing>
          <wp:anchor distT="0" distB="0" distL="114300" distR="114300" simplePos="0" relativeHeight="251666432" behindDoc="0" locked="0" layoutInCell="1" allowOverlap="1">
            <wp:simplePos x="4476750" y="2143125"/>
            <wp:positionH relativeFrom="column">
              <wp:align>right</wp:align>
            </wp:positionH>
            <wp:positionV relativeFrom="paragraph">
              <wp:align>top</wp:align>
            </wp:positionV>
            <wp:extent cx="1938655" cy="644999"/>
            <wp:effectExtent l="0" t="0" r="4445" b="3175"/>
            <wp:wrapSquare wrapText="bothSides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8655" cy="6449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2559F" w:rsidRPr="0002559F" w:rsidRDefault="0002559F" w:rsidP="0002559F">
      <w:pPr>
        <w:pStyle w:val="ListParagraph"/>
        <w:spacing w:line="360" w:lineRule="auto"/>
        <w:jc w:val="right"/>
        <w:rPr>
          <w:rFonts w:ascii="Times-Roman" w:hAnsi="Times-Roman" w:cs="Times-Roman"/>
          <w:b/>
          <w:bCs/>
          <w:sz w:val="28"/>
          <w:szCs w:val="28"/>
        </w:rPr>
      </w:pPr>
      <w:r w:rsidRPr="0002559F">
        <w:rPr>
          <w:rFonts w:ascii="Times-Roman" w:hAnsi="Times-Roman" w:cs="Times-Roman"/>
          <w:b/>
          <w:bCs/>
          <w:sz w:val="28"/>
          <w:szCs w:val="28"/>
        </w:rPr>
        <w:t>The GABA-</w:t>
      </w:r>
      <w:proofErr w:type="spellStart"/>
      <w:r w:rsidRPr="0002559F">
        <w:rPr>
          <w:rFonts w:ascii="Times-Roman" w:hAnsi="Times-Roman" w:cs="Times-Roman"/>
          <w:b/>
          <w:bCs/>
          <w:sz w:val="28"/>
          <w:szCs w:val="28"/>
        </w:rPr>
        <w:t>ergic</w:t>
      </w:r>
      <w:proofErr w:type="spellEnd"/>
      <w:r w:rsidRPr="0002559F">
        <w:rPr>
          <w:rFonts w:ascii="Times-Roman" w:hAnsi="Times-Roman" w:cs="Times-Roman"/>
          <w:b/>
          <w:bCs/>
          <w:sz w:val="28"/>
          <w:szCs w:val="28"/>
        </w:rPr>
        <w:t xml:space="preserve"> system</w:t>
      </w:r>
    </w:p>
    <w:p w:rsidR="0002559F" w:rsidRPr="0002559F" w:rsidRDefault="0002559F" w:rsidP="0002559F">
      <w:pPr>
        <w:pStyle w:val="ListParagraph"/>
        <w:spacing w:line="360" w:lineRule="auto"/>
        <w:jc w:val="right"/>
        <w:rPr>
          <w:rFonts w:ascii="Times-Roman" w:hAnsi="Times-Roman" w:cstheme="minorBidi"/>
          <w:sz w:val="28"/>
          <w:szCs w:val="28"/>
          <w:rtl/>
          <w:lang w:bidi="ar-IQ"/>
        </w:rPr>
      </w:pPr>
      <w:r w:rsidRPr="0002559F">
        <w:rPr>
          <w:rFonts w:ascii="Times-Roman" w:hAnsi="Times-Roman" w:cs="Times-Roman"/>
          <w:sz w:val="28"/>
          <w:szCs w:val="28"/>
        </w:rPr>
        <w:t xml:space="preserve">– </w:t>
      </w:r>
      <w:r w:rsidRPr="0002559F">
        <w:rPr>
          <w:rFonts w:ascii="Times-Roman" w:hAnsi="Times-Roman" w:cs="Times-Roman"/>
          <w:b/>
          <w:bCs/>
          <w:sz w:val="28"/>
          <w:szCs w:val="28"/>
        </w:rPr>
        <w:t>uses GABA as its neurotransmitter</w:t>
      </w:r>
    </w:p>
    <w:p w:rsidR="0002559F" w:rsidRPr="0002559F" w:rsidRDefault="0002559F" w:rsidP="0002559F">
      <w:pPr>
        <w:pStyle w:val="ListParagraph"/>
        <w:autoSpaceDE w:val="0"/>
        <w:autoSpaceDN w:val="0"/>
        <w:bidi w:val="0"/>
        <w:adjustRightInd w:val="0"/>
        <w:spacing w:line="360" w:lineRule="auto"/>
        <w:jc w:val="both"/>
        <w:rPr>
          <w:rFonts w:ascii="Times-Roman" w:hAnsi="Times-Roman" w:cs="Times-Roman"/>
          <w:sz w:val="28"/>
          <w:szCs w:val="28"/>
        </w:rPr>
      </w:pPr>
      <w:proofErr w:type="gramStart"/>
      <w:r w:rsidRPr="0002559F">
        <w:rPr>
          <w:rFonts w:ascii="Times-Roman" w:hAnsi="Times-Roman" w:cs="Times-Roman"/>
          <w:b/>
          <w:bCs/>
          <w:sz w:val="28"/>
          <w:szCs w:val="28"/>
        </w:rPr>
        <w:t>Location</w:t>
      </w:r>
      <w:r w:rsidR="003A5501">
        <w:rPr>
          <w:rFonts w:ascii="Times-Roman" w:hAnsi="Times-Roman" w:cs="Times-Roman"/>
          <w:sz w:val="28"/>
          <w:szCs w:val="28"/>
        </w:rPr>
        <w:t xml:space="preserve"> </w:t>
      </w:r>
      <w:r>
        <w:rPr>
          <w:rFonts w:ascii="Times-Roman" w:hAnsi="Times-Roman" w:cs="Times-Roman"/>
          <w:sz w:val="28"/>
          <w:szCs w:val="28"/>
        </w:rPr>
        <w:t xml:space="preserve"> :</w:t>
      </w:r>
      <w:proofErr w:type="gramEnd"/>
      <w:r>
        <w:rPr>
          <w:rFonts w:ascii="Times-Roman" w:hAnsi="Times-Roman" w:cs="Times-Roman"/>
          <w:sz w:val="28"/>
          <w:szCs w:val="28"/>
        </w:rPr>
        <w:t xml:space="preserve"> </w:t>
      </w:r>
      <w:r w:rsidRPr="0002559F">
        <w:rPr>
          <w:rFonts w:ascii="Times-Roman" w:hAnsi="Times-Roman" w:cs="Times-Roman"/>
          <w:sz w:val="28"/>
          <w:szCs w:val="28"/>
        </w:rPr>
        <w:t xml:space="preserve"> Found in virtually every region of the brain </w:t>
      </w:r>
      <w:r w:rsidRPr="005876B7">
        <w:rPr>
          <w:rFonts w:ascii="Times-Roman" w:hAnsi="Times-Roman" w:cs="Times-Roman"/>
          <w:sz w:val="28"/>
          <w:szCs w:val="28"/>
        </w:rPr>
        <w:t xml:space="preserve">in basal ganglia, cerebellar Purkinje, cerebral cortex, and certain interneurons in spinal cord. </w:t>
      </w:r>
      <w:r>
        <w:rPr>
          <w:rFonts w:ascii="Times-Roman" w:hAnsi="Times-Roman" w:cs="Times-Roman"/>
          <w:sz w:val="28"/>
          <w:szCs w:val="28"/>
        </w:rPr>
        <w:t xml:space="preserve"> </w:t>
      </w:r>
    </w:p>
    <w:p w:rsidR="0002559F" w:rsidRPr="0002559F" w:rsidRDefault="0002559F" w:rsidP="0002559F">
      <w:pPr>
        <w:pStyle w:val="ListParagraph"/>
        <w:spacing w:line="360" w:lineRule="auto"/>
        <w:ind w:right="709"/>
        <w:jc w:val="right"/>
        <w:rPr>
          <w:rFonts w:ascii="Times-Roman" w:hAnsi="Times-Roman" w:cs="Times-Roman"/>
          <w:sz w:val="28"/>
          <w:szCs w:val="28"/>
        </w:rPr>
      </w:pPr>
      <w:r w:rsidRPr="0002559F">
        <w:rPr>
          <w:rFonts w:ascii="Times-Roman" w:hAnsi="Times-Roman" w:cs="Times-Roman"/>
          <w:sz w:val="28"/>
          <w:szCs w:val="28"/>
        </w:rPr>
        <w:t xml:space="preserve">• </w:t>
      </w:r>
      <w:r w:rsidRPr="0002559F">
        <w:rPr>
          <w:rFonts w:ascii="Times-Roman" w:hAnsi="Times-Roman" w:cs="Times-Roman"/>
          <w:b/>
          <w:bCs/>
          <w:sz w:val="28"/>
          <w:szCs w:val="28"/>
        </w:rPr>
        <w:t>Receptors:</w:t>
      </w:r>
      <w:r>
        <w:rPr>
          <w:rFonts w:ascii="Times-Roman" w:hAnsi="Times-Roman" w:cs="Times-Roman"/>
          <w:sz w:val="28"/>
          <w:szCs w:val="28"/>
        </w:rPr>
        <w:t xml:space="preserve"> </w:t>
      </w:r>
      <w:r w:rsidRPr="0002559F">
        <w:rPr>
          <w:rFonts w:ascii="Times-Roman" w:hAnsi="Times-Roman" w:cs="Times-Roman"/>
          <w:sz w:val="28"/>
          <w:szCs w:val="28"/>
        </w:rPr>
        <w:t>GABA receptors- two main types, A and B.</w:t>
      </w:r>
    </w:p>
    <w:p w:rsidR="0002559F" w:rsidRPr="0002559F" w:rsidRDefault="0002559F" w:rsidP="0002559F">
      <w:pPr>
        <w:pStyle w:val="ListParagraph"/>
        <w:bidi w:val="0"/>
        <w:spacing w:line="360" w:lineRule="auto"/>
        <w:rPr>
          <w:rFonts w:ascii="Times-Roman" w:hAnsi="Times-Roman" w:cs="Times-Roman"/>
          <w:sz w:val="28"/>
          <w:szCs w:val="28"/>
        </w:rPr>
      </w:pPr>
      <w:r w:rsidRPr="0002559F">
        <w:rPr>
          <w:rFonts w:ascii="Times-Roman" w:hAnsi="Times-Roman" w:cs="Times-Roman"/>
          <w:sz w:val="28"/>
          <w:szCs w:val="28"/>
        </w:rPr>
        <w:t xml:space="preserve">• </w:t>
      </w:r>
      <w:r w:rsidRPr="000C73EA">
        <w:rPr>
          <w:rFonts w:ascii="Times-Roman" w:hAnsi="Times-Roman" w:cs="Times-Roman"/>
          <w:b/>
          <w:bCs/>
          <w:sz w:val="28"/>
          <w:szCs w:val="28"/>
        </w:rPr>
        <w:t>GABAA receptor</w:t>
      </w:r>
      <w:r w:rsidRPr="0002559F">
        <w:rPr>
          <w:rFonts w:ascii="Times-Roman" w:hAnsi="Times-Roman" w:cs="Times-Roman"/>
          <w:sz w:val="28"/>
          <w:szCs w:val="28"/>
        </w:rPr>
        <w:t>:</w:t>
      </w:r>
      <w:r>
        <w:rPr>
          <w:rFonts w:ascii="Times-Roman" w:hAnsi="Times-Roman" w:cs="Times-Roman"/>
          <w:sz w:val="28"/>
          <w:szCs w:val="28"/>
        </w:rPr>
        <w:t xml:space="preserve"> </w:t>
      </w:r>
      <w:r w:rsidRPr="0002559F">
        <w:rPr>
          <w:rFonts w:ascii="Times-Roman" w:hAnsi="Times-Roman" w:cs="Times-Roman"/>
          <w:sz w:val="28"/>
          <w:szCs w:val="28"/>
        </w:rPr>
        <w:t>– a chloride ion channel that opens when GABA is released from</w:t>
      </w:r>
      <w:r>
        <w:rPr>
          <w:rFonts w:ascii="Times-Roman" w:hAnsi="Times-Roman" w:cs="Times-Roman"/>
          <w:sz w:val="28"/>
          <w:szCs w:val="28"/>
        </w:rPr>
        <w:t xml:space="preserve"> </w:t>
      </w:r>
      <w:r w:rsidRPr="0002559F">
        <w:rPr>
          <w:rFonts w:ascii="Times-Roman" w:hAnsi="Times-Roman" w:cs="Times-Roman"/>
          <w:sz w:val="28"/>
          <w:szCs w:val="28"/>
        </w:rPr>
        <w:t>presynaptic neurons</w:t>
      </w:r>
      <w:r>
        <w:rPr>
          <w:rFonts w:ascii="Times-Roman" w:hAnsi="Times-Roman" w:cs="Times-Roman" w:hint="cs"/>
          <w:sz w:val="28"/>
          <w:szCs w:val="28"/>
          <w:rtl/>
        </w:rPr>
        <w:t xml:space="preserve"> </w:t>
      </w:r>
      <w:r w:rsidRPr="0002559F">
        <w:rPr>
          <w:rFonts w:ascii="Times-Roman" w:hAnsi="Times-Roman" w:cs="Times-Roman"/>
          <w:sz w:val="28"/>
          <w:szCs w:val="28"/>
        </w:rPr>
        <w:t xml:space="preserve">– </w:t>
      </w:r>
    </w:p>
    <w:p w:rsidR="0002559F" w:rsidRDefault="0002559F" w:rsidP="0002559F">
      <w:pPr>
        <w:pStyle w:val="ListParagraph"/>
        <w:autoSpaceDE w:val="0"/>
        <w:autoSpaceDN w:val="0"/>
        <w:bidi w:val="0"/>
        <w:adjustRightInd w:val="0"/>
        <w:spacing w:line="360" w:lineRule="auto"/>
        <w:jc w:val="both"/>
        <w:rPr>
          <w:rFonts w:ascii="Times-Roman" w:hAnsi="Times-Roman" w:cs="Times-Roman"/>
          <w:sz w:val="28"/>
          <w:szCs w:val="28"/>
        </w:rPr>
      </w:pPr>
      <w:r w:rsidRPr="0002559F">
        <w:rPr>
          <w:rFonts w:ascii="Times-Roman" w:hAnsi="Times-Roman" w:cs="Times-Roman"/>
          <w:sz w:val="28"/>
          <w:szCs w:val="28"/>
        </w:rPr>
        <w:t xml:space="preserve">• </w:t>
      </w:r>
      <w:r w:rsidRPr="000C73EA">
        <w:rPr>
          <w:rFonts w:ascii="Times-Roman" w:hAnsi="Times-Roman" w:cs="Times-Roman"/>
          <w:b/>
          <w:bCs/>
          <w:sz w:val="28"/>
          <w:szCs w:val="28"/>
        </w:rPr>
        <w:t>GABAB receptor</w:t>
      </w:r>
      <w:r w:rsidRPr="0002559F">
        <w:rPr>
          <w:rFonts w:ascii="Times-Roman" w:hAnsi="Times-Roman" w:cs="Times-Roman"/>
          <w:sz w:val="28"/>
          <w:szCs w:val="28"/>
        </w:rPr>
        <w:t>:</w:t>
      </w:r>
      <w:r>
        <w:rPr>
          <w:rFonts w:ascii="Times-Roman" w:hAnsi="Times-Roman" w:cs="Times-Roman"/>
          <w:sz w:val="28"/>
          <w:szCs w:val="28"/>
        </w:rPr>
        <w:t xml:space="preserve"> </w:t>
      </w:r>
      <w:r w:rsidRPr="0002559F">
        <w:rPr>
          <w:rFonts w:ascii="Times-Roman" w:hAnsi="Times-Roman" w:cs="Times-Roman"/>
          <w:sz w:val="28"/>
          <w:szCs w:val="28"/>
        </w:rPr>
        <w:t xml:space="preserve">– </w:t>
      </w:r>
      <w:r w:rsidRPr="00D6250F">
        <w:rPr>
          <w:rFonts w:ascii="Times-Roman" w:hAnsi="Times-Roman" w:cs="Times-Roman"/>
          <w:sz w:val="28"/>
          <w:szCs w:val="28"/>
        </w:rPr>
        <w:t>GABA-B (a G-protein coupled receptor).</w:t>
      </w:r>
      <w:r>
        <w:rPr>
          <w:rFonts w:ascii="Times-Roman" w:hAnsi="Times-Roman" w:cs="Times-Roman"/>
          <w:sz w:val="28"/>
          <w:szCs w:val="28"/>
        </w:rPr>
        <w:t xml:space="preserve"> </w:t>
      </w:r>
    </w:p>
    <w:p w:rsidR="0002559F" w:rsidRDefault="0002559F" w:rsidP="00C4155A">
      <w:pPr>
        <w:pStyle w:val="ListParagraph"/>
        <w:autoSpaceDE w:val="0"/>
        <w:autoSpaceDN w:val="0"/>
        <w:bidi w:val="0"/>
        <w:adjustRightInd w:val="0"/>
        <w:spacing w:line="360" w:lineRule="auto"/>
        <w:jc w:val="both"/>
        <w:rPr>
          <w:rFonts w:ascii="Times-Roman" w:hAnsi="Times-Roman" w:cs="Times-Roman"/>
          <w:sz w:val="28"/>
          <w:szCs w:val="28"/>
        </w:rPr>
      </w:pPr>
      <w:proofErr w:type="gramStart"/>
      <w:r w:rsidRPr="000C73EA">
        <w:rPr>
          <w:rFonts w:ascii="Times-Roman" w:hAnsi="Times-Roman" w:cs="Times-Roman"/>
          <w:b/>
          <w:bCs/>
          <w:sz w:val="28"/>
          <w:szCs w:val="28"/>
        </w:rPr>
        <w:t>Function</w:t>
      </w:r>
      <w:r>
        <w:rPr>
          <w:rFonts w:ascii="Times-Roman" w:hAnsi="Times-Roman" w:cs="Times-Roman"/>
          <w:sz w:val="28"/>
          <w:szCs w:val="28"/>
        </w:rPr>
        <w:t xml:space="preserve"> </w:t>
      </w:r>
      <w:r w:rsidR="000C73EA">
        <w:rPr>
          <w:rFonts w:ascii="Times-Roman" w:hAnsi="Times-Roman" w:cs="Times-Roman"/>
          <w:sz w:val="28"/>
          <w:szCs w:val="28"/>
        </w:rPr>
        <w:t xml:space="preserve"> </w:t>
      </w:r>
      <w:r>
        <w:rPr>
          <w:rFonts w:ascii="Times-Roman" w:hAnsi="Times-Roman" w:cs="Times-Roman"/>
          <w:sz w:val="28"/>
          <w:szCs w:val="28"/>
        </w:rPr>
        <w:t>:</w:t>
      </w:r>
      <w:proofErr w:type="gramEnd"/>
      <w:r>
        <w:rPr>
          <w:rFonts w:ascii="Times-Roman" w:hAnsi="Times-Roman" w:cs="Times-Roman"/>
          <w:sz w:val="28"/>
          <w:szCs w:val="28"/>
        </w:rPr>
        <w:t xml:space="preserve"> </w:t>
      </w:r>
      <w:r w:rsidRPr="0002559F">
        <w:rPr>
          <w:rFonts w:ascii="Times-Roman" w:hAnsi="Times-Roman" w:cs="Times-Roman"/>
          <w:sz w:val="28"/>
          <w:szCs w:val="28"/>
        </w:rPr>
        <w:t xml:space="preserve">Activation </w:t>
      </w:r>
      <w:r w:rsidR="000C73EA">
        <w:rPr>
          <w:rFonts w:ascii="Times-Roman" w:hAnsi="Times-Roman" w:cs="Times-Roman"/>
          <w:sz w:val="28"/>
          <w:szCs w:val="28"/>
        </w:rPr>
        <w:t xml:space="preserve">of theses receptors </w:t>
      </w:r>
      <w:r w:rsidRPr="0002559F">
        <w:rPr>
          <w:rFonts w:ascii="Times-Roman" w:hAnsi="Times-Roman" w:cs="Times-Roman"/>
          <w:sz w:val="28"/>
          <w:szCs w:val="28"/>
        </w:rPr>
        <w:t>causes hyperpolarization</w:t>
      </w:r>
      <w:r>
        <w:rPr>
          <w:rFonts w:ascii="Times-Roman" w:hAnsi="Times-Roman" w:cs="Times-Roman"/>
          <w:sz w:val="28"/>
          <w:szCs w:val="28"/>
        </w:rPr>
        <w:t xml:space="preserve"> &amp; reduce CNS activity example drugs affecting this receptor are </w:t>
      </w:r>
      <w:r w:rsidRPr="000C73EA">
        <w:rPr>
          <w:rFonts w:ascii="Times-Roman" w:hAnsi="Times-Roman" w:cs="Times-Roman"/>
          <w:b/>
          <w:bCs/>
          <w:sz w:val="28"/>
          <w:szCs w:val="28"/>
        </w:rPr>
        <w:t>Benzodiazepines ( BZD) anxiolytic &amp; hypnotics</w:t>
      </w:r>
    </w:p>
    <w:p w:rsidR="005A4059" w:rsidRPr="00C00BCA" w:rsidRDefault="00546168" w:rsidP="00546168">
      <w:pPr>
        <w:pStyle w:val="ListParagraph"/>
        <w:autoSpaceDE w:val="0"/>
        <w:autoSpaceDN w:val="0"/>
        <w:bidi w:val="0"/>
        <w:adjustRightInd w:val="0"/>
        <w:spacing w:line="360" w:lineRule="auto"/>
        <w:rPr>
          <w:rFonts w:ascii="Times-Roman" w:hAnsi="Times-Roman" w:cs="Times-Roman"/>
          <w:sz w:val="28"/>
          <w:szCs w:val="28"/>
        </w:rPr>
      </w:pPr>
      <w:r>
        <w:rPr>
          <w:rFonts w:ascii="Times-Roman" w:hAnsi="Times-Roman" w:cs="Times-Roman"/>
          <w:b/>
          <w:bCs/>
          <w:sz w:val="28"/>
          <w:szCs w:val="28"/>
        </w:rPr>
        <w:t>2-</w:t>
      </w:r>
      <w:r w:rsidR="005A4059" w:rsidRPr="00C00BCA">
        <w:rPr>
          <w:rFonts w:ascii="Times-Roman" w:hAnsi="Times-Roman" w:cs="Times-Roman"/>
          <w:b/>
          <w:bCs/>
          <w:sz w:val="28"/>
          <w:szCs w:val="28"/>
        </w:rPr>
        <w:t>Glycine:</w:t>
      </w:r>
      <w:r w:rsidR="00C00BCA" w:rsidRPr="00C00BCA">
        <w:rPr>
          <w:rFonts w:ascii="Times-Roman" w:hAnsi="Times-Roman" w:cs="Times-Roman"/>
          <w:sz w:val="28"/>
          <w:szCs w:val="28"/>
        </w:rPr>
        <w:t xml:space="preserve"> is </w:t>
      </w:r>
      <w:r w:rsidR="005A4059" w:rsidRPr="00C00BCA">
        <w:rPr>
          <w:rFonts w:ascii="Times-Roman" w:hAnsi="Times-Roman" w:cs="Times-Roman"/>
          <w:sz w:val="28"/>
          <w:szCs w:val="28"/>
        </w:rPr>
        <w:t xml:space="preserve">an inhibitory NT found in the brain stem and spinal </w:t>
      </w:r>
      <w:proofErr w:type="gramStart"/>
      <w:r w:rsidR="005A4059" w:rsidRPr="00C00BCA">
        <w:rPr>
          <w:rFonts w:ascii="Times-Roman" w:hAnsi="Times-Roman" w:cs="Times-Roman"/>
          <w:sz w:val="28"/>
          <w:szCs w:val="28"/>
        </w:rPr>
        <w:t>cord</w:t>
      </w:r>
      <w:proofErr w:type="gramEnd"/>
      <w:r w:rsidR="005A4059" w:rsidRPr="00C00BCA">
        <w:rPr>
          <w:rFonts w:ascii="Times-Roman" w:hAnsi="Times-Roman" w:cs="Times-Roman"/>
          <w:sz w:val="28"/>
          <w:szCs w:val="28"/>
        </w:rPr>
        <w:t xml:space="preserve">    </w:t>
      </w:r>
    </w:p>
    <w:p w:rsidR="00443858" w:rsidRDefault="00443858" w:rsidP="00443858">
      <w:pPr>
        <w:autoSpaceDE w:val="0"/>
        <w:autoSpaceDN w:val="0"/>
        <w:bidi w:val="0"/>
        <w:adjustRightInd w:val="0"/>
        <w:spacing w:line="360" w:lineRule="auto"/>
        <w:jc w:val="both"/>
        <w:rPr>
          <w:rFonts w:ascii="Times-Roman" w:hAnsi="Times-Roman" w:cs="Times-Roman"/>
          <w:sz w:val="28"/>
          <w:szCs w:val="28"/>
        </w:rPr>
      </w:pPr>
    </w:p>
    <w:p w:rsidR="00443858" w:rsidRDefault="00443858" w:rsidP="000C73EA">
      <w:pPr>
        <w:autoSpaceDE w:val="0"/>
        <w:autoSpaceDN w:val="0"/>
        <w:bidi w:val="0"/>
        <w:adjustRightInd w:val="0"/>
        <w:spacing w:line="360" w:lineRule="auto"/>
        <w:jc w:val="center"/>
        <w:rPr>
          <w:rFonts w:ascii="Times-Roman" w:hAnsi="Times-Roman" w:cs="Times-Roman"/>
          <w:sz w:val="28"/>
          <w:szCs w:val="28"/>
        </w:rPr>
      </w:pPr>
      <w:r w:rsidRPr="00443858">
        <w:rPr>
          <w:rFonts w:ascii="Times-Roman" w:hAnsi="Times-Roman" w:cs="Times-Roman"/>
          <w:noProof/>
          <w:sz w:val="28"/>
          <w:szCs w:val="28"/>
        </w:rPr>
        <w:lastRenderedPageBreak/>
        <w:drawing>
          <wp:inline distT="0" distB="0" distL="0" distR="0">
            <wp:extent cx="3686175" cy="4271281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6837" cy="4272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6C8B" w:rsidRPr="00F520B4" w:rsidRDefault="000C73EA" w:rsidP="00F520B4">
      <w:pPr>
        <w:autoSpaceDE w:val="0"/>
        <w:autoSpaceDN w:val="0"/>
        <w:bidi w:val="0"/>
        <w:adjustRightInd w:val="0"/>
        <w:spacing w:line="360" w:lineRule="auto"/>
        <w:jc w:val="center"/>
        <w:rPr>
          <w:rFonts w:ascii="Times-Roman" w:hAnsi="Times-Roman" w:cstheme="minorBidi"/>
          <w:b/>
          <w:bCs/>
          <w:sz w:val="28"/>
          <w:szCs w:val="28"/>
          <w:rtl/>
          <w:lang w:bidi="ar-IQ"/>
        </w:rPr>
      </w:pPr>
      <w:proofErr w:type="gramStart"/>
      <w:r w:rsidRPr="00F520B4">
        <w:rPr>
          <w:rFonts w:ascii="Times-Roman" w:hAnsi="Times-Roman" w:cs="Times-Roman"/>
          <w:b/>
          <w:bCs/>
          <w:sz w:val="28"/>
          <w:szCs w:val="28"/>
        </w:rPr>
        <w:t>GABA ,</w:t>
      </w:r>
      <w:proofErr w:type="gramEnd"/>
      <w:r w:rsidRPr="00F520B4">
        <w:rPr>
          <w:rFonts w:ascii="Times-Roman" w:hAnsi="Times-Roman" w:cs="Times-Roman"/>
          <w:b/>
          <w:bCs/>
          <w:sz w:val="28"/>
          <w:szCs w:val="28"/>
        </w:rPr>
        <w:t xml:space="preserve"> </w:t>
      </w:r>
      <w:r w:rsidR="00F520B4">
        <w:rPr>
          <w:rFonts w:ascii="Times-Roman" w:hAnsi="Times-Roman" w:cs="Times-Roman"/>
          <w:b/>
          <w:bCs/>
          <w:sz w:val="28"/>
          <w:szCs w:val="28"/>
        </w:rPr>
        <w:t xml:space="preserve"> life cycle (</w:t>
      </w:r>
      <w:r w:rsidRPr="00F520B4">
        <w:rPr>
          <w:rFonts w:ascii="Times-Roman" w:hAnsi="Times-Roman" w:cs="Times-Roman"/>
          <w:b/>
          <w:bCs/>
          <w:sz w:val="28"/>
          <w:szCs w:val="28"/>
        </w:rPr>
        <w:t xml:space="preserve">synthesis release &amp; </w:t>
      </w:r>
      <w:r w:rsidR="00F520B4" w:rsidRPr="00F520B4">
        <w:rPr>
          <w:rFonts w:ascii="Times-Roman" w:hAnsi="Times-Roman" w:cs="Times-Roman"/>
          <w:b/>
          <w:bCs/>
          <w:sz w:val="28"/>
          <w:szCs w:val="28"/>
        </w:rPr>
        <w:t xml:space="preserve">receptor </w:t>
      </w:r>
      <w:r w:rsidRPr="00F520B4">
        <w:rPr>
          <w:rFonts w:ascii="Times-Roman" w:hAnsi="Times-Roman" w:cs="Times-Roman"/>
          <w:b/>
          <w:bCs/>
          <w:sz w:val="28"/>
          <w:szCs w:val="28"/>
        </w:rPr>
        <w:t>binding</w:t>
      </w:r>
      <w:r w:rsidR="00F520B4">
        <w:rPr>
          <w:rFonts w:ascii="Times-Roman" w:hAnsi="Times-Roman" w:cs="Times-Roman"/>
          <w:b/>
          <w:bCs/>
          <w:sz w:val="28"/>
          <w:szCs w:val="28"/>
        </w:rPr>
        <w:t>)</w:t>
      </w:r>
      <w:r w:rsidRPr="00F520B4">
        <w:rPr>
          <w:rFonts w:ascii="Times-Roman" w:hAnsi="Times-Roman" w:cs="Times-Roman"/>
          <w:b/>
          <w:bCs/>
          <w:sz w:val="28"/>
          <w:szCs w:val="28"/>
        </w:rPr>
        <w:t xml:space="preserve"> </w:t>
      </w:r>
      <w:r w:rsidR="00F520B4" w:rsidRPr="00F520B4">
        <w:rPr>
          <w:rFonts w:ascii="Times-Roman" w:hAnsi="Times-Roman" w:cs="Times-Roman"/>
          <w:b/>
          <w:bCs/>
          <w:sz w:val="28"/>
          <w:szCs w:val="28"/>
        </w:rPr>
        <w:t xml:space="preserve"> </w:t>
      </w:r>
      <w:r w:rsidR="00F520B4" w:rsidRPr="00F520B4">
        <w:rPr>
          <w:rFonts w:ascii="Times-Roman" w:hAnsi="Times-Roman" w:cstheme="minorBidi" w:hint="cs"/>
          <w:b/>
          <w:bCs/>
          <w:sz w:val="28"/>
          <w:szCs w:val="28"/>
          <w:rtl/>
          <w:lang w:bidi="ar-IQ"/>
        </w:rPr>
        <w:t>الشكل للحفظ</w:t>
      </w:r>
    </w:p>
    <w:p w:rsidR="00066C8B" w:rsidRDefault="00066C8B" w:rsidP="00C4155A">
      <w:pPr>
        <w:autoSpaceDE w:val="0"/>
        <w:autoSpaceDN w:val="0"/>
        <w:bidi w:val="0"/>
        <w:adjustRightInd w:val="0"/>
        <w:spacing w:line="360" w:lineRule="auto"/>
        <w:jc w:val="center"/>
        <w:rPr>
          <w:rFonts w:ascii="Times-Roman" w:hAnsi="Times-Roman" w:cs="Times-Roman"/>
          <w:sz w:val="28"/>
          <w:szCs w:val="28"/>
        </w:rPr>
      </w:pPr>
      <w:r w:rsidRPr="00066C8B">
        <w:rPr>
          <w:rFonts w:ascii="Times-Roman" w:hAnsi="Times-Roman" w:cs="Times-Roman"/>
          <w:noProof/>
          <w:sz w:val="28"/>
          <w:szCs w:val="28"/>
        </w:rPr>
        <w:drawing>
          <wp:inline distT="0" distB="0" distL="0" distR="0">
            <wp:extent cx="4486275" cy="3762375"/>
            <wp:effectExtent l="0" t="0" r="9525" b="9525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6275" cy="3762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6C8B" w:rsidRDefault="0002559F" w:rsidP="0002559F">
      <w:pPr>
        <w:autoSpaceDE w:val="0"/>
        <w:autoSpaceDN w:val="0"/>
        <w:bidi w:val="0"/>
        <w:adjustRightInd w:val="0"/>
        <w:spacing w:line="360" w:lineRule="auto"/>
        <w:jc w:val="center"/>
        <w:rPr>
          <w:rFonts w:ascii="Times-Roman" w:hAnsi="Times-Roman" w:cs="Times-Roman"/>
          <w:b/>
          <w:bCs/>
          <w:sz w:val="28"/>
          <w:szCs w:val="28"/>
        </w:rPr>
      </w:pPr>
      <w:r w:rsidRPr="0002559F">
        <w:rPr>
          <w:rFonts w:ascii="Times-Roman" w:hAnsi="Times-Roman" w:cs="Times-Roman"/>
          <w:b/>
          <w:bCs/>
          <w:sz w:val="28"/>
          <w:szCs w:val="28"/>
        </w:rPr>
        <w:t>CNS amino acid transmitters balance</w:t>
      </w:r>
      <w:r w:rsidR="00C4155A">
        <w:rPr>
          <w:rFonts w:ascii="Times-Roman" w:hAnsi="Times-Roman" w:cs="Times-Roman"/>
          <w:b/>
          <w:bCs/>
          <w:sz w:val="28"/>
          <w:szCs w:val="28"/>
        </w:rPr>
        <w:t xml:space="preserve"> for normal transmission </w:t>
      </w:r>
    </w:p>
    <w:p w:rsidR="00F520B4" w:rsidRDefault="00F520B4" w:rsidP="00F520B4">
      <w:pPr>
        <w:autoSpaceDE w:val="0"/>
        <w:autoSpaceDN w:val="0"/>
        <w:bidi w:val="0"/>
        <w:adjustRightInd w:val="0"/>
        <w:spacing w:line="360" w:lineRule="auto"/>
        <w:jc w:val="center"/>
        <w:rPr>
          <w:rFonts w:ascii="Times-Roman" w:hAnsi="Times-Roman" w:cs="Times-Roman"/>
          <w:b/>
          <w:bCs/>
          <w:sz w:val="28"/>
          <w:szCs w:val="28"/>
        </w:rPr>
      </w:pPr>
    </w:p>
    <w:p w:rsidR="00F520B4" w:rsidRDefault="00F520B4" w:rsidP="00F520B4">
      <w:pPr>
        <w:autoSpaceDE w:val="0"/>
        <w:autoSpaceDN w:val="0"/>
        <w:bidi w:val="0"/>
        <w:adjustRightInd w:val="0"/>
        <w:spacing w:line="360" w:lineRule="auto"/>
        <w:jc w:val="center"/>
        <w:rPr>
          <w:rFonts w:ascii="Times-Roman" w:hAnsi="Times-Roman" w:cs="Times-Roman"/>
          <w:b/>
          <w:bCs/>
          <w:sz w:val="28"/>
          <w:szCs w:val="28"/>
        </w:rPr>
      </w:pPr>
      <w:r w:rsidRPr="002E44FE">
        <w:rPr>
          <w:rFonts w:ascii="Times-Roman" w:hAnsi="Times-Roman" w:cs="Times-Roman"/>
          <w:b/>
          <w:bCs/>
          <w:noProof/>
          <w:sz w:val="28"/>
          <w:szCs w:val="28"/>
        </w:rPr>
        <w:drawing>
          <wp:inline distT="0" distB="0" distL="0" distR="0" wp14:anchorId="0C898E75" wp14:editId="142ADB33">
            <wp:extent cx="3645130" cy="3269282"/>
            <wp:effectExtent l="0" t="0" r="0" b="762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8093" cy="3271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20B4" w:rsidRDefault="00F520B4" w:rsidP="00F520B4">
      <w:pPr>
        <w:autoSpaceDE w:val="0"/>
        <w:autoSpaceDN w:val="0"/>
        <w:bidi w:val="0"/>
        <w:adjustRightInd w:val="0"/>
        <w:spacing w:line="360" w:lineRule="auto"/>
        <w:jc w:val="center"/>
        <w:rPr>
          <w:rFonts w:ascii="Times-Roman" w:hAnsi="Times-Roman" w:cs="Times-Roman"/>
          <w:b/>
          <w:bCs/>
          <w:sz w:val="28"/>
          <w:szCs w:val="28"/>
        </w:rPr>
      </w:pPr>
    </w:p>
    <w:p w:rsidR="005876B7" w:rsidRDefault="005876B7" w:rsidP="00F520B4">
      <w:pPr>
        <w:pStyle w:val="ListParagraph"/>
        <w:autoSpaceDE w:val="0"/>
        <w:autoSpaceDN w:val="0"/>
        <w:bidi w:val="0"/>
        <w:adjustRightInd w:val="0"/>
        <w:spacing w:line="360" w:lineRule="auto"/>
        <w:jc w:val="center"/>
        <w:rPr>
          <w:rFonts w:ascii="Times-Bold" w:hAnsi="Times-Bold" w:cs="Times-Bold"/>
          <w:b/>
          <w:bCs/>
          <w:sz w:val="28"/>
          <w:szCs w:val="28"/>
        </w:rPr>
      </w:pPr>
      <w:r>
        <w:rPr>
          <w:rFonts w:ascii="Times-Bold" w:hAnsi="Times-Bold" w:cs="Times-Bold"/>
          <w:b/>
          <w:bCs/>
          <w:sz w:val="28"/>
          <w:szCs w:val="28"/>
        </w:rPr>
        <w:t xml:space="preserve">Other </w:t>
      </w:r>
      <w:r w:rsidR="00F520B4">
        <w:rPr>
          <w:rFonts w:ascii="Times-Bold" w:hAnsi="Times-Bold" w:cs="Times-Bold"/>
          <w:b/>
          <w:bCs/>
          <w:sz w:val="28"/>
          <w:szCs w:val="28"/>
        </w:rPr>
        <w:t>N</w:t>
      </w:r>
      <w:r>
        <w:rPr>
          <w:rFonts w:ascii="Times-Bold" w:hAnsi="Times-Bold" w:cs="Times-Bold"/>
          <w:b/>
          <w:bCs/>
          <w:sz w:val="28"/>
          <w:szCs w:val="28"/>
        </w:rPr>
        <w:t xml:space="preserve">on- </w:t>
      </w:r>
      <w:proofErr w:type="spellStart"/>
      <w:r>
        <w:rPr>
          <w:rFonts w:ascii="Times-Bold" w:hAnsi="Times-Bold" w:cs="Times-Bold"/>
          <w:b/>
          <w:bCs/>
          <w:sz w:val="28"/>
          <w:szCs w:val="28"/>
        </w:rPr>
        <w:t>neurotrasmiters</w:t>
      </w:r>
      <w:proofErr w:type="spellEnd"/>
      <w:r>
        <w:rPr>
          <w:rFonts w:ascii="Times-Bold" w:hAnsi="Times-Bold" w:cs="Times-Bold"/>
          <w:b/>
          <w:bCs/>
          <w:sz w:val="28"/>
          <w:szCs w:val="28"/>
        </w:rPr>
        <w:t xml:space="preserve"> </w:t>
      </w:r>
      <w:proofErr w:type="spellStart"/>
      <w:r>
        <w:rPr>
          <w:rFonts w:ascii="Times-Bold" w:hAnsi="Times-Bold" w:cs="Times-Bold"/>
          <w:b/>
          <w:bCs/>
          <w:sz w:val="28"/>
          <w:szCs w:val="28"/>
        </w:rPr>
        <w:t>mediaters</w:t>
      </w:r>
      <w:proofErr w:type="spellEnd"/>
      <w:r>
        <w:rPr>
          <w:rFonts w:ascii="Times-Bold" w:hAnsi="Times-Bold" w:cs="Times-Bold"/>
          <w:b/>
          <w:bCs/>
          <w:sz w:val="28"/>
          <w:szCs w:val="28"/>
        </w:rPr>
        <w:t xml:space="preserve"> </w:t>
      </w:r>
    </w:p>
    <w:p w:rsidR="00443858" w:rsidRDefault="00443858" w:rsidP="00443858">
      <w:pPr>
        <w:pStyle w:val="ListParagraph"/>
        <w:autoSpaceDE w:val="0"/>
        <w:autoSpaceDN w:val="0"/>
        <w:bidi w:val="0"/>
        <w:adjustRightInd w:val="0"/>
        <w:spacing w:line="360" w:lineRule="auto"/>
        <w:jc w:val="center"/>
        <w:rPr>
          <w:rFonts w:ascii="Times-Bold" w:hAnsi="Times-Bold" w:cs="Times-Bold"/>
          <w:b/>
          <w:bCs/>
          <w:sz w:val="28"/>
          <w:szCs w:val="28"/>
        </w:rPr>
      </w:pPr>
    </w:p>
    <w:p w:rsidR="00785FEC" w:rsidRPr="005876B7" w:rsidRDefault="005876B7" w:rsidP="005876B7">
      <w:pPr>
        <w:pStyle w:val="ListParagraph"/>
        <w:numPr>
          <w:ilvl w:val="0"/>
          <w:numId w:val="15"/>
        </w:numPr>
        <w:autoSpaceDE w:val="0"/>
        <w:autoSpaceDN w:val="0"/>
        <w:bidi w:val="0"/>
        <w:adjustRightInd w:val="0"/>
        <w:spacing w:line="360" w:lineRule="auto"/>
        <w:rPr>
          <w:rFonts w:ascii="Times-Roman" w:hAnsi="Times-Roman" w:cs="Times-Roman"/>
          <w:sz w:val="28"/>
          <w:szCs w:val="28"/>
        </w:rPr>
      </w:pPr>
      <w:r>
        <w:rPr>
          <w:rFonts w:ascii="Times-Bold" w:hAnsi="Times-Bold" w:cs="Times-Bold"/>
          <w:b/>
          <w:bCs/>
          <w:sz w:val="28"/>
          <w:szCs w:val="28"/>
        </w:rPr>
        <w:t>N</w:t>
      </w:r>
      <w:r w:rsidR="00785FEC" w:rsidRPr="005876B7">
        <w:rPr>
          <w:rFonts w:ascii="Times-Bold" w:hAnsi="Times-Bold" w:cs="Times-Bold"/>
          <w:b/>
          <w:bCs/>
          <w:sz w:val="28"/>
          <w:szCs w:val="28"/>
        </w:rPr>
        <w:t xml:space="preserve">europeptides </w:t>
      </w:r>
      <w:r w:rsidR="00785FEC" w:rsidRPr="005876B7">
        <w:rPr>
          <w:rFonts w:ascii="Times-Roman" w:hAnsi="Times-Roman" w:cs="Times-Roman"/>
          <w:sz w:val="28"/>
          <w:szCs w:val="28"/>
        </w:rPr>
        <w:t>(polypeptides)</w:t>
      </w:r>
    </w:p>
    <w:p w:rsidR="00785FEC" w:rsidRPr="00D6250F" w:rsidRDefault="00785FEC" w:rsidP="00785FEC">
      <w:pPr>
        <w:autoSpaceDE w:val="0"/>
        <w:autoSpaceDN w:val="0"/>
        <w:bidi w:val="0"/>
        <w:adjustRightInd w:val="0"/>
        <w:spacing w:line="360" w:lineRule="auto"/>
        <w:jc w:val="both"/>
        <w:rPr>
          <w:rFonts w:ascii="Times-Roman" w:hAnsi="Times-Roman" w:cs="Times-Roman"/>
          <w:sz w:val="28"/>
          <w:szCs w:val="28"/>
        </w:rPr>
      </w:pPr>
      <w:proofErr w:type="gramStart"/>
      <w:r w:rsidRPr="00D6250F">
        <w:rPr>
          <w:rFonts w:ascii="Times-Roman" w:hAnsi="Times-Roman" w:cs="Times-Roman"/>
          <w:sz w:val="28"/>
          <w:szCs w:val="28"/>
        </w:rPr>
        <w:t>a</w:t>
      </w:r>
      <w:proofErr w:type="gramEnd"/>
      <w:r w:rsidRPr="00D6250F">
        <w:rPr>
          <w:rFonts w:ascii="Times-Roman" w:hAnsi="Times-Roman" w:cs="Times-Roman"/>
          <w:sz w:val="28"/>
          <w:szCs w:val="28"/>
        </w:rPr>
        <w:t>. substance P</w:t>
      </w:r>
    </w:p>
    <w:p w:rsidR="00785FEC" w:rsidRPr="00D6250F" w:rsidRDefault="00785FEC" w:rsidP="00785FEC">
      <w:pPr>
        <w:autoSpaceDE w:val="0"/>
        <w:autoSpaceDN w:val="0"/>
        <w:bidi w:val="0"/>
        <w:adjustRightInd w:val="0"/>
        <w:spacing w:line="360" w:lineRule="auto"/>
        <w:jc w:val="both"/>
        <w:rPr>
          <w:rFonts w:ascii="Times-Roman" w:hAnsi="Times-Roman" w:cs="Times-Roman"/>
          <w:sz w:val="28"/>
          <w:szCs w:val="28"/>
        </w:rPr>
      </w:pPr>
      <w:proofErr w:type="gramStart"/>
      <w:r w:rsidRPr="00D6250F">
        <w:rPr>
          <w:rFonts w:ascii="Times-Roman" w:hAnsi="Times-Roman" w:cs="Times-Roman"/>
          <w:sz w:val="28"/>
          <w:szCs w:val="28"/>
        </w:rPr>
        <w:t>b</w:t>
      </w:r>
      <w:proofErr w:type="gramEnd"/>
      <w:r w:rsidRPr="00D6250F">
        <w:rPr>
          <w:rFonts w:ascii="Times-Roman" w:hAnsi="Times-Roman" w:cs="Times-Roman"/>
          <w:sz w:val="28"/>
          <w:szCs w:val="28"/>
        </w:rPr>
        <w:t>. vasopressin</w:t>
      </w:r>
    </w:p>
    <w:p w:rsidR="00785FEC" w:rsidRPr="00D6250F" w:rsidRDefault="00785FEC" w:rsidP="00785FEC">
      <w:pPr>
        <w:autoSpaceDE w:val="0"/>
        <w:autoSpaceDN w:val="0"/>
        <w:bidi w:val="0"/>
        <w:adjustRightInd w:val="0"/>
        <w:spacing w:line="360" w:lineRule="auto"/>
        <w:jc w:val="both"/>
        <w:rPr>
          <w:rFonts w:ascii="Times-Roman" w:hAnsi="Times-Roman" w:cs="Times-Roman"/>
          <w:sz w:val="28"/>
          <w:szCs w:val="28"/>
        </w:rPr>
      </w:pPr>
      <w:proofErr w:type="gramStart"/>
      <w:r w:rsidRPr="00D6250F">
        <w:rPr>
          <w:rFonts w:ascii="Times-Roman" w:hAnsi="Times-Roman" w:cs="Times-Roman"/>
          <w:sz w:val="28"/>
          <w:szCs w:val="28"/>
        </w:rPr>
        <w:t>c</w:t>
      </w:r>
      <w:proofErr w:type="gramEnd"/>
      <w:r w:rsidRPr="00D6250F">
        <w:rPr>
          <w:rFonts w:ascii="Times-Roman" w:hAnsi="Times-Roman" w:cs="Times-Roman"/>
          <w:sz w:val="28"/>
          <w:szCs w:val="28"/>
        </w:rPr>
        <w:t>. oxytocin</w:t>
      </w:r>
    </w:p>
    <w:p w:rsidR="00785FEC" w:rsidRPr="00D6250F" w:rsidRDefault="00785FEC" w:rsidP="00785FEC">
      <w:pPr>
        <w:autoSpaceDE w:val="0"/>
        <w:autoSpaceDN w:val="0"/>
        <w:bidi w:val="0"/>
        <w:adjustRightInd w:val="0"/>
        <w:spacing w:line="360" w:lineRule="auto"/>
        <w:jc w:val="both"/>
        <w:rPr>
          <w:rFonts w:ascii="Times-Roman" w:hAnsi="Times-Roman" w:cs="Times-Roman"/>
          <w:sz w:val="28"/>
          <w:szCs w:val="28"/>
        </w:rPr>
      </w:pPr>
      <w:proofErr w:type="gramStart"/>
      <w:r w:rsidRPr="00D6250F">
        <w:rPr>
          <w:rFonts w:ascii="Times-Roman" w:hAnsi="Times-Roman" w:cs="Times-Roman"/>
          <w:sz w:val="28"/>
          <w:szCs w:val="28"/>
        </w:rPr>
        <w:t>d</w:t>
      </w:r>
      <w:proofErr w:type="gramEnd"/>
      <w:r w:rsidRPr="00D6250F">
        <w:rPr>
          <w:rFonts w:ascii="Times-Roman" w:hAnsi="Times-Roman" w:cs="Times-Roman"/>
          <w:sz w:val="28"/>
          <w:szCs w:val="28"/>
        </w:rPr>
        <w:t>. somatostatin</w:t>
      </w:r>
    </w:p>
    <w:p w:rsidR="00785FEC" w:rsidRPr="00D6250F" w:rsidRDefault="00785FEC" w:rsidP="00785FEC">
      <w:pPr>
        <w:autoSpaceDE w:val="0"/>
        <w:autoSpaceDN w:val="0"/>
        <w:bidi w:val="0"/>
        <w:adjustRightInd w:val="0"/>
        <w:spacing w:line="360" w:lineRule="auto"/>
        <w:jc w:val="both"/>
        <w:rPr>
          <w:rFonts w:ascii="Times-Roman" w:hAnsi="Times-Roman" w:cs="Times-Roman"/>
          <w:sz w:val="28"/>
          <w:szCs w:val="28"/>
        </w:rPr>
      </w:pPr>
      <w:proofErr w:type="gramStart"/>
      <w:r w:rsidRPr="00D6250F">
        <w:rPr>
          <w:rFonts w:ascii="Times-Roman" w:hAnsi="Times-Roman" w:cs="Times-Roman"/>
          <w:sz w:val="28"/>
          <w:szCs w:val="28"/>
        </w:rPr>
        <w:t>e</w:t>
      </w:r>
      <w:proofErr w:type="gramEnd"/>
      <w:r w:rsidRPr="00D6250F">
        <w:rPr>
          <w:rFonts w:ascii="Times-Roman" w:hAnsi="Times-Roman" w:cs="Times-Roman"/>
          <w:sz w:val="28"/>
          <w:szCs w:val="28"/>
        </w:rPr>
        <w:t xml:space="preserve">. </w:t>
      </w:r>
      <w:proofErr w:type="spellStart"/>
      <w:r w:rsidRPr="00D6250F">
        <w:rPr>
          <w:rFonts w:ascii="Times-Roman" w:hAnsi="Times-Roman" w:cs="Times-Roman"/>
          <w:sz w:val="28"/>
          <w:szCs w:val="28"/>
        </w:rPr>
        <w:t>glucagons</w:t>
      </w:r>
      <w:proofErr w:type="spellEnd"/>
    </w:p>
    <w:p w:rsidR="00785FEC" w:rsidRPr="00D6250F" w:rsidRDefault="00785FEC" w:rsidP="00785FEC">
      <w:pPr>
        <w:autoSpaceDE w:val="0"/>
        <w:autoSpaceDN w:val="0"/>
        <w:bidi w:val="0"/>
        <w:adjustRightInd w:val="0"/>
        <w:spacing w:line="360" w:lineRule="auto"/>
        <w:jc w:val="both"/>
        <w:rPr>
          <w:rFonts w:ascii="Times-Roman" w:hAnsi="Times-Roman" w:cs="Times-Roman"/>
          <w:sz w:val="28"/>
          <w:szCs w:val="28"/>
        </w:rPr>
      </w:pPr>
      <w:proofErr w:type="gramStart"/>
      <w:r w:rsidRPr="00D6250F">
        <w:rPr>
          <w:rFonts w:ascii="Times-Roman" w:hAnsi="Times-Roman" w:cs="Times-Roman"/>
          <w:sz w:val="28"/>
          <w:szCs w:val="28"/>
        </w:rPr>
        <w:t>f</w:t>
      </w:r>
      <w:proofErr w:type="gramEnd"/>
      <w:r w:rsidRPr="00D6250F">
        <w:rPr>
          <w:rFonts w:ascii="Times-Roman" w:hAnsi="Times-Roman" w:cs="Times-Roman"/>
          <w:sz w:val="28"/>
          <w:szCs w:val="28"/>
        </w:rPr>
        <w:t>. angiotensin II</w:t>
      </w:r>
    </w:p>
    <w:p w:rsidR="00785FEC" w:rsidRPr="00D6250F" w:rsidRDefault="00785FEC" w:rsidP="00785FEC">
      <w:pPr>
        <w:autoSpaceDE w:val="0"/>
        <w:autoSpaceDN w:val="0"/>
        <w:bidi w:val="0"/>
        <w:adjustRightInd w:val="0"/>
        <w:spacing w:line="360" w:lineRule="auto"/>
        <w:jc w:val="both"/>
        <w:rPr>
          <w:rFonts w:ascii="Times-Roman" w:hAnsi="Times-Roman" w:cs="Times-Roman"/>
          <w:sz w:val="28"/>
          <w:szCs w:val="28"/>
        </w:rPr>
      </w:pPr>
      <w:proofErr w:type="gramStart"/>
      <w:r w:rsidRPr="00D6250F">
        <w:rPr>
          <w:rFonts w:ascii="Times-Roman" w:hAnsi="Times-Roman" w:cs="Times-Roman"/>
          <w:sz w:val="28"/>
          <w:szCs w:val="28"/>
        </w:rPr>
        <w:t>g</w:t>
      </w:r>
      <w:proofErr w:type="gramEnd"/>
      <w:r w:rsidRPr="00D6250F">
        <w:rPr>
          <w:rFonts w:ascii="Times-Roman" w:hAnsi="Times-Roman" w:cs="Times-Roman"/>
          <w:sz w:val="28"/>
          <w:szCs w:val="28"/>
        </w:rPr>
        <w:t>. atrial natriuretic peptide</w:t>
      </w:r>
    </w:p>
    <w:p w:rsidR="00785FEC" w:rsidRPr="00D6250F" w:rsidRDefault="00785FEC" w:rsidP="00785FEC">
      <w:pPr>
        <w:autoSpaceDE w:val="0"/>
        <w:autoSpaceDN w:val="0"/>
        <w:bidi w:val="0"/>
        <w:adjustRightInd w:val="0"/>
        <w:spacing w:line="360" w:lineRule="auto"/>
        <w:jc w:val="both"/>
        <w:rPr>
          <w:rFonts w:ascii="Times-Roman" w:hAnsi="Times-Roman" w:cs="Times-Roman"/>
          <w:sz w:val="28"/>
          <w:szCs w:val="28"/>
        </w:rPr>
      </w:pPr>
      <w:proofErr w:type="gramStart"/>
      <w:r w:rsidRPr="00D6250F">
        <w:rPr>
          <w:rFonts w:ascii="Times-Roman" w:hAnsi="Times-Roman" w:cs="Times-Roman"/>
          <w:sz w:val="28"/>
          <w:szCs w:val="28"/>
        </w:rPr>
        <w:t>h</w:t>
      </w:r>
      <w:proofErr w:type="gramEnd"/>
      <w:r w:rsidRPr="00D6250F">
        <w:rPr>
          <w:rFonts w:ascii="Times-Roman" w:hAnsi="Times-Roman" w:cs="Times-Roman"/>
          <w:sz w:val="28"/>
          <w:szCs w:val="28"/>
        </w:rPr>
        <w:t xml:space="preserve">. </w:t>
      </w:r>
      <w:proofErr w:type="spellStart"/>
      <w:r w:rsidRPr="00D6250F">
        <w:rPr>
          <w:rFonts w:ascii="Times-Roman" w:hAnsi="Times-Roman" w:cs="Times-Roman"/>
          <w:sz w:val="28"/>
          <w:szCs w:val="28"/>
        </w:rPr>
        <w:t>enkephalins</w:t>
      </w:r>
      <w:proofErr w:type="spellEnd"/>
    </w:p>
    <w:p w:rsidR="00785FEC" w:rsidRDefault="00785FEC" w:rsidP="00785FEC">
      <w:pPr>
        <w:autoSpaceDE w:val="0"/>
        <w:autoSpaceDN w:val="0"/>
        <w:bidi w:val="0"/>
        <w:adjustRightInd w:val="0"/>
        <w:spacing w:line="360" w:lineRule="auto"/>
        <w:jc w:val="both"/>
        <w:rPr>
          <w:rFonts w:ascii="Times-Roman" w:hAnsi="Times-Roman" w:cs="Times-Roman"/>
          <w:sz w:val="28"/>
          <w:szCs w:val="28"/>
        </w:rPr>
      </w:pPr>
      <w:proofErr w:type="gramStart"/>
      <w:r w:rsidRPr="00D6250F">
        <w:rPr>
          <w:rFonts w:ascii="Times-Roman" w:hAnsi="Times-Roman" w:cs="Times-Roman"/>
          <w:sz w:val="28"/>
          <w:szCs w:val="28"/>
        </w:rPr>
        <w:t>i</w:t>
      </w:r>
      <w:proofErr w:type="gramEnd"/>
      <w:r w:rsidRPr="00D6250F">
        <w:rPr>
          <w:rFonts w:ascii="Times-Roman" w:hAnsi="Times-Roman" w:cs="Times-Roman"/>
          <w:sz w:val="28"/>
          <w:szCs w:val="28"/>
        </w:rPr>
        <w:t>. endorphins</w:t>
      </w:r>
    </w:p>
    <w:p w:rsidR="005876B7" w:rsidRPr="00D6250F" w:rsidRDefault="005876B7" w:rsidP="005876B7">
      <w:pPr>
        <w:autoSpaceDE w:val="0"/>
        <w:autoSpaceDN w:val="0"/>
        <w:bidi w:val="0"/>
        <w:adjustRightInd w:val="0"/>
        <w:spacing w:line="360" w:lineRule="auto"/>
        <w:jc w:val="both"/>
        <w:rPr>
          <w:rFonts w:ascii="Times-Roman" w:hAnsi="Times-Roman" w:cs="Times-Roman"/>
          <w:sz w:val="28"/>
          <w:szCs w:val="28"/>
        </w:rPr>
      </w:pPr>
    </w:p>
    <w:p w:rsidR="00785FEC" w:rsidRPr="005876B7" w:rsidRDefault="00785FEC" w:rsidP="005876B7">
      <w:pPr>
        <w:pStyle w:val="ListParagraph"/>
        <w:numPr>
          <w:ilvl w:val="0"/>
          <w:numId w:val="15"/>
        </w:numPr>
        <w:autoSpaceDE w:val="0"/>
        <w:autoSpaceDN w:val="0"/>
        <w:bidi w:val="0"/>
        <w:adjustRightInd w:val="0"/>
        <w:spacing w:line="360" w:lineRule="auto"/>
        <w:jc w:val="both"/>
        <w:rPr>
          <w:rFonts w:ascii="Times-Bold" w:hAnsi="Times-Bold" w:cs="Times-Bold"/>
          <w:b/>
          <w:bCs/>
          <w:sz w:val="28"/>
          <w:szCs w:val="28"/>
        </w:rPr>
      </w:pPr>
      <w:r w:rsidRPr="005876B7">
        <w:rPr>
          <w:rFonts w:ascii="Times-Bold" w:hAnsi="Times-Bold" w:cs="Times-Bold"/>
          <w:b/>
          <w:bCs/>
          <w:sz w:val="28"/>
          <w:szCs w:val="28"/>
        </w:rPr>
        <w:t>purine nucleotides</w:t>
      </w:r>
    </w:p>
    <w:p w:rsidR="00785FEC" w:rsidRPr="00D6250F" w:rsidRDefault="00785FEC" w:rsidP="00785FEC">
      <w:pPr>
        <w:autoSpaceDE w:val="0"/>
        <w:autoSpaceDN w:val="0"/>
        <w:bidi w:val="0"/>
        <w:adjustRightInd w:val="0"/>
        <w:spacing w:line="360" w:lineRule="auto"/>
        <w:jc w:val="both"/>
        <w:rPr>
          <w:rFonts w:ascii="Times-Roman" w:hAnsi="Times-Roman" w:cs="Times-Roman"/>
          <w:sz w:val="28"/>
          <w:szCs w:val="28"/>
        </w:rPr>
      </w:pPr>
      <w:proofErr w:type="gramStart"/>
      <w:r w:rsidRPr="00D6250F">
        <w:rPr>
          <w:rFonts w:ascii="Times-Roman" w:hAnsi="Times-Roman" w:cs="Times-Roman"/>
          <w:sz w:val="28"/>
          <w:szCs w:val="28"/>
        </w:rPr>
        <w:t>a</w:t>
      </w:r>
      <w:proofErr w:type="gramEnd"/>
      <w:r w:rsidRPr="00D6250F">
        <w:rPr>
          <w:rFonts w:ascii="Times-Roman" w:hAnsi="Times-Roman" w:cs="Times-Roman"/>
          <w:sz w:val="28"/>
          <w:szCs w:val="28"/>
        </w:rPr>
        <w:t>. adenosine</w:t>
      </w:r>
    </w:p>
    <w:p w:rsidR="00066C8B" w:rsidRDefault="00785FEC" w:rsidP="00C4155A">
      <w:pPr>
        <w:autoSpaceDE w:val="0"/>
        <w:autoSpaceDN w:val="0"/>
        <w:bidi w:val="0"/>
        <w:adjustRightInd w:val="0"/>
        <w:spacing w:line="360" w:lineRule="auto"/>
        <w:jc w:val="both"/>
        <w:rPr>
          <w:rFonts w:ascii="Times-Roman" w:hAnsi="Times-Roman" w:cs="Times-Roman"/>
          <w:sz w:val="28"/>
          <w:szCs w:val="28"/>
        </w:rPr>
      </w:pPr>
      <w:r w:rsidRPr="00D6250F">
        <w:rPr>
          <w:rFonts w:ascii="Times-Roman" w:hAnsi="Times-Roman" w:cs="Times-Roman"/>
          <w:sz w:val="28"/>
          <w:szCs w:val="28"/>
        </w:rPr>
        <w:t>b. ATP</w:t>
      </w:r>
    </w:p>
    <w:p w:rsidR="00785FEC" w:rsidRPr="00D6250F" w:rsidRDefault="00785FEC" w:rsidP="00C54E59">
      <w:pPr>
        <w:autoSpaceDE w:val="0"/>
        <w:autoSpaceDN w:val="0"/>
        <w:bidi w:val="0"/>
        <w:adjustRightInd w:val="0"/>
        <w:spacing w:line="360" w:lineRule="auto"/>
        <w:jc w:val="center"/>
        <w:rPr>
          <w:rFonts w:ascii="Times-Bold" w:hAnsi="Times-Bold" w:cs="Times-Bold"/>
          <w:b/>
          <w:bCs/>
          <w:sz w:val="28"/>
          <w:szCs w:val="28"/>
        </w:rPr>
      </w:pPr>
      <w:r w:rsidRPr="00D6250F">
        <w:rPr>
          <w:rFonts w:ascii="Times-Bold" w:hAnsi="Times-Bold" w:cs="Times-Bold"/>
          <w:b/>
          <w:bCs/>
          <w:sz w:val="28"/>
          <w:szCs w:val="28"/>
        </w:rPr>
        <w:lastRenderedPageBreak/>
        <w:t>ACTIONS OF DRUGS IN THE CNS</w:t>
      </w:r>
    </w:p>
    <w:p w:rsidR="00FB75D1" w:rsidRDefault="00572D8D" w:rsidP="00FB75D1">
      <w:pPr>
        <w:autoSpaceDE w:val="0"/>
        <w:autoSpaceDN w:val="0"/>
        <w:bidi w:val="0"/>
        <w:adjustRightInd w:val="0"/>
        <w:spacing w:line="360" w:lineRule="auto"/>
        <w:jc w:val="both"/>
        <w:rPr>
          <w:rFonts w:ascii="Times-Roman" w:hAnsi="Times-Roman" w:cs="Times-Roman"/>
          <w:sz w:val="28"/>
          <w:szCs w:val="28"/>
        </w:rPr>
      </w:pPr>
      <w:r>
        <w:rPr>
          <w:rFonts w:ascii="Times-Roman" w:hAnsi="Times-Roman" w:cs="Times-Roman"/>
          <w:sz w:val="28"/>
          <w:szCs w:val="28"/>
        </w:rPr>
        <w:t xml:space="preserve">  </w:t>
      </w:r>
      <w:r w:rsidR="00FB75D1" w:rsidRPr="00FB75D1">
        <w:rPr>
          <w:rFonts w:ascii="Times-Roman" w:hAnsi="Times-Roman" w:cs="Times-Roman"/>
          <w:sz w:val="28"/>
          <w:szCs w:val="28"/>
        </w:rPr>
        <w:t>Drugs acting in the central nervous system (CNS) were among the</w:t>
      </w:r>
      <w:r w:rsidR="00FB75D1">
        <w:rPr>
          <w:rFonts w:ascii="Times-Roman" w:hAnsi="Times-Roman" w:cs="Times-Roman"/>
          <w:sz w:val="28"/>
          <w:szCs w:val="28"/>
        </w:rPr>
        <w:t xml:space="preserve"> </w:t>
      </w:r>
      <w:r w:rsidR="00FB75D1" w:rsidRPr="00FB75D1">
        <w:rPr>
          <w:rFonts w:ascii="Times-Roman" w:hAnsi="Times-Roman" w:cs="Times-Roman"/>
          <w:sz w:val="28"/>
          <w:szCs w:val="28"/>
        </w:rPr>
        <w:t>first to be discovered by primitive humans and are still the most</w:t>
      </w:r>
      <w:r w:rsidR="00FB75D1">
        <w:rPr>
          <w:rFonts w:ascii="Times-Roman" w:hAnsi="Times-Roman" w:cs="Times-Roman"/>
          <w:sz w:val="28"/>
          <w:szCs w:val="28"/>
        </w:rPr>
        <w:t xml:space="preserve"> </w:t>
      </w:r>
      <w:r w:rsidR="00FB75D1" w:rsidRPr="00FB75D1">
        <w:rPr>
          <w:rFonts w:ascii="Times-Roman" w:hAnsi="Times-Roman" w:cs="Times-Roman"/>
          <w:sz w:val="28"/>
          <w:szCs w:val="28"/>
        </w:rPr>
        <w:t xml:space="preserve">widely used group of pharmacologic agents. </w:t>
      </w:r>
    </w:p>
    <w:p w:rsidR="00FB75D1" w:rsidRDefault="00FB75D1" w:rsidP="002A5F71">
      <w:pPr>
        <w:autoSpaceDE w:val="0"/>
        <w:autoSpaceDN w:val="0"/>
        <w:bidi w:val="0"/>
        <w:adjustRightInd w:val="0"/>
        <w:spacing w:line="360" w:lineRule="auto"/>
        <w:jc w:val="both"/>
        <w:rPr>
          <w:rFonts w:ascii="Times-Roman" w:hAnsi="Times-Roman" w:cs="Times-Roman"/>
          <w:sz w:val="28"/>
          <w:szCs w:val="28"/>
        </w:rPr>
      </w:pPr>
      <w:r w:rsidRPr="00FB75D1">
        <w:rPr>
          <w:rFonts w:ascii="Times-Roman" w:hAnsi="Times-Roman" w:cs="Times-Roman"/>
          <w:sz w:val="28"/>
          <w:szCs w:val="28"/>
        </w:rPr>
        <w:t>These agents are</w:t>
      </w:r>
      <w:r>
        <w:rPr>
          <w:rFonts w:ascii="Times-Roman" w:hAnsi="Times-Roman" w:cs="Times-Roman"/>
          <w:sz w:val="28"/>
          <w:szCs w:val="28"/>
        </w:rPr>
        <w:t xml:space="preserve"> </w:t>
      </w:r>
      <w:r w:rsidRPr="00FB75D1">
        <w:rPr>
          <w:rFonts w:ascii="Times-Roman" w:hAnsi="Times-Roman" w:cs="Times-Roman"/>
          <w:sz w:val="28"/>
          <w:szCs w:val="28"/>
        </w:rPr>
        <w:t>invaluable therapeutically, e.g., without general anesthetics,</w:t>
      </w:r>
      <w:r w:rsidR="002A5F71">
        <w:rPr>
          <w:rFonts w:ascii="Times-Roman" w:hAnsi="Times-Roman" w:cs="Times-Roman"/>
          <w:sz w:val="28"/>
          <w:szCs w:val="28"/>
        </w:rPr>
        <w:t xml:space="preserve"> </w:t>
      </w:r>
      <w:r w:rsidRPr="00FB75D1">
        <w:rPr>
          <w:rFonts w:ascii="Times-Roman" w:hAnsi="Times-Roman" w:cs="Times-Roman"/>
          <w:sz w:val="28"/>
          <w:szCs w:val="28"/>
        </w:rPr>
        <w:t>modern surgery would be impossible.</w:t>
      </w:r>
      <w:r w:rsidR="00572D8D">
        <w:rPr>
          <w:rFonts w:ascii="Times-Roman" w:hAnsi="Times-Roman" w:cs="Times-Roman"/>
          <w:sz w:val="28"/>
          <w:szCs w:val="28"/>
        </w:rPr>
        <w:t xml:space="preserve">     </w:t>
      </w:r>
    </w:p>
    <w:p w:rsidR="00FB75D1" w:rsidRDefault="00FB75D1" w:rsidP="00FB75D1">
      <w:pPr>
        <w:autoSpaceDE w:val="0"/>
        <w:autoSpaceDN w:val="0"/>
        <w:bidi w:val="0"/>
        <w:adjustRightInd w:val="0"/>
        <w:spacing w:line="360" w:lineRule="auto"/>
        <w:jc w:val="both"/>
        <w:rPr>
          <w:rFonts w:ascii="Times-Roman" w:hAnsi="Times-Roman" w:cs="Times-Roman"/>
          <w:sz w:val="28"/>
          <w:szCs w:val="28"/>
        </w:rPr>
      </w:pPr>
    </w:p>
    <w:p w:rsidR="00F977B0" w:rsidRDefault="00F977B0" w:rsidP="00F977B0">
      <w:pPr>
        <w:autoSpaceDE w:val="0"/>
        <w:autoSpaceDN w:val="0"/>
        <w:bidi w:val="0"/>
        <w:adjustRightInd w:val="0"/>
        <w:spacing w:line="360" w:lineRule="auto"/>
        <w:jc w:val="both"/>
        <w:rPr>
          <w:rFonts w:ascii="Times-Roman" w:hAnsi="Times-Roman" w:cs="Times-Roman"/>
          <w:sz w:val="28"/>
          <w:szCs w:val="28"/>
        </w:rPr>
      </w:pPr>
      <w:r w:rsidRPr="00F977B0">
        <w:rPr>
          <w:rFonts w:ascii="Times-Roman" w:hAnsi="Times-Roman" w:cs="Times-Roman"/>
          <w:sz w:val="28"/>
          <w:szCs w:val="28"/>
        </w:rPr>
        <w:t xml:space="preserve">The drugs that selectively modify CNS </w:t>
      </w:r>
      <w:proofErr w:type="gramStart"/>
      <w:r w:rsidRPr="00F977B0">
        <w:rPr>
          <w:rFonts w:ascii="Times-Roman" w:hAnsi="Times-Roman" w:cs="Times-Roman"/>
          <w:sz w:val="28"/>
          <w:szCs w:val="28"/>
        </w:rPr>
        <w:t xml:space="preserve">function </w:t>
      </w:r>
      <w:r>
        <w:rPr>
          <w:rFonts w:ascii="Times-Roman" w:hAnsi="Times-Roman" w:cs="Times-Roman"/>
          <w:sz w:val="28"/>
          <w:szCs w:val="28"/>
        </w:rPr>
        <w:t xml:space="preserve"> specifically</w:t>
      </w:r>
      <w:proofErr w:type="gramEnd"/>
      <w:r>
        <w:rPr>
          <w:rFonts w:ascii="Times-Roman" w:hAnsi="Times-Roman" w:cs="Times-Roman"/>
          <w:sz w:val="28"/>
          <w:szCs w:val="28"/>
        </w:rPr>
        <w:t xml:space="preserve"> in which </w:t>
      </w:r>
      <w:r w:rsidRPr="00F977B0">
        <w:rPr>
          <w:rFonts w:ascii="Times-Roman" w:hAnsi="Times-Roman" w:cs="Times-Roman"/>
          <w:sz w:val="28"/>
          <w:szCs w:val="28"/>
        </w:rPr>
        <w:t>the drug binds to a target cell’s receptors and affects an identifiable intracellular mechanism and impart</w:t>
      </w:r>
      <w:r>
        <w:rPr>
          <w:rFonts w:ascii="Times-Roman" w:hAnsi="Times-Roman" w:cs="Times-Roman"/>
          <w:sz w:val="28"/>
          <w:szCs w:val="28"/>
        </w:rPr>
        <w:t xml:space="preserve">s a specific therapeutic action , </w:t>
      </w:r>
      <w:proofErr w:type="spellStart"/>
      <w:r>
        <w:rPr>
          <w:rFonts w:ascii="Times-Roman" w:hAnsi="Times-Roman" w:cs="Times-Roman"/>
          <w:sz w:val="28"/>
          <w:szCs w:val="28"/>
        </w:rPr>
        <w:t>theses</w:t>
      </w:r>
      <w:proofErr w:type="spellEnd"/>
      <w:r>
        <w:rPr>
          <w:rFonts w:ascii="Times-Roman" w:hAnsi="Times-Roman" w:cs="Times-Roman"/>
          <w:sz w:val="28"/>
          <w:szCs w:val="28"/>
        </w:rPr>
        <w:t xml:space="preserve"> </w:t>
      </w:r>
      <w:r w:rsidR="00785FEC" w:rsidRPr="00F977B0">
        <w:rPr>
          <w:rFonts w:ascii="Times-Roman" w:hAnsi="Times-Roman" w:cs="Times-Roman"/>
          <w:b/>
          <w:bCs/>
          <w:sz w:val="28"/>
          <w:szCs w:val="28"/>
        </w:rPr>
        <w:t xml:space="preserve">Drugs that act </w:t>
      </w:r>
      <w:r>
        <w:rPr>
          <w:rFonts w:ascii="Times-Roman" w:hAnsi="Times-Roman" w:cs="Times-Roman"/>
          <w:b/>
          <w:bCs/>
          <w:sz w:val="28"/>
          <w:szCs w:val="28"/>
        </w:rPr>
        <w:t xml:space="preserve">with directly to give  specific effect </w:t>
      </w:r>
      <w:r w:rsidR="00785FEC" w:rsidRPr="00F977B0">
        <w:rPr>
          <w:rFonts w:ascii="Times-Roman" w:hAnsi="Times-Roman" w:cs="Times-Roman"/>
          <w:b/>
          <w:bCs/>
          <w:sz w:val="28"/>
          <w:szCs w:val="28"/>
        </w:rPr>
        <w:t xml:space="preserve">within the CNS include </w:t>
      </w:r>
      <w:r w:rsidR="00572D8D" w:rsidRPr="00F977B0">
        <w:rPr>
          <w:rFonts w:ascii="Times-Roman" w:hAnsi="Times-Roman" w:cs="Times-Roman"/>
          <w:b/>
          <w:bCs/>
          <w:sz w:val="28"/>
          <w:szCs w:val="28"/>
        </w:rPr>
        <w:t>:</w:t>
      </w:r>
      <w:r w:rsidR="00572D8D">
        <w:rPr>
          <w:rFonts w:ascii="Times-Roman" w:hAnsi="Times-Roman" w:cs="Times-Roman"/>
          <w:sz w:val="28"/>
          <w:szCs w:val="28"/>
        </w:rPr>
        <w:t xml:space="preserve"> </w:t>
      </w:r>
    </w:p>
    <w:p w:rsidR="00F977B0" w:rsidRDefault="00F977B0" w:rsidP="00F977B0">
      <w:pPr>
        <w:pStyle w:val="ListParagraph"/>
        <w:numPr>
          <w:ilvl w:val="0"/>
          <w:numId w:val="16"/>
        </w:numPr>
        <w:autoSpaceDE w:val="0"/>
        <w:autoSpaceDN w:val="0"/>
        <w:bidi w:val="0"/>
        <w:adjustRightInd w:val="0"/>
        <w:spacing w:line="360" w:lineRule="auto"/>
        <w:jc w:val="both"/>
        <w:rPr>
          <w:rFonts w:ascii="Times-Roman" w:hAnsi="Times-Roman" w:cs="Times-Roman"/>
          <w:sz w:val="28"/>
          <w:szCs w:val="28"/>
        </w:rPr>
      </w:pPr>
      <w:r w:rsidRPr="00F977B0">
        <w:rPr>
          <w:rFonts w:ascii="Times-Roman" w:hAnsi="Times-Roman" w:cs="Times-Roman"/>
          <w:sz w:val="28"/>
          <w:szCs w:val="28"/>
        </w:rPr>
        <w:t>Anticonvulsants</w:t>
      </w:r>
      <w:r>
        <w:rPr>
          <w:rFonts w:ascii="Times-Roman" w:hAnsi="Times-Roman" w:cs="Times-Roman"/>
          <w:sz w:val="28"/>
          <w:szCs w:val="28"/>
        </w:rPr>
        <w:t xml:space="preserve"> </w:t>
      </w:r>
      <w:r w:rsidR="00785FEC" w:rsidRPr="00F977B0">
        <w:rPr>
          <w:rFonts w:ascii="Times-Roman" w:hAnsi="Times-Roman" w:cs="Times-Roman"/>
          <w:sz w:val="28"/>
          <w:szCs w:val="28"/>
        </w:rPr>
        <w:t xml:space="preserve"> </w:t>
      </w:r>
    </w:p>
    <w:p w:rsidR="00F977B0" w:rsidRDefault="00F977B0" w:rsidP="00F977B0">
      <w:pPr>
        <w:pStyle w:val="ListParagraph"/>
        <w:numPr>
          <w:ilvl w:val="0"/>
          <w:numId w:val="16"/>
        </w:numPr>
        <w:autoSpaceDE w:val="0"/>
        <w:autoSpaceDN w:val="0"/>
        <w:bidi w:val="0"/>
        <w:adjustRightInd w:val="0"/>
        <w:spacing w:line="360" w:lineRule="auto"/>
        <w:jc w:val="both"/>
        <w:rPr>
          <w:rFonts w:ascii="Times-Roman" w:hAnsi="Times-Roman" w:cs="Times-Roman"/>
          <w:sz w:val="28"/>
          <w:szCs w:val="28"/>
        </w:rPr>
      </w:pPr>
      <w:r w:rsidRPr="00F977B0">
        <w:rPr>
          <w:rFonts w:ascii="Times-Roman" w:hAnsi="Times-Roman" w:cs="Times-Roman"/>
          <w:sz w:val="28"/>
          <w:szCs w:val="28"/>
        </w:rPr>
        <w:t>Antiparkinsonian</w:t>
      </w:r>
      <w:r w:rsidR="00785FEC" w:rsidRPr="00F977B0">
        <w:rPr>
          <w:rFonts w:ascii="Times-Roman" w:hAnsi="Times-Roman" w:cs="Times-Roman"/>
          <w:sz w:val="28"/>
          <w:szCs w:val="28"/>
        </w:rPr>
        <w:t xml:space="preserve"> agents</w:t>
      </w:r>
    </w:p>
    <w:p w:rsidR="00F977B0" w:rsidRDefault="00785FEC" w:rsidP="00F977B0">
      <w:pPr>
        <w:pStyle w:val="ListParagraph"/>
        <w:numPr>
          <w:ilvl w:val="0"/>
          <w:numId w:val="16"/>
        </w:numPr>
        <w:autoSpaceDE w:val="0"/>
        <w:autoSpaceDN w:val="0"/>
        <w:bidi w:val="0"/>
        <w:adjustRightInd w:val="0"/>
        <w:spacing w:line="360" w:lineRule="auto"/>
        <w:jc w:val="both"/>
        <w:rPr>
          <w:rFonts w:ascii="Times-Roman" w:hAnsi="Times-Roman" w:cs="Times-Roman"/>
          <w:sz w:val="28"/>
          <w:szCs w:val="28"/>
        </w:rPr>
      </w:pPr>
      <w:r w:rsidRPr="00F977B0">
        <w:rPr>
          <w:rFonts w:ascii="Times-Roman" w:hAnsi="Times-Roman" w:cs="Arial" w:hint="cs"/>
          <w:sz w:val="28"/>
          <w:szCs w:val="28"/>
          <w:rtl/>
          <w:lang w:bidi="ar-EG"/>
        </w:rPr>
        <w:t xml:space="preserve"> </w:t>
      </w:r>
      <w:r w:rsidR="00F977B0" w:rsidRPr="00F977B0">
        <w:rPr>
          <w:rFonts w:ascii="Times-Roman" w:hAnsi="Times-Roman" w:cs="Times-Roman"/>
          <w:sz w:val="28"/>
          <w:szCs w:val="28"/>
        </w:rPr>
        <w:t>Opioid</w:t>
      </w:r>
      <w:r w:rsidR="00F977B0">
        <w:rPr>
          <w:rFonts w:ascii="Times-Roman" w:hAnsi="Times-Roman" w:cs="Times-Roman"/>
          <w:sz w:val="28"/>
          <w:szCs w:val="28"/>
        </w:rPr>
        <w:t xml:space="preserve"> &amp; </w:t>
      </w:r>
      <w:proofErr w:type="spellStart"/>
      <w:r w:rsidR="00F977B0">
        <w:rPr>
          <w:rFonts w:ascii="Times-Roman" w:hAnsi="Times-Roman" w:cs="Times-Roman"/>
          <w:sz w:val="28"/>
          <w:szCs w:val="28"/>
        </w:rPr>
        <w:t>nonopiod</w:t>
      </w:r>
      <w:proofErr w:type="spellEnd"/>
      <w:r w:rsidR="00F977B0">
        <w:rPr>
          <w:rFonts w:ascii="Times-Roman" w:hAnsi="Times-Roman" w:cs="Times-Roman"/>
          <w:sz w:val="28"/>
          <w:szCs w:val="28"/>
        </w:rPr>
        <w:t xml:space="preserve"> analgesics </w:t>
      </w:r>
      <w:r w:rsidRPr="00F977B0">
        <w:rPr>
          <w:rFonts w:ascii="Times-Roman" w:hAnsi="Times-Roman" w:cs="Times-Roman"/>
          <w:sz w:val="28"/>
          <w:szCs w:val="28"/>
        </w:rPr>
        <w:t xml:space="preserve"> </w:t>
      </w:r>
    </w:p>
    <w:p w:rsidR="00F977B0" w:rsidRDefault="00F977B0" w:rsidP="00F977B0">
      <w:pPr>
        <w:pStyle w:val="ListParagraph"/>
        <w:numPr>
          <w:ilvl w:val="0"/>
          <w:numId w:val="16"/>
        </w:numPr>
        <w:autoSpaceDE w:val="0"/>
        <w:autoSpaceDN w:val="0"/>
        <w:bidi w:val="0"/>
        <w:adjustRightInd w:val="0"/>
        <w:spacing w:line="360" w:lineRule="auto"/>
        <w:jc w:val="both"/>
        <w:rPr>
          <w:rFonts w:ascii="Times-Roman" w:hAnsi="Times-Roman" w:cs="Times-Roman"/>
          <w:sz w:val="28"/>
          <w:szCs w:val="28"/>
        </w:rPr>
      </w:pPr>
      <w:r>
        <w:rPr>
          <w:rFonts w:ascii="Times-Roman" w:hAnsi="Times-Roman" w:cs="Times-Roman"/>
          <w:sz w:val="28"/>
          <w:szCs w:val="28"/>
        </w:rPr>
        <w:t>A</w:t>
      </w:r>
      <w:r w:rsidR="00785FEC" w:rsidRPr="00F977B0">
        <w:rPr>
          <w:rFonts w:ascii="Times-Roman" w:hAnsi="Times-Roman" w:cs="Times-Roman"/>
          <w:sz w:val="28"/>
          <w:szCs w:val="28"/>
        </w:rPr>
        <w:t>ntidepressants</w:t>
      </w:r>
    </w:p>
    <w:p w:rsidR="00F977B0" w:rsidRDefault="00785FEC" w:rsidP="00F977B0">
      <w:pPr>
        <w:pStyle w:val="ListParagraph"/>
        <w:numPr>
          <w:ilvl w:val="0"/>
          <w:numId w:val="16"/>
        </w:numPr>
        <w:autoSpaceDE w:val="0"/>
        <w:autoSpaceDN w:val="0"/>
        <w:bidi w:val="0"/>
        <w:adjustRightInd w:val="0"/>
        <w:spacing w:line="360" w:lineRule="auto"/>
        <w:jc w:val="both"/>
        <w:rPr>
          <w:rFonts w:ascii="Times-Roman" w:hAnsi="Times-Roman" w:cs="Times-Roman"/>
          <w:sz w:val="28"/>
          <w:szCs w:val="28"/>
        </w:rPr>
      </w:pPr>
      <w:r w:rsidRPr="00F977B0">
        <w:rPr>
          <w:rFonts w:ascii="Times-Roman" w:hAnsi="Times-Roman" w:cs="Times-Roman"/>
          <w:sz w:val="28"/>
          <w:szCs w:val="28"/>
        </w:rPr>
        <w:t xml:space="preserve"> </w:t>
      </w:r>
      <w:r w:rsidR="00F977B0">
        <w:rPr>
          <w:rFonts w:ascii="Times-Roman" w:hAnsi="Times-Roman" w:cs="Times-Roman"/>
          <w:sz w:val="28"/>
          <w:szCs w:val="28"/>
        </w:rPr>
        <w:t xml:space="preserve">Anti- </w:t>
      </w:r>
      <w:r w:rsidR="00F977B0" w:rsidRPr="00F977B0">
        <w:rPr>
          <w:rFonts w:ascii="Times-Roman" w:hAnsi="Times-Roman" w:cs="Times-Roman"/>
          <w:sz w:val="28"/>
          <w:szCs w:val="28"/>
        </w:rPr>
        <w:t>psychotic</w:t>
      </w:r>
      <w:r w:rsidRPr="00F977B0">
        <w:rPr>
          <w:rFonts w:ascii="Times-Roman" w:hAnsi="Times-Roman" w:cs="Times-Roman"/>
          <w:sz w:val="28"/>
          <w:szCs w:val="28"/>
        </w:rPr>
        <w:t xml:space="preserve"> &amp;</w:t>
      </w:r>
      <w:r w:rsidRPr="00F977B0">
        <w:rPr>
          <w:rFonts w:ascii="Times-Roman" w:hAnsi="Times-Roman" w:cs="Arial" w:hint="cs"/>
          <w:sz w:val="28"/>
          <w:szCs w:val="28"/>
          <w:rtl/>
          <w:lang w:bidi="ar-EG"/>
        </w:rPr>
        <w:t xml:space="preserve"> </w:t>
      </w:r>
      <w:proofErr w:type="spellStart"/>
      <w:r w:rsidR="00F977B0">
        <w:rPr>
          <w:rFonts w:ascii="Times-Roman" w:hAnsi="Times-Roman" w:cs="Times-Roman"/>
          <w:sz w:val="28"/>
          <w:szCs w:val="28"/>
        </w:rPr>
        <w:t>A</w:t>
      </w:r>
      <w:r w:rsidRPr="00F977B0">
        <w:rPr>
          <w:rFonts w:ascii="Times-Roman" w:hAnsi="Times-Roman" w:cs="Times-Roman"/>
          <w:sz w:val="28"/>
          <w:szCs w:val="28"/>
        </w:rPr>
        <w:t>ntimanic</w:t>
      </w:r>
      <w:proofErr w:type="spellEnd"/>
      <w:r w:rsidRPr="00F977B0">
        <w:rPr>
          <w:rFonts w:ascii="Times-Roman" w:hAnsi="Times-Roman" w:cs="Times-Roman"/>
          <w:sz w:val="28"/>
          <w:szCs w:val="28"/>
        </w:rPr>
        <w:t xml:space="preserve"> agents</w:t>
      </w:r>
    </w:p>
    <w:p w:rsidR="00785FEC" w:rsidRDefault="00785FEC" w:rsidP="00785FEC">
      <w:pPr>
        <w:pStyle w:val="ListParagraph"/>
        <w:numPr>
          <w:ilvl w:val="0"/>
          <w:numId w:val="16"/>
        </w:numPr>
        <w:autoSpaceDE w:val="0"/>
        <w:autoSpaceDN w:val="0"/>
        <w:bidi w:val="0"/>
        <w:adjustRightInd w:val="0"/>
        <w:spacing w:line="360" w:lineRule="auto"/>
        <w:jc w:val="both"/>
        <w:rPr>
          <w:rFonts w:ascii="Times-Roman" w:hAnsi="Times-Roman" w:cs="Times-Roman"/>
          <w:sz w:val="28"/>
          <w:szCs w:val="28"/>
        </w:rPr>
      </w:pPr>
      <w:r w:rsidRPr="00F977B0">
        <w:rPr>
          <w:rFonts w:ascii="Times-Roman" w:hAnsi="Times-Roman" w:cs="Times-Roman"/>
          <w:sz w:val="28"/>
          <w:szCs w:val="28"/>
        </w:rPr>
        <w:t xml:space="preserve"> </w:t>
      </w:r>
      <w:r w:rsidR="00F977B0" w:rsidRPr="00F977B0">
        <w:rPr>
          <w:rFonts w:ascii="Times-Roman" w:hAnsi="Times-Roman" w:cs="Times-Roman"/>
          <w:sz w:val="28"/>
          <w:szCs w:val="28"/>
        </w:rPr>
        <w:t>Sedatives</w:t>
      </w:r>
      <w:r w:rsidRPr="00F977B0">
        <w:rPr>
          <w:rFonts w:ascii="Times-Roman" w:hAnsi="Times-Roman" w:cs="Times-Roman"/>
          <w:sz w:val="28"/>
          <w:szCs w:val="28"/>
        </w:rPr>
        <w:t xml:space="preserve"> &amp; hypnotics.</w:t>
      </w:r>
    </w:p>
    <w:p w:rsidR="00F977B0" w:rsidRDefault="00F977B0" w:rsidP="00F977B0">
      <w:pPr>
        <w:autoSpaceDE w:val="0"/>
        <w:autoSpaceDN w:val="0"/>
        <w:bidi w:val="0"/>
        <w:adjustRightInd w:val="0"/>
        <w:spacing w:line="360" w:lineRule="auto"/>
        <w:jc w:val="both"/>
        <w:rPr>
          <w:rFonts w:ascii="Times-Roman" w:hAnsi="Times-Roman" w:cs="Times-Roman"/>
          <w:sz w:val="28"/>
          <w:szCs w:val="28"/>
        </w:rPr>
      </w:pPr>
    </w:p>
    <w:p w:rsidR="002A5F71" w:rsidRDefault="00646961" w:rsidP="00646961">
      <w:pPr>
        <w:bidi w:val="0"/>
        <w:spacing w:line="360" w:lineRule="auto"/>
        <w:jc w:val="center"/>
        <w:rPr>
          <w:b/>
          <w:bCs/>
          <w:sz w:val="28"/>
          <w:szCs w:val="28"/>
          <w:lang w:bidi="ar-EG"/>
        </w:rPr>
      </w:pPr>
      <w:r w:rsidRPr="00646961">
        <w:rPr>
          <w:b/>
          <w:bCs/>
          <w:sz w:val="28"/>
          <w:szCs w:val="28"/>
          <w:lang w:bidi="ar-EG"/>
        </w:rPr>
        <w:t>Toxicity of drugs</w:t>
      </w:r>
    </w:p>
    <w:p w:rsidR="0093355D" w:rsidRPr="0093355D" w:rsidRDefault="0093355D" w:rsidP="0093355D">
      <w:pPr>
        <w:bidi w:val="0"/>
        <w:spacing w:line="360" w:lineRule="auto"/>
        <w:rPr>
          <w:sz w:val="28"/>
          <w:szCs w:val="28"/>
          <w:lang w:bidi="ar-EG"/>
        </w:rPr>
      </w:pPr>
      <w:r w:rsidRPr="0093355D">
        <w:rPr>
          <w:sz w:val="28"/>
          <w:szCs w:val="28"/>
          <w:lang w:bidi="ar-EG"/>
        </w:rPr>
        <w:t>In addition to their use in therapy, many drugs acting</w:t>
      </w:r>
      <w:r>
        <w:rPr>
          <w:sz w:val="28"/>
          <w:szCs w:val="28"/>
          <w:lang w:bidi="ar-EG"/>
        </w:rPr>
        <w:t xml:space="preserve"> </w:t>
      </w:r>
      <w:r w:rsidRPr="0093355D">
        <w:rPr>
          <w:sz w:val="28"/>
          <w:szCs w:val="28"/>
          <w:lang w:bidi="ar-EG"/>
        </w:rPr>
        <w:t>on the CNS are used without prescription to increase</w:t>
      </w:r>
      <w:r>
        <w:rPr>
          <w:sz w:val="28"/>
          <w:szCs w:val="28"/>
          <w:lang w:bidi="ar-EG"/>
        </w:rPr>
        <w:t xml:space="preserve"> </w:t>
      </w:r>
      <w:r w:rsidRPr="0093355D">
        <w:rPr>
          <w:sz w:val="28"/>
          <w:szCs w:val="28"/>
          <w:lang w:bidi="ar-EG"/>
        </w:rPr>
        <w:t>one's sense of well-being.</w:t>
      </w:r>
    </w:p>
    <w:p w:rsidR="0093355D" w:rsidRPr="0093355D" w:rsidRDefault="0093355D" w:rsidP="0093355D">
      <w:pPr>
        <w:bidi w:val="0"/>
        <w:spacing w:line="360" w:lineRule="auto"/>
        <w:rPr>
          <w:sz w:val="28"/>
          <w:szCs w:val="28"/>
          <w:lang w:bidi="ar-EG"/>
        </w:rPr>
      </w:pPr>
      <w:r w:rsidRPr="0093355D">
        <w:rPr>
          <w:sz w:val="28"/>
          <w:szCs w:val="28"/>
          <w:lang w:bidi="ar-EG"/>
        </w:rPr>
        <w:t>• However, the excessive use of such drugs can affect</w:t>
      </w:r>
      <w:r>
        <w:rPr>
          <w:sz w:val="28"/>
          <w:szCs w:val="28"/>
          <w:lang w:bidi="ar-EG"/>
        </w:rPr>
        <w:t xml:space="preserve"> </w:t>
      </w:r>
      <w:r w:rsidRPr="0093355D">
        <w:rPr>
          <w:sz w:val="28"/>
          <w:szCs w:val="28"/>
          <w:lang w:bidi="ar-EG"/>
        </w:rPr>
        <w:t>lives adversely?!</w:t>
      </w:r>
    </w:p>
    <w:p w:rsidR="0093355D" w:rsidRPr="0093355D" w:rsidRDefault="0093355D" w:rsidP="0093355D">
      <w:pPr>
        <w:bidi w:val="0"/>
        <w:spacing w:line="360" w:lineRule="auto"/>
        <w:rPr>
          <w:sz w:val="28"/>
          <w:szCs w:val="28"/>
          <w:lang w:bidi="ar-EG"/>
        </w:rPr>
      </w:pPr>
      <w:proofErr w:type="gramStart"/>
      <w:r w:rsidRPr="0093355D">
        <w:rPr>
          <w:sz w:val="28"/>
          <w:szCs w:val="28"/>
          <w:lang w:bidi="ar-EG"/>
        </w:rPr>
        <w:t>when</w:t>
      </w:r>
      <w:proofErr w:type="gramEnd"/>
      <w:r w:rsidRPr="0093355D">
        <w:rPr>
          <w:sz w:val="28"/>
          <w:szCs w:val="28"/>
          <w:lang w:bidi="ar-EG"/>
        </w:rPr>
        <w:t xml:space="preserve"> their uncontrolled, compulsive use leads to:</w:t>
      </w:r>
    </w:p>
    <w:p w:rsidR="0093355D" w:rsidRPr="0093355D" w:rsidRDefault="0093355D" w:rsidP="0093355D">
      <w:pPr>
        <w:bidi w:val="0"/>
        <w:spacing w:line="360" w:lineRule="auto"/>
        <w:rPr>
          <w:sz w:val="28"/>
          <w:szCs w:val="28"/>
          <w:lang w:bidi="ar-EG"/>
        </w:rPr>
      </w:pPr>
      <w:r w:rsidRPr="0093355D">
        <w:rPr>
          <w:sz w:val="28"/>
          <w:szCs w:val="28"/>
          <w:lang w:bidi="ar-EG"/>
        </w:rPr>
        <w:t>1. Physical dependence on the drug</w:t>
      </w:r>
    </w:p>
    <w:p w:rsidR="0093355D" w:rsidRDefault="0093355D" w:rsidP="0093355D">
      <w:pPr>
        <w:bidi w:val="0"/>
        <w:spacing w:line="360" w:lineRule="auto"/>
        <w:rPr>
          <w:sz w:val="28"/>
          <w:szCs w:val="28"/>
          <w:lang w:bidi="ar-EG"/>
        </w:rPr>
      </w:pPr>
      <w:r w:rsidRPr="0093355D">
        <w:rPr>
          <w:sz w:val="28"/>
          <w:szCs w:val="28"/>
          <w:lang w:bidi="ar-EG"/>
        </w:rPr>
        <w:t xml:space="preserve">2. Toxic side effects, including lethal </w:t>
      </w:r>
      <w:proofErr w:type="spellStart"/>
      <w:r w:rsidRPr="0093355D">
        <w:rPr>
          <w:sz w:val="28"/>
          <w:szCs w:val="28"/>
          <w:lang w:bidi="ar-EG"/>
        </w:rPr>
        <w:t>overdosage</w:t>
      </w:r>
      <w:proofErr w:type="spellEnd"/>
      <w:r w:rsidRPr="0093355D">
        <w:rPr>
          <w:sz w:val="28"/>
          <w:szCs w:val="28"/>
          <w:lang w:bidi="ar-EG"/>
        </w:rPr>
        <w:t>.</w:t>
      </w:r>
    </w:p>
    <w:p w:rsidR="0093355D" w:rsidRDefault="0093355D" w:rsidP="0093355D">
      <w:pPr>
        <w:bidi w:val="0"/>
        <w:spacing w:line="360" w:lineRule="auto"/>
        <w:rPr>
          <w:sz w:val="28"/>
          <w:szCs w:val="28"/>
          <w:lang w:bidi="ar-EG"/>
        </w:rPr>
      </w:pPr>
    </w:p>
    <w:p w:rsidR="0093355D" w:rsidRPr="0093355D" w:rsidRDefault="0093355D" w:rsidP="0093355D">
      <w:pPr>
        <w:bidi w:val="0"/>
        <w:spacing w:line="360" w:lineRule="auto"/>
        <w:rPr>
          <w:sz w:val="28"/>
          <w:szCs w:val="28"/>
          <w:lang w:bidi="ar-EG"/>
        </w:rPr>
      </w:pPr>
    </w:p>
    <w:p w:rsidR="00785FEC" w:rsidRPr="0093355D" w:rsidRDefault="00785FEC" w:rsidP="0093355D">
      <w:pPr>
        <w:bidi w:val="0"/>
        <w:spacing w:line="360" w:lineRule="auto"/>
        <w:rPr>
          <w:sz w:val="28"/>
          <w:szCs w:val="28"/>
          <w:lang w:bidi="ar-EG"/>
        </w:rPr>
      </w:pPr>
    </w:p>
    <w:p w:rsidR="00785FEC" w:rsidRPr="0093355D" w:rsidRDefault="00785FEC" w:rsidP="0093355D">
      <w:pPr>
        <w:bidi w:val="0"/>
        <w:spacing w:line="360" w:lineRule="auto"/>
        <w:rPr>
          <w:sz w:val="28"/>
          <w:szCs w:val="28"/>
          <w:lang w:bidi="ar-EG"/>
        </w:rPr>
      </w:pPr>
    </w:p>
    <w:p w:rsidR="00785FEC" w:rsidRDefault="00066C8B" w:rsidP="00785FEC">
      <w:pPr>
        <w:bidi w:val="0"/>
        <w:spacing w:line="360" w:lineRule="auto"/>
        <w:jc w:val="center"/>
        <w:rPr>
          <w:b/>
          <w:bCs/>
          <w:sz w:val="28"/>
          <w:szCs w:val="28"/>
          <w:lang w:bidi="ar-EG"/>
        </w:rPr>
      </w:pPr>
      <w:r w:rsidRPr="00066C8B">
        <w:rPr>
          <w:b/>
          <w:bCs/>
          <w:noProof/>
          <w:sz w:val="28"/>
          <w:szCs w:val="28"/>
        </w:rPr>
        <w:drawing>
          <wp:inline distT="0" distB="0" distL="0" distR="0">
            <wp:extent cx="5274310" cy="4211396"/>
            <wp:effectExtent l="0" t="0" r="254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211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5FEC" w:rsidRDefault="00785FEC" w:rsidP="00785FEC">
      <w:pPr>
        <w:bidi w:val="0"/>
        <w:spacing w:line="360" w:lineRule="auto"/>
        <w:jc w:val="center"/>
        <w:rPr>
          <w:b/>
          <w:bCs/>
          <w:sz w:val="28"/>
          <w:szCs w:val="28"/>
          <w:lang w:bidi="ar-EG"/>
        </w:rPr>
      </w:pPr>
    </w:p>
    <w:p w:rsidR="00785FEC" w:rsidRDefault="00785FEC" w:rsidP="00785FEC">
      <w:pPr>
        <w:bidi w:val="0"/>
        <w:spacing w:line="360" w:lineRule="auto"/>
        <w:jc w:val="center"/>
        <w:rPr>
          <w:b/>
          <w:bCs/>
          <w:sz w:val="28"/>
          <w:szCs w:val="28"/>
          <w:lang w:bidi="ar-EG"/>
        </w:rPr>
      </w:pPr>
    </w:p>
    <w:p w:rsidR="00785FEC" w:rsidRDefault="00785FEC" w:rsidP="00785FEC">
      <w:pPr>
        <w:bidi w:val="0"/>
        <w:spacing w:line="360" w:lineRule="auto"/>
        <w:jc w:val="center"/>
        <w:rPr>
          <w:b/>
          <w:bCs/>
          <w:sz w:val="28"/>
          <w:szCs w:val="28"/>
          <w:lang w:bidi="ar-EG"/>
        </w:rPr>
      </w:pPr>
    </w:p>
    <w:p w:rsidR="00785FEC" w:rsidRDefault="00785FEC" w:rsidP="00785FEC">
      <w:pPr>
        <w:bidi w:val="0"/>
        <w:spacing w:line="360" w:lineRule="auto"/>
        <w:jc w:val="center"/>
        <w:rPr>
          <w:b/>
          <w:bCs/>
          <w:sz w:val="28"/>
          <w:szCs w:val="28"/>
          <w:lang w:bidi="ar-EG"/>
        </w:rPr>
      </w:pPr>
    </w:p>
    <w:p w:rsidR="00785FEC" w:rsidRDefault="00785FEC" w:rsidP="00785FEC">
      <w:pPr>
        <w:bidi w:val="0"/>
        <w:spacing w:line="360" w:lineRule="auto"/>
        <w:jc w:val="center"/>
        <w:rPr>
          <w:b/>
          <w:bCs/>
          <w:sz w:val="28"/>
          <w:szCs w:val="28"/>
          <w:lang w:bidi="ar-EG"/>
        </w:rPr>
      </w:pPr>
    </w:p>
    <w:p w:rsidR="00785FEC" w:rsidRDefault="00785FEC" w:rsidP="00785FEC">
      <w:pPr>
        <w:bidi w:val="0"/>
        <w:spacing w:line="360" w:lineRule="auto"/>
        <w:jc w:val="center"/>
        <w:rPr>
          <w:b/>
          <w:bCs/>
          <w:sz w:val="28"/>
          <w:szCs w:val="28"/>
          <w:lang w:bidi="ar-EG"/>
        </w:rPr>
      </w:pPr>
    </w:p>
    <w:p w:rsidR="00785FEC" w:rsidRDefault="00785FEC" w:rsidP="00785FEC">
      <w:pPr>
        <w:bidi w:val="0"/>
        <w:spacing w:line="360" w:lineRule="auto"/>
        <w:jc w:val="center"/>
        <w:rPr>
          <w:b/>
          <w:bCs/>
          <w:sz w:val="28"/>
          <w:szCs w:val="28"/>
          <w:lang w:bidi="ar-EG"/>
        </w:rPr>
      </w:pPr>
    </w:p>
    <w:p w:rsidR="002A5F71" w:rsidRDefault="00646961" w:rsidP="00646961">
      <w:pPr>
        <w:tabs>
          <w:tab w:val="left" w:pos="6645"/>
        </w:tabs>
        <w:bidi w:val="0"/>
        <w:spacing w:line="360" w:lineRule="auto"/>
        <w:rPr>
          <w:b/>
          <w:bCs/>
          <w:sz w:val="28"/>
          <w:szCs w:val="28"/>
          <w:lang w:bidi="ar-EG"/>
        </w:rPr>
      </w:pPr>
      <w:r>
        <w:rPr>
          <w:b/>
          <w:bCs/>
          <w:sz w:val="28"/>
          <w:szCs w:val="28"/>
          <w:lang w:bidi="ar-EG"/>
        </w:rPr>
        <w:tab/>
      </w:r>
    </w:p>
    <w:p w:rsidR="002A5F71" w:rsidRDefault="002A5F71" w:rsidP="002A5F71">
      <w:pPr>
        <w:bidi w:val="0"/>
        <w:spacing w:line="360" w:lineRule="auto"/>
        <w:jc w:val="center"/>
        <w:rPr>
          <w:b/>
          <w:bCs/>
          <w:sz w:val="28"/>
          <w:szCs w:val="28"/>
          <w:lang w:bidi="ar-EG"/>
        </w:rPr>
      </w:pPr>
    </w:p>
    <w:p w:rsidR="002A5F71" w:rsidRDefault="002A5F71" w:rsidP="002A5F71">
      <w:pPr>
        <w:bidi w:val="0"/>
        <w:spacing w:line="360" w:lineRule="auto"/>
        <w:jc w:val="center"/>
        <w:rPr>
          <w:b/>
          <w:bCs/>
          <w:sz w:val="28"/>
          <w:szCs w:val="28"/>
          <w:lang w:bidi="ar-EG"/>
        </w:rPr>
      </w:pPr>
    </w:p>
    <w:p w:rsidR="00F977B0" w:rsidRDefault="00F977B0" w:rsidP="00785FEC">
      <w:pPr>
        <w:bidi w:val="0"/>
        <w:spacing w:line="360" w:lineRule="auto"/>
        <w:jc w:val="center"/>
        <w:rPr>
          <w:b/>
          <w:bCs/>
          <w:sz w:val="28"/>
          <w:szCs w:val="28"/>
          <w:lang w:bidi="ar-EG"/>
        </w:rPr>
      </w:pPr>
    </w:p>
    <w:p w:rsidR="00F977B0" w:rsidRDefault="00F977B0" w:rsidP="00F977B0">
      <w:pPr>
        <w:bidi w:val="0"/>
        <w:spacing w:line="360" w:lineRule="auto"/>
        <w:jc w:val="center"/>
        <w:rPr>
          <w:b/>
          <w:bCs/>
          <w:sz w:val="28"/>
          <w:szCs w:val="28"/>
          <w:lang w:bidi="ar-EG"/>
        </w:rPr>
      </w:pPr>
    </w:p>
    <w:sectPr w:rsidR="00F977B0" w:rsidSect="00574AE0">
      <w:footerReference w:type="default" r:id="rId36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04F5" w:rsidRDefault="008D04F5" w:rsidP="00F520B4">
      <w:r>
        <w:separator/>
      </w:r>
    </w:p>
  </w:endnote>
  <w:endnote w:type="continuationSeparator" w:id="0">
    <w:p w:rsidR="008D04F5" w:rsidRDefault="008D04F5" w:rsidP="00F520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-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inionPro-Regula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1857040394"/>
      <w:docPartObj>
        <w:docPartGallery w:val="Page Numbers (Bottom of Page)"/>
        <w:docPartUnique/>
      </w:docPartObj>
    </w:sdtPr>
    <w:sdtEndPr/>
    <w:sdtContent>
      <w:p w:rsidR="00646961" w:rsidRDefault="00646961" w:rsidP="00646961">
        <w:pPr>
          <w:pStyle w:val="Footer"/>
          <w:jc w:val="center"/>
        </w:pPr>
        <w:r w:rsidRPr="00646961">
          <w:rPr>
            <w:b/>
            <w:bCs/>
            <w:sz w:val="28"/>
            <w:szCs w:val="28"/>
          </w:rPr>
          <w:fldChar w:fldCharType="begin"/>
        </w:r>
        <w:r w:rsidRPr="00646961">
          <w:rPr>
            <w:b/>
            <w:bCs/>
            <w:sz w:val="28"/>
            <w:szCs w:val="28"/>
          </w:rPr>
          <w:instrText xml:space="preserve"> PAGE  \* Arabic  \* MERGEFORMAT </w:instrText>
        </w:r>
        <w:r w:rsidRPr="00646961">
          <w:rPr>
            <w:b/>
            <w:bCs/>
            <w:sz w:val="28"/>
            <w:szCs w:val="28"/>
          </w:rPr>
          <w:fldChar w:fldCharType="separate"/>
        </w:r>
        <w:r w:rsidR="00C5665F">
          <w:rPr>
            <w:b/>
            <w:bCs/>
            <w:noProof/>
            <w:sz w:val="28"/>
            <w:szCs w:val="28"/>
          </w:rPr>
          <w:t>1</w:t>
        </w:r>
        <w:r w:rsidRPr="00646961">
          <w:rPr>
            <w:b/>
            <w:bCs/>
            <w:sz w:val="28"/>
            <w:szCs w:val="28"/>
          </w:rPr>
          <w:fldChar w:fldCharType="end"/>
        </w:r>
      </w:p>
    </w:sdtContent>
  </w:sdt>
  <w:p w:rsidR="00646961" w:rsidRDefault="0064696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04F5" w:rsidRDefault="008D04F5" w:rsidP="00F520B4">
      <w:r>
        <w:separator/>
      </w:r>
    </w:p>
  </w:footnote>
  <w:footnote w:type="continuationSeparator" w:id="0">
    <w:p w:rsidR="008D04F5" w:rsidRDefault="008D04F5" w:rsidP="00F520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434B8"/>
    <w:multiLevelType w:val="hybridMultilevel"/>
    <w:tmpl w:val="449EBB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B22B20"/>
    <w:multiLevelType w:val="hybridMultilevel"/>
    <w:tmpl w:val="5C047D46"/>
    <w:lvl w:ilvl="0" w:tplc="AF829DE8">
      <w:start w:val="1"/>
      <w:numFmt w:val="decimal"/>
      <w:lvlText w:val="%1-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5F71060"/>
    <w:multiLevelType w:val="hybridMultilevel"/>
    <w:tmpl w:val="C418595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D20854"/>
    <w:multiLevelType w:val="hybridMultilevel"/>
    <w:tmpl w:val="6E90252C"/>
    <w:lvl w:ilvl="0" w:tplc="9C8AE47E">
      <w:start w:val="5"/>
      <w:numFmt w:val="bullet"/>
      <w:lvlText w:val="–"/>
      <w:lvlJc w:val="left"/>
      <w:pPr>
        <w:ind w:left="720" w:hanging="360"/>
      </w:pPr>
      <w:rPr>
        <w:rFonts w:ascii="Times-Bold" w:eastAsia="Times New Roman" w:hAnsi="Times-Bold" w:cs="Times-Bol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F53253"/>
    <w:multiLevelType w:val="hybridMultilevel"/>
    <w:tmpl w:val="CDC2335A"/>
    <w:lvl w:ilvl="0" w:tplc="F6BC3D9A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C371380"/>
    <w:multiLevelType w:val="multilevel"/>
    <w:tmpl w:val="B726A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147622F"/>
    <w:multiLevelType w:val="multilevel"/>
    <w:tmpl w:val="D842D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1E75BBF"/>
    <w:multiLevelType w:val="hybridMultilevel"/>
    <w:tmpl w:val="B56216AC"/>
    <w:lvl w:ilvl="0" w:tplc="C74C300C">
      <w:start w:val="1"/>
      <w:numFmt w:val="decimal"/>
      <w:lvlText w:val="%1-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2AA35F74"/>
    <w:multiLevelType w:val="hybridMultilevel"/>
    <w:tmpl w:val="08A028CA"/>
    <w:lvl w:ilvl="0" w:tplc="B268AE88">
      <w:start w:val="1"/>
      <w:numFmt w:val="decimal"/>
      <w:lvlText w:val="%1-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2EE246D0"/>
    <w:multiLevelType w:val="hybridMultilevel"/>
    <w:tmpl w:val="A78C5592"/>
    <w:lvl w:ilvl="0" w:tplc="5C4ADA20">
      <w:start w:val="1"/>
      <w:numFmt w:val="upperLetter"/>
      <w:lvlText w:val="%1-"/>
      <w:lvlJc w:val="left"/>
      <w:pPr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E7409A"/>
    <w:multiLevelType w:val="hybridMultilevel"/>
    <w:tmpl w:val="A696354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41937860"/>
    <w:multiLevelType w:val="hybridMultilevel"/>
    <w:tmpl w:val="7E7865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30965E8"/>
    <w:multiLevelType w:val="hybridMultilevel"/>
    <w:tmpl w:val="82D4A7D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5F02138"/>
    <w:multiLevelType w:val="hybridMultilevel"/>
    <w:tmpl w:val="36FEF9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78850B9"/>
    <w:multiLevelType w:val="hybridMultilevel"/>
    <w:tmpl w:val="2898BDB6"/>
    <w:lvl w:ilvl="0" w:tplc="9C8AE47E">
      <w:start w:val="5"/>
      <w:numFmt w:val="bullet"/>
      <w:lvlText w:val="–"/>
      <w:lvlJc w:val="left"/>
      <w:pPr>
        <w:ind w:left="1080" w:hanging="360"/>
      </w:pPr>
      <w:rPr>
        <w:rFonts w:ascii="Times-Bold" w:eastAsia="Times New Roman" w:hAnsi="Times-Bold" w:cs="Times-Bold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58673361"/>
    <w:multiLevelType w:val="multilevel"/>
    <w:tmpl w:val="AEE89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DDC19BD"/>
    <w:multiLevelType w:val="hybridMultilevel"/>
    <w:tmpl w:val="441E90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0BF54A0"/>
    <w:multiLevelType w:val="hybridMultilevel"/>
    <w:tmpl w:val="27EAB8D8"/>
    <w:lvl w:ilvl="0" w:tplc="0409000D">
      <w:start w:val="1"/>
      <w:numFmt w:val="bullet"/>
      <w:lvlText w:val=""/>
      <w:lvlJc w:val="left"/>
      <w:pPr>
        <w:ind w:left="151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18">
    <w:nsid w:val="61C342EE"/>
    <w:multiLevelType w:val="hybridMultilevel"/>
    <w:tmpl w:val="C8309426"/>
    <w:lvl w:ilvl="0" w:tplc="482AC694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7823CFE"/>
    <w:multiLevelType w:val="hybridMultilevel"/>
    <w:tmpl w:val="457054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5C26F07"/>
    <w:multiLevelType w:val="hybridMultilevel"/>
    <w:tmpl w:val="61989D4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AB53BA7"/>
    <w:multiLevelType w:val="hybridMultilevel"/>
    <w:tmpl w:val="54269A14"/>
    <w:lvl w:ilvl="0" w:tplc="E55A4098">
      <w:start w:val="1"/>
      <w:numFmt w:val="upperLetter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7B6B130E"/>
    <w:multiLevelType w:val="multilevel"/>
    <w:tmpl w:val="512C9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2"/>
  </w:num>
  <w:num w:numId="2">
    <w:abstractNumId w:val="5"/>
  </w:num>
  <w:num w:numId="3">
    <w:abstractNumId w:val="6"/>
  </w:num>
  <w:num w:numId="4">
    <w:abstractNumId w:val="15"/>
  </w:num>
  <w:num w:numId="5">
    <w:abstractNumId w:val="19"/>
  </w:num>
  <w:num w:numId="6">
    <w:abstractNumId w:val="9"/>
  </w:num>
  <w:num w:numId="7">
    <w:abstractNumId w:val="18"/>
  </w:num>
  <w:num w:numId="8">
    <w:abstractNumId w:val="8"/>
  </w:num>
  <w:num w:numId="9">
    <w:abstractNumId w:val="4"/>
  </w:num>
  <w:num w:numId="10">
    <w:abstractNumId w:val="12"/>
  </w:num>
  <w:num w:numId="11">
    <w:abstractNumId w:val="2"/>
  </w:num>
  <w:num w:numId="12">
    <w:abstractNumId w:val="7"/>
  </w:num>
  <w:num w:numId="13">
    <w:abstractNumId w:val="21"/>
  </w:num>
  <w:num w:numId="14">
    <w:abstractNumId w:val="20"/>
  </w:num>
  <w:num w:numId="15">
    <w:abstractNumId w:val="17"/>
  </w:num>
  <w:num w:numId="16">
    <w:abstractNumId w:val="11"/>
  </w:num>
  <w:num w:numId="17">
    <w:abstractNumId w:val="0"/>
  </w:num>
  <w:num w:numId="18">
    <w:abstractNumId w:val="13"/>
  </w:num>
  <w:num w:numId="19">
    <w:abstractNumId w:val="3"/>
  </w:num>
  <w:num w:numId="20">
    <w:abstractNumId w:val="14"/>
  </w:num>
  <w:num w:numId="21">
    <w:abstractNumId w:val="10"/>
  </w:num>
  <w:num w:numId="22">
    <w:abstractNumId w:val="16"/>
  </w:num>
  <w:num w:numId="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FEC"/>
    <w:rsid w:val="0002559F"/>
    <w:rsid w:val="00066C8B"/>
    <w:rsid w:val="000B0E2D"/>
    <w:rsid w:val="000C73EA"/>
    <w:rsid w:val="001210BA"/>
    <w:rsid w:val="00263FFC"/>
    <w:rsid w:val="002812CF"/>
    <w:rsid w:val="002A5F71"/>
    <w:rsid w:val="002D13FE"/>
    <w:rsid w:val="002D36EE"/>
    <w:rsid w:val="002D58C3"/>
    <w:rsid w:val="002E44FE"/>
    <w:rsid w:val="0031006A"/>
    <w:rsid w:val="00345D3F"/>
    <w:rsid w:val="003510A5"/>
    <w:rsid w:val="003A5501"/>
    <w:rsid w:val="00443858"/>
    <w:rsid w:val="00454C7D"/>
    <w:rsid w:val="00465809"/>
    <w:rsid w:val="00546168"/>
    <w:rsid w:val="005707BA"/>
    <w:rsid w:val="00572D8D"/>
    <w:rsid w:val="00574AE0"/>
    <w:rsid w:val="005876B7"/>
    <w:rsid w:val="005A4059"/>
    <w:rsid w:val="005A5298"/>
    <w:rsid w:val="005A6248"/>
    <w:rsid w:val="005B5015"/>
    <w:rsid w:val="005E37B1"/>
    <w:rsid w:val="00646961"/>
    <w:rsid w:val="006E04A1"/>
    <w:rsid w:val="006F2252"/>
    <w:rsid w:val="00750C71"/>
    <w:rsid w:val="00785FEC"/>
    <w:rsid w:val="008202FE"/>
    <w:rsid w:val="00843EBB"/>
    <w:rsid w:val="008C36FF"/>
    <w:rsid w:val="008D04F5"/>
    <w:rsid w:val="008D4848"/>
    <w:rsid w:val="009035C1"/>
    <w:rsid w:val="0093355D"/>
    <w:rsid w:val="009550FD"/>
    <w:rsid w:val="0097695C"/>
    <w:rsid w:val="00A62906"/>
    <w:rsid w:val="00AB08F1"/>
    <w:rsid w:val="00B800D5"/>
    <w:rsid w:val="00BB425F"/>
    <w:rsid w:val="00BF165C"/>
    <w:rsid w:val="00C00BCA"/>
    <w:rsid w:val="00C14F91"/>
    <w:rsid w:val="00C35273"/>
    <w:rsid w:val="00C4155A"/>
    <w:rsid w:val="00C42B7E"/>
    <w:rsid w:val="00C54E59"/>
    <w:rsid w:val="00C5665F"/>
    <w:rsid w:val="00CB4F60"/>
    <w:rsid w:val="00CE3BE8"/>
    <w:rsid w:val="00D21822"/>
    <w:rsid w:val="00DF7EE9"/>
    <w:rsid w:val="00E202B6"/>
    <w:rsid w:val="00E31D16"/>
    <w:rsid w:val="00E32324"/>
    <w:rsid w:val="00EB508E"/>
    <w:rsid w:val="00EE4EE5"/>
    <w:rsid w:val="00F02CFC"/>
    <w:rsid w:val="00F04D17"/>
    <w:rsid w:val="00F27D3E"/>
    <w:rsid w:val="00F520B4"/>
    <w:rsid w:val="00F57327"/>
    <w:rsid w:val="00F977B0"/>
    <w:rsid w:val="00FB75D1"/>
    <w:rsid w:val="00FC4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5FEC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link w:val="Heading2Char"/>
    <w:qFormat/>
    <w:rsid w:val="00785FEC"/>
    <w:pPr>
      <w:bidi w:val="0"/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qFormat/>
    <w:rsid w:val="00785FE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785FEC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rsid w:val="00785FEC"/>
    <w:rPr>
      <w:rFonts w:ascii="Arial" w:eastAsia="Times New Roman" w:hAnsi="Arial" w:cs="Arial"/>
      <w:b/>
      <w:bCs/>
      <w:sz w:val="26"/>
      <w:szCs w:val="26"/>
    </w:rPr>
  </w:style>
  <w:style w:type="character" w:styleId="Hyperlink">
    <w:name w:val="Hyperlink"/>
    <w:rsid w:val="00785FEC"/>
    <w:rPr>
      <w:color w:val="0000FF"/>
      <w:u w:val="single"/>
    </w:rPr>
  </w:style>
  <w:style w:type="paragraph" w:styleId="NormalWeb">
    <w:name w:val="Normal (Web)"/>
    <w:basedOn w:val="Normal"/>
    <w:rsid w:val="00785FEC"/>
    <w:pPr>
      <w:bidi w:val="0"/>
      <w:spacing w:before="100" w:beforeAutospacing="1" w:after="100" w:afterAutospacing="1"/>
    </w:pPr>
  </w:style>
  <w:style w:type="character" w:customStyle="1" w:styleId="mw-headline">
    <w:name w:val="mw-headline"/>
    <w:basedOn w:val="DefaultParagraphFont"/>
    <w:rsid w:val="00785FEC"/>
  </w:style>
  <w:style w:type="character" w:customStyle="1" w:styleId="editsection">
    <w:name w:val="editsection"/>
    <w:basedOn w:val="DefaultParagraphFont"/>
    <w:rsid w:val="00785FEC"/>
  </w:style>
  <w:style w:type="paragraph" w:styleId="ListParagraph">
    <w:name w:val="List Paragraph"/>
    <w:basedOn w:val="Normal"/>
    <w:uiPriority w:val="34"/>
    <w:qFormat/>
    <w:rsid w:val="006E04A1"/>
    <w:pPr>
      <w:ind w:left="720"/>
      <w:contextualSpacing/>
    </w:pPr>
  </w:style>
  <w:style w:type="paragraph" w:customStyle="1" w:styleId="contentbody">
    <w:name w:val="contentbody"/>
    <w:basedOn w:val="Normal"/>
    <w:rsid w:val="00C35273"/>
    <w:pPr>
      <w:bidi w:val="0"/>
      <w:spacing w:before="100" w:beforeAutospacing="1" w:after="100" w:afterAutospacing="1"/>
    </w:pPr>
  </w:style>
  <w:style w:type="table" w:styleId="TableGrid">
    <w:name w:val="Table Grid"/>
    <w:basedOn w:val="TableNormal"/>
    <w:uiPriority w:val="39"/>
    <w:rsid w:val="00DF7E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F520B4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20B4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520B4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20B4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665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665F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5FEC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link w:val="Heading2Char"/>
    <w:qFormat/>
    <w:rsid w:val="00785FEC"/>
    <w:pPr>
      <w:bidi w:val="0"/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qFormat/>
    <w:rsid w:val="00785FE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785FEC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rsid w:val="00785FEC"/>
    <w:rPr>
      <w:rFonts w:ascii="Arial" w:eastAsia="Times New Roman" w:hAnsi="Arial" w:cs="Arial"/>
      <w:b/>
      <w:bCs/>
      <w:sz w:val="26"/>
      <w:szCs w:val="26"/>
    </w:rPr>
  </w:style>
  <w:style w:type="character" w:styleId="Hyperlink">
    <w:name w:val="Hyperlink"/>
    <w:rsid w:val="00785FEC"/>
    <w:rPr>
      <w:color w:val="0000FF"/>
      <w:u w:val="single"/>
    </w:rPr>
  </w:style>
  <w:style w:type="paragraph" w:styleId="NormalWeb">
    <w:name w:val="Normal (Web)"/>
    <w:basedOn w:val="Normal"/>
    <w:rsid w:val="00785FEC"/>
    <w:pPr>
      <w:bidi w:val="0"/>
      <w:spacing w:before="100" w:beforeAutospacing="1" w:after="100" w:afterAutospacing="1"/>
    </w:pPr>
  </w:style>
  <w:style w:type="character" w:customStyle="1" w:styleId="mw-headline">
    <w:name w:val="mw-headline"/>
    <w:basedOn w:val="DefaultParagraphFont"/>
    <w:rsid w:val="00785FEC"/>
  </w:style>
  <w:style w:type="character" w:customStyle="1" w:styleId="editsection">
    <w:name w:val="editsection"/>
    <w:basedOn w:val="DefaultParagraphFont"/>
    <w:rsid w:val="00785FEC"/>
  </w:style>
  <w:style w:type="paragraph" w:styleId="ListParagraph">
    <w:name w:val="List Paragraph"/>
    <w:basedOn w:val="Normal"/>
    <w:uiPriority w:val="34"/>
    <w:qFormat/>
    <w:rsid w:val="006E04A1"/>
    <w:pPr>
      <w:ind w:left="720"/>
      <w:contextualSpacing/>
    </w:pPr>
  </w:style>
  <w:style w:type="paragraph" w:customStyle="1" w:styleId="contentbody">
    <w:name w:val="contentbody"/>
    <w:basedOn w:val="Normal"/>
    <w:rsid w:val="00C35273"/>
    <w:pPr>
      <w:bidi w:val="0"/>
      <w:spacing w:before="100" w:beforeAutospacing="1" w:after="100" w:afterAutospacing="1"/>
    </w:pPr>
  </w:style>
  <w:style w:type="table" w:styleId="TableGrid">
    <w:name w:val="Table Grid"/>
    <w:basedOn w:val="TableNormal"/>
    <w:uiPriority w:val="39"/>
    <w:rsid w:val="00DF7E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F520B4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20B4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520B4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20B4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665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665F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emf"/><Relationship Id="rId18" Type="http://schemas.openxmlformats.org/officeDocument/2006/relationships/image" Target="media/image11.emf"/><Relationship Id="rId26" Type="http://schemas.openxmlformats.org/officeDocument/2006/relationships/image" Target="media/image19.png"/><Relationship Id="rId3" Type="http://schemas.microsoft.com/office/2007/relationships/stylesWithEffects" Target="stylesWithEffects.xml"/><Relationship Id="rId21" Type="http://schemas.openxmlformats.org/officeDocument/2006/relationships/image" Target="media/image14.png"/><Relationship Id="rId34" Type="http://schemas.openxmlformats.org/officeDocument/2006/relationships/image" Target="media/image24.emf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image" Target="media/image10.png"/><Relationship Id="rId25" Type="http://schemas.openxmlformats.org/officeDocument/2006/relationships/image" Target="media/image18.emf"/><Relationship Id="rId33" Type="http://schemas.openxmlformats.org/officeDocument/2006/relationships/image" Target="media/image23.emf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hyperlink" Target="https://en.wikipedia.org/wiki/N-methyl-D-aspartate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png"/><Relationship Id="rId32" Type="http://schemas.openxmlformats.org/officeDocument/2006/relationships/image" Target="media/image22.emf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emf"/><Relationship Id="rId23" Type="http://schemas.openxmlformats.org/officeDocument/2006/relationships/image" Target="media/image16.emf"/><Relationship Id="rId28" Type="http://schemas.openxmlformats.org/officeDocument/2006/relationships/hyperlink" Target="https://en.wikipedia.org/wiki/Agonist" TargetMode="External"/><Relationship Id="rId36" Type="http://schemas.openxmlformats.org/officeDocument/2006/relationships/footer" Target="footer1.xml"/><Relationship Id="rId10" Type="http://schemas.openxmlformats.org/officeDocument/2006/relationships/image" Target="media/image3.emf"/><Relationship Id="rId19" Type="http://schemas.openxmlformats.org/officeDocument/2006/relationships/image" Target="media/image12.png"/><Relationship Id="rId31" Type="http://schemas.openxmlformats.org/officeDocument/2006/relationships/image" Target="media/image21.png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png"/><Relationship Id="rId22" Type="http://schemas.openxmlformats.org/officeDocument/2006/relationships/image" Target="media/image15.emf"/><Relationship Id="rId27" Type="http://schemas.openxmlformats.org/officeDocument/2006/relationships/image" Target="media/image20.png"/><Relationship Id="rId30" Type="http://schemas.openxmlformats.org/officeDocument/2006/relationships/hyperlink" Target="https://en.wikipedia.org/wiki/N-methyl-D-aspartate" TargetMode="External"/><Relationship Id="rId35" Type="http://schemas.openxmlformats.org/officeDocument/2006/relationships/image" Target="media/image25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565</TotalTime>
  <Pages>20</Pages>
  <Words>2189</Words>
  <Characters>12483</Characters>
  <Application>Microsoft Office Word</Application>
  <DocSecurity>0</DocSecurity>
  <Lines>104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62</cp:revision>
  <dcterms:created xsi:type="dcterms:W3CDTF">2017-10-10T07:27:00Z</dcterms:created>
  <dcterms:modified xsi:type="dcterms:W3CDTF">2018-10-05T20:10:00Z</dcterms:modified>
</cp:coreProperties>
</file>