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E9" w:rsidRPr="00485DE9" w:rsidRDefault="00485DE9">
      <w:pPr>
        <w:rPr>
          <w:rFonts w:asciiTheme="majorBidi" w:hAnsiTheme="majorBidi" w:cstheme="majorBidi"/>
          <w:b/>
          <w:bCs/>
          <w:sz w:val="36"/>
          <w:szCs w:val="36"/>
          <w:lang w:bidi="ar-AE"/>
        </w:rPr>
      </w:pPr>
      <w:r w:rsidRPr="00485DE9">
        <w:rPr>
          <w:rFonts w:asciiTheme="majorBidi" w:hAnsiTheme="majorBidi" w:cstheme="majorBidi"/>
          <w:b/>
          <w:bCs/>
          <w:sz w:val="36"/>
          <w:szCs w:val="36"/>
          <w:lang w:bidi="ar-AE"/>
        </w:rPr>
        <w:t xml:space="preserve"> Lab 6</w:t>
      </w:r>
      <w:bookmarkStart w:id="0" w:name="_GoBack"/>
      <w:bookmarkEnd w:id="0"/>
    </w:p>
    <w:p w:rsidR="00D618B6" w:rsidRPr="00C855B6" w:rsidRDefault="00782552">
      <w:pPr>
        <w:rPr>
          <w:rFonts w:asciiTheme="majorBidi" w:hAnsiTheme="majorBidi" w:cstheme="majorBidi"/>
          <w:b/>
          <w:bCs/>
          <w:sz w:val="36"/>
          <w:szCs w:val="36"/>
          <w:lang w:bidi="ar-AE"/>
        </w:rPr>
      </w:pPr>
      <w:r w:rsidRPr="00782552">
        <w:rPr>
          <w:rFonts w:asciiTheme="majorBidi" w:hAnsiTheme="majorBidi" w:cstheme="majorBidi"/>
          <w:sz w:val="32"/>
          <w:szCs w:val="32"/>
          <w:lang w:bidi="ar-AE"/>
        </w:rPr>
        <w:t>***</w:t>
      </w:r>
      <w:r>
        <w:rPr>
          <w:rFonts w:asciiTheme="majorBidi" w:hAnsiTheme="majorBidi" w:cstheme="majorBidi"/>
          <w:sz w:val="32"/>
          <w:szCs w:val="32"/>
          <w:lang w:bidi="ar-AE"/>
        </w:rPr>
        <w:t xml:space="preserve"> </w:t>
      </w:r>
      <w:r w:rsidRPr="00C855B6">
        <w:rPr>
          <w:rFonts w:asciiTheme="majorBidi" w:hAnsiTheme="majorBidi" w:cstheme="majorBidi"/>
          <w:b/>
          <w:bCs/>
          <w:sz w:val="36"/>
          <w:szCs w:val="36"/>
          <w:lang w:bidi="ar-AE"/>
        </w:rPr>
        <w:t>Inflorescence</w:t>
      </w:r>
    </w:p>
    <w:p w:rsidR="00782552" w:rsidRDefault="00782552">
      <w:pPr>
        <w:rPr>
          <w:rFonts w:asciiTheme="majorBidi" w:hAnsiTheme="majorBidi" w:cstheme="majorBidi"/>
          <w:sz w:val="32"/>
          <w:szCs w:val="32"/>
          <w:lang w:bidi="ar-AE"/>
        </w:rPr>
      </w:pPr>
      <w:r>
        <w:rPr>
          <w:rFonts w:asciiTheme="majorBidi" w:hAnsiTheme="majorBidi" w:cstheme="majorBidi"/>
          <w:sz w:val="32"/>
          <w:szCs w:val="32"/>
          <w:lang w:bidi="ar-AE"/>
        </w:rPr>
        <w:t>Is the arrangement of flowers on the stem of a plant. All flowers arising from the main stem</w:t>
      </w:r>
      <w:r w:rsidR="00D20E7B">
        <w:rPr>
          <w:rFonts w:asciiTheme="majorBidi" w:hAnsiTheme="majorBidi" w:cstheme="majorBidi"/>
          <w:sz w:val="32"/>
          <w:szCs w:val="32"/>
          <w:lang w:bidi="ar-AE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AE"/>
        </w:rPr>
        <w:t>axis or peduncle.</w:t>
      </w:r>
    </w:p>
    <w:p w:rsidR="00782552" w:rsidRPr="00C855B6" w:rsidRDefault="00782552">
      <w:pPr>
        <w:rPr>
          <w:rFonts w:asciiTheme="majorBidi" w:hAnsiTheme="majorBidi" w:cstheme="majorBidi"/>
          <w:b/>
          <w:bCs/>
          <w:sz w:val="36"/>
          <w:szCs w:val="36"/>
          <w:lang w:bidi="ar-AE"/>
        </w:rPr>
      </w:pPr>
      <w:r w:rsidRPr="00C855B6">
        <w:rPr>
          <w:rFonts w:asciiTheme="majorBidi" w:hAnsiTheme="majorBidi" w:cstheme="majorBidi"/>
          <w:b/>
          <w:bCs/>
          <w:sz w:val="36"/>
          <w:szCs w:val="36"/>
          <w:lang w:bidi="ar-AE"/>
        </w:rPr>
        <w:t>**Inflorescence parts:</w:t>
      </w:r>
    </w:p>
    <w:p w:rsidR="00782552" w:rsidRDefault="00782552" w:rsidP="00782552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AE"/>
        </w:rPr>
      </w:pPr>
      <w:r w:rsidRPr="00F90C8F">
        <w:rPr>
          <w:rFonts w:asciiTheme="majorBidi" w:hAnsiTheme="majorBidi" w:cstheme="majorBidi"/>
          <w:b/>
          <w:bCs/>
          <w:color w:val="FF0000"/>
          <w:sz w:val="32"/>
          <w:szCs w:val="32"/>
          <w:lang w:bidi="ar-AE"/>
        </w:rPr>
        <w:t>Peduncle</w:t>
      </w:r>
      <w:r>
        <w:rPr>
          <w:rFonts w:asciiTheme="majorBidi" w:hAnsiTheme="majorBidi" w:cstheme="majorBidi"/>
          <w:sz w:val="32"/>
          <w:szCs w:val="32"/>
          <w:lang w:bidi="ar-AE"/>
        </w:rPr>
        <w:t>: the stem holding the whole inflorescence, and the major axis</w:t>
      </w:r>
    </w:p>
    <w:p w:rsidR="00782552" w:rsidRDefault="00782552" w:rsidP="00782552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AE"/>
        </w:rPr>
      </w:pPr>
      <w:r w:rsidRPr="00F90C8F">
        <w:rPr>
          <w:rFonts w:asciiTheme="majorBidi" w:hAnsiTheme="majorBidi" w:cstheme="majorBidi"/>
          <w:b/>
          <w:bCs/>
          <w:color w:val="FF0000"/>
          <w:sz w:val="32"/>
          <w:szCs w:val="32"/>
          <w:lang w:bidi="ar-AE"/>
        </w:rPr>
        <w:t>Rachis</w:t>
      </w:r>
      <w:r>
        <w:rPr>
          <w:rFonts w:asciiTheme="majorBidi" w:hAnsiTheme="majorBidi" w:cstheme="majorBidi"/>
          <w:sz w:val="32"/>
          <w:szCs w:val="32"/>
          <w:lang w:bidi="ar-AE"/>
        </w:rPr>
        <w:t>: holding the flowers or more branches within the inflorescence.</w:t>
      </w:r>
    </w:p>
    <w:p w:rsidR="00782552" w:rsidRDefault="00782552" w:rsidP="00782552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AE"/>
        </w:rPr>
      </w:pPr>
      <w:r w:rsidRPr="00F90C8F">
        <w:rPr>
          <w:rFonts w:asciiTheme="majorBidi" w:hAnsiTheme="majorBidi" w:cstheme="majorBidi"/>
          <w:b/>
          <w:bCs/>
          <w:color w:val="FF0000"/>
          <w:sz w:val="32"/>
          <w:szCs w:val="32"/>
          <w:lang w:bidi="ar-AE"/>
        </w:rPr>
        <w:t>Pedicle</w:t>
      </w:r>
      <w:r>
        <w:rPr>
          <w:rFonts w:asciiTheme="majorBidi" w:hAnsiTheme="majorBidi" w:cstheme="majorBidi"/>
          <w:sz w:val="32"/>
          <w:szCs w:val="32"/>
          <w:lang w:bidi="ar-AE"/>
        </w:rPr>
        <w:t>: the stalk of each single flower.</w:t>
      </w:r>
    </w:p>
    <w:p w:rsidR="00782552" w:rsidRDefault="00782552" w:rsidP="00782552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lang w:bidi="ar-AE"/>
        </w:rPr>
      </w:pPr>
      <w:r w:rsidRPr="00F90C8F">
        <w:rPr>
          <w:rFonts w:asciiTheme="majorBidi" w:hAnsiTheme="majorBidi" w:cstheme="majorBidi"/>
          <w:b/>
          <w:bCs/>
          <w:color w:val="FF0000"/>
          <w:sz w:val="32"/>
          <w:szCs w:val="32"/>
          <w:lang w:bidi="ar-AE"/>
        </w:rPr>
        <w:t>Floret</w:t>
      </w:r>
      <w:r>
        <w:rPr>
          <w:rFonts w:asciiTheme="majorBidi" w:hAnsiTheme="majorBidi" w:cstheme="majorBidi"/>
          <w:sz w:val="32"/>
          <w:szCs w:val="32"/>
          <w:lang w:bidi="ar-AE"/>
        </w:rPr>
        <w:t>: any flower in an inflorescence.</w:t>
      </w:r>
    </w:p>
    <w:p w:rsidR="00F90C8F" w:rsidRPr="00A6227E" w:rsidRDefault="00F90C8F" w:rsidP="00A6227E">
      <w:pPr>
        <w:rPr>
          <w:rFonts w:asciiTheme="majorBidi" w:hAnsiTheme="majorBidi" w:cstheme="majorBidi"/>
          <w:sz w:val="32"/>
          <w:szCs w:val="32"/>
          <w:lang w:bidi="ar-AE"/>
        </w:rPr>
      </w:pPr>
    </w:p>
    <w:p w:rsidR="00AF70FF" w:rsidRPr="00C855B6" w:rsidRDefault="00F90C8F" w:rsidP="00AF70FF">
      <w:pPr>
        <w:rPr>
          <w:rFonts w:asciiTheme="majorBidi" w:hAnsiTheme="majorBidi" w:cstheme="majorBidi"/>
          <w:b/>
          <w:bCs/>
          <w:sz w:val="36"/>
          <w:szCs w:val="36"/>
          <w:lang w:bidi="ar-AE"/>
        </w:rPr>
      </w:pPr>
      <w:r w:rsidRPr="00C855B6">
        <w:rPr>
          <w:rFonts w:asciiTheme="majorBidi" w:hAnsiTheme="majorBidi" w:cstheme="majorBidi"/>
          <w:b/>
          <w:bCs/>
          <w:sz w:val="36"/>
          <w:szCs w:val="36"/>
          <w:lang w:bidi="ar-AE"/>
        </w:rPr>
        <w:t>*** Types of inflorescence:</w:t>
      </w:r>
      <w:r w:rsidR="00AF70FF" w:rsidRPr="00C855B6">
        <w:rPr>
          <w:rFonts w:asciiTheme="majorBidi" w:hAnsiTheme="majorBidi" w:cstheme="majorBidi"/>
          <w:b/>
          <w:bCs/>
          <w:sz w:val="36"/>
          <w:szCs w:val="36"/>
          <w:lang w:bidi="ar-AE"/>
        </w:rPr>
        <w:t xml:space="preserve"> </w:t>
      </w:r>
    </w:p>
    <w:p w:rsidR="00F90C8F" w:rsidRDefault="00AF70FF" w:rsidP="00AF70FF">
      <w:pPr>
        <w:rPr>
          <w:rFonts w:asciiTheme="majorBidi" w:hAnsiTheme="majorBidi" w:cstheme="majorBidi"/>
          <w:sz w:val="32"/>
          <w:szCs w:val="32"/>
          <w:lang w:bidi="ar-AE"/>
        </w:rPr>
      </w:pPr>
      <w:r w:rsidRPr="000E6E9F">
        <w:rPr>
          <w:rFonts w:asciiTheme="majorBidi" w:hAnsiTheme="majorBidi" w:cstheme="majorBidi"/>
          <w:b/>
          <w:bCs/>
          <w:color w:val="FF0000"/>
          <w:sz w:val="32"/>
          <w:szCs w:val="32"/>
          <w:lang w:bidi="ar-AE"/>
        </w:rPr>
        <w:t xml:space="preserve">A:  </w:t>
      </w:r>
      <w:r w:rsidR="00F90C8F" w:rsidRPr="000E6E9F">
        <w:rPr>
          <w:rFonts w:asciiTheme="majorBidi" w:hAnsiTheme="majorBidi" w:cstheme="majorBidi"/>
          <w:b/>
          <w:bCs/>
          <w:color w:val="FF0000"/>
          <w:sz w:val="32"/>
          <w:szCs w:val="32"/>
          <w:lang w:bidi="ar-AE"/>
        </w:rPr>
        <w:t>Determinate inflorescence</w:t>
      </w:r>
      <w:r w:rsidR="00F90C8F" w:rsidRPr="000E6E9F">
        <w:rPr>
          <w:rFonts w:asciiTheme="majorBidi" w:hAnsiTheme="majorBidi" w:cstheme="majorBidi"/>
          <w:color w:val="FF0000"/>
          <w:sz w:val="32"/>
          <w:szCs w:val="32"/>
          <w:lang w:bidi="ar-AE"/>
        </w:rPr>
        <w:t xml:space="preserve">  </w:t>
      </w:r>
      <w:r w:rsidR="00F90C8F">
        <w:rPr>
          <w:rFonts w:asciiTheme="majorBidi" w:hAnsiTheme="majorBidi" w:cstheme="majorBidi"/>
          <w:sz w:val="32"/>
          <w:szCs w:val="32"/>
          <w:lang w:bidi="ar-AE"/>
        </w:rPr>
        <w:t>(</w:t>
      </w:r>
      <w:proofErr w:type="spellStart"/>
      <w:r w:rsidR="00F90C8F">
        <w:rPr>
          <w:rFonts w:asciiTheme="majorBidi" w:hAnsiTheme="majorBidi" w:cstheme="majorBidi"/>
          <w:sz w:val="32"/>
          <w:szCs w:val="32"/>
          <w:lang w:bidi="ar-AE"/>
        </w:rPr>
        <w:t>Cymose</w:t>
      </w:r>
      <w:proofErr w:type="spellEnd"/>
      <w:r w:rsidR="00F90C8F">
        <w:rPr>
          <w:rFonts w:asciiTheme="majorBidi" w:hAnsiTheme="majorBidi" w:cstheme="majorBidi"/>
          <w:sz w:val="32"/>
          <w:szCs w:val="32"/>
          <w:lang w:bidi="ar-AE"/>
        </w:rPr>
        <w:t>)</w:t>
      </w:r>
      <w:r>
        <w:rPr>
          <w:rFonts w:asciiTheme="majorBidi" w:hAnsiTheme="majorBidi" w:cstheme="majorBidi"/>
          <w:sz w:val="32"/>
          <w:szCs w:val="32"/>
          <w:lang w:bidi="ar-AE"/>
        </w:rPr>
        <w:t>.</w:t>
      </w:r>
      <w:r w:rsidRPr="00AF70FF">
        <w:rPr>
          <w:rFonts w:asciiTheme="majorBidi" w:hAnsiTheme="majorBidi" w:cstheme="majorBidi"/>
          <w:sz w:val="32"/>
          <w:szCs w:val="32"/>
          <w:lang w:bidi="ar-AE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AE"/>
        </w:rPr>
        <w:t>the terminal bud forms terminal flower and then dies out. Other flowers then grow from lateral buds.</w:t>
      </w:r>
    </w:p>
    <w:p w:rsidR="00DA0F4B" w:rsidRDefault="00DA0F4B" w:rsidP="00AF70FF">
      <w:pPr>
        <w:rPr>
          <w:rFonts w:asciiTheme="majorBidi" w:hAnsiTheme="majorBidi" w:cstheme="majorBidi"/>
          <w:sz w:val="32"/>
          <w:szCs w:val="32"/>
          <w:lang w:bidi="ar-AE"/>
        </w:rPr>
      </w:pPr>
      <w:r>
        <w:rPr>
          <w:rFonts w:asciiTheme="majorBidi" w:hAnsiTheme="majorBidi" w:cstheme="majorBidi"/>
          <w:sz w:val="32"/>
          <w:szCs w:val="32"/>
          <w:lang w:bidi="ar-AE"/>
        </w:rPr>
        <w:t xml:space="preserve">         1</w:t>
      </w:r>
      <w:r w:rsidRPr="000E6E9F">
        <w:rPr>
          <w:rFonts w:asciiTheme="majorBidi" w:hAnsiTheme="majorBidi" w:cstheme="majorBidi"/>
          <w:sz w:val="36"/>
          <w:szCs w:val="36"/>
          <w:lang w:bidi="ar-AE"/>
        </w:rPr>
        <w:t>-</w:t>
      </w:r>
      <w:r w:rsidRPr="000E6E9F">
        <w:rPr>
          <w:rFonts w:asciiTheme="majorBidi" w:hAnsiTheme="majorBidi" w:cstheme="majorBidi"/>
          <w:b/>
          <w:bCs/>
          <w:sz w:val="36"/>
          <w:szCs w:val="36"/>
          <w:lang w:bidi="ar-AE"/>
        </w:rPr>
        <w:t>Monochasium</w:t>
      </w:r>
      <w:r>
        <w:rPr>
          <w:rFonts w:asciiTheme="majorBidi" w:hAnsiTheme="majorBidi" w:cstheme="majorBidi"/>
          <w:sz w:val="32"/>
          <w:szCs w:val="32"/>
          <w:lang w:bidi="ar-AE"/>
        </w:rPr>
        <w:t>: is cyme that develops along one axis only:</w:t>
      </w:r>
    </w:p>
    <w:p w:rsidR="00A6227E" w:rsidRDefault="00DA0F4B" w:rsidP="00A6227E">
      <w:pPr>
        <w:tabs>
          <w:tab w:val="left" w:pos="1050"/>
        </w:tabs>
        <w:spacing w:after="0"/>
        <w:rPr>
          <w:rFonts w:asciiTheme="majorBidi" w:hAnsiTheme="majorBidi" w:cstheme="majorBidi"/>
          <w:sz w:val="32"/>
          <w:szCs w:val="32"/>
          <w:lang w:bidi="ar-AE"/>
        </w:rPr>
      </w:pPr>
      <w:r>
        <w:rPr>
          <w:rFonts w:asciiTheme="majorBidi" w:hAnsiTheme="majorBidi" w:cstheme="majorBidi"/>
          <w:sz w:val="32"/>
          <w:szCs w:val="32"/>
          <w:lang w:bidi="ar-AE"/>
        </w:rPr>
        <w:tab/>
      </w:r>
      <w:r w:rsidRPr="00A6227E">
        <w:rPr>
          <w:rFonts w:asciiTheme="majorBidi" w:hAnsiTheme="majorBidi" w:cstheme="majorBidi"/>
          <w:color w:val="FF0000"/>
          <w:sz w:val="32"/>
          <w:szCs w:val="32"/>
          <w:lang w:bidi="ar-AE"/>
        </w:rPr>
        <w:t>A/</w:t>
      </w:r>
      <w:r w:rsidR="00015014" w:rsidRPr="00A6227E">
        <w:rPr>
          <w:rFonts w:asciiTheme="majorBidi" w:hAnsiTheme="majorBidi" w:cstheme="majorBidi"/>
          <w:color w:val="FF0000"/>
          <w:sz w:val="32"/>
          <w:szCs w:val="32"/>
          <w:lang w:bidi="ar-AE"/>
        </w:rPr>
        <w:t>S</w:t>
      </w:r>
      <w:r w:rsidR="005910E6" w:rsidRPr="00A6227E">
        <w:rPr>
          <w:rFonts w:asciiTheme="majorBidi" w:hAnsiTheme="majorBidi" w:cstheme="majorBidi"/>
          <w:color w:val="FF0000"/>
          <w:sz w:val="32"/>
          <w:szCs w:val="32"/>
          <w:lang w:bidi="ar-AE"/>
        </w:rPr>
        <w:t xml:space="preserve">imple </w:t>
      </w:r>
      <w:proofErr w:type="spellStart"/>
      <w:r w:rsidR="005910E6" w:rsidRPr="00A6227E">
        <w:rPr>
          <w:rFonts w:asciiTheme="majorBidi" w:hAnsiTheme="majorBidi" w:cstheme="majorBidi"/>
          <w:color w:val="FF0000"/>
          <w:sz w:val="32"/>
          <w:szCs w:val="32"/>
          <w:lang w:bidi="ar-AE"/>
        </w:rPr>
        <w:t>monochasium</w:t>
      </w:r>
      <w:proofErr w:type="spellEnd"/>
      <w:r w:rsidR="005910E6">
        <w:rPr>
          <w:rFonts w:asciiTheme="majorBidi" w:hAnsiTheme="majorBidi" w:cstheme="majorBidi"/>
          <w:sz w:val="32"/>
          <w:szCs w:val="32"/>
          <w:lang w:bidi="ar-AE"/>
        </w:rPr>
        <w:t>: have one terminal flower with one</w:t>
      </w:r>
      <w:r w:rsidR="005910E6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      </w:t>
      </w:r>
      <w:r w:rsidR="005910E6">
        <w:rPr>
          <w:rFonts w:asciiTheme="majorBidi" w:hAnsiTheme="majorBidi" w:cstheme="majorBidi"/>
          <w:sz w:val="32"/>
          <w:szCs w:val="32"/>
          <w:lang w:bidi="ar-AE"/>
        </w:rPr>
        <w:t xml:space="preserve">             </w:t>
      </w:r>
    </w:p>
    <w:p w:rsidR="00DA0F4B" w:rsidRDefault="006A091A" w:rsidP="00A6227E">
      <w:pPr>
        <w:tabs>
          <w:tab w:val="left" w:pos="1050"/>
        </w:tabs>
        <w:spacing w:after="0"/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AE"/>
        </w:rPr>
      </w:pPr>
      <w:r>
        <w:rPr>
          <w:rFonts w:asciiTheme="majorBidi" w:hAnsiTheme="majorBidi" w:cstheme="majorBidi"/>
          <w:sz w:val="32"/>
          <w:szCs w:val="32"/>
          <w:lang w:bidi="ar-AE"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                             </w:t>
      </w:r>
      <w:r>
        <w:rPr>
          <w:rFonts w:asciiTheme="majorBidi" w:hAnsiTheme="majorBidi" w:cstheme="majorBidi"/>
          <w:sz w:val="32"/>
          <w:szCs w:val="32"/>
          <w:lang w:bidi="ar-AE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  <w:r w:rsidR="005910E6">
        <w:rPr>
          <w:rFonts w:asciiTheme="majorBidi" w:hAnsiTheme="majorBidi" w:cstheme="majorBidi"/>
          <w:sz w:val="32"/>
          <w:szCs w:val="32"/>
          <w:lang w:bidi="ar-AE"/>
        </w:rPr>
        <w:t xml:space="preserve">flower below ex: </w:t>
      </w:r>
      <w:r w:rsidR="005910E6" w:rsidRPr="005910E6">
        <w:rPr>
          <w:rFonts w:asciiTheme="majorBidi" w:hAnsiTheme="majorBidi" w:cstheme="majorBidi"/>
          <w:b/>
          <w:bCs/>
          <w:i/>
          <w:iCs/>
          <w:sz w:val="32"/>
          <w:szCs w:val="32"/>
          <w:lang w:bidi="ar-AE"/>
        </w:rPr>
        <w:t>Convolvulus</w:t>
      </w:r>
    </w:p>
    <w:p w:rsidR="00A6227E" w:rsidRPr="00A6227E" w:rsidRDefault="00A6227E" w:rsidP="00015014">
      <w:pPr>
        <w:tabs>
          <w:tab w:val="left" w:pos="1050"/>
        </w:tabs>
        <w:rPr>
          <w:rFonts w:asciiTheme="majorBidi" w:hAnsiTheme="majorBidi" w:cstheme="majorBidi"/>
          <w:color w:val="FF0000"/>
          <w:sz w:val="32"/>
          <w:szCs w:val="32"/>
          <w:lang w:bidi="ar-AE"/>
        </w:rPr>
      </w:pPr>
      <w:r w:rsidRPr="00A6227E">
        <w:rPr>
          <w:rFonts w:asciiTheme="majorBidi" w:hAnsiTheme="majorBidi" w:cstheme="majorBidi"/>
          <w:color w:val="FF0000"/>
          <w:sz w:val="32"/>
          <w:szCs w:val="32"/>
          <w:lang w:bidi="ar-AE"/>
        </w:rPr>
        <w:t xml:space="preserve">            B-Compound </w:t>
      </w:r>
      <w:proofErr w:type="spellStart"/>
      <w:r w:rsidRPr="00A6227E">
        <w:rPr>
          <w:rFonts w:asciiTheme="majorBidi" w:hAnsiTheme="majorBidi" w:cstheme="majorBidi"/>
          <w:color w:val="FF0000"/>
          <w:sz w:val="32"/>
          <w:szCs w:val="32"/>
          <w:lang w:bidi="ar-AE"/>
        </w:rPr>
        <w:t>monochasium</w:t>
      </w:r>
      <w:proofErr w:type="spellEnd"/>
    </w:p>
    <w:p w:rsidR="005910E6" w:rsidRDefault="005910E6" w:rsidP="00A6227E">
      <w:pPr>
        <w:tabs>
          <w:tab w:val="left" w:pos="1050"/>
        </w:tabs>
        <w:rPr>
          <w:rFonts w:asciiTheme="majorBidi" w:hAnsiTheme="majorBidi" w:cstheme="majorBidi"/>
          <w:sz w:val="32"/>
          <w:szCs w:val="32"/>
          <w:rtl/>
          <w:lang w:bidi="ar-AE"/>
        </w:rPr>
      </w:pPr>
      <w:r w:rsidRPr="006A091A">
        <w:rPr>
          <w:rFonts w:asciiTheme="majorBidi" w:hAnsiTheme="majorBidi" w:cstheme="majorBidi"/>
          <w:color w:val="FF0000"/>
          <w:sz w:val="32"/>
          <w:szCs w:val="32"/>
          <w:lang w:bidi="ar-AE"/>
        </w:rPr>
        <w:t xml:space="preserve">          </w:t>
      </w:r>
      <w:r w:rsidR="006A091A">
        <w:rPr>
          <w:rFonts w:asciiTheme="majorBidi" w:hAnsiTheme="majorBidi" w:cstheme="majorBidi" w:hint="cs"/>
          <w:color w:val="FF0000"/>
          <w:sz w:val="32"/>
          <w:szCs w:val="32"/>
          <w:rtl/>
          <w:lang w:bidi="ar-AE"/>
        </w:rPr>
        <w:t xml:space="preserve"> </w:t>
      </w:r>
      <w:r w:rsidRPr="006A091A">
        <w:rPr>
          <w:rFonts w:asciiTheme="majorBidi" w:hAnsiTheme="majorBidi" w:cstheme="majorBidi"/>
          <w:color w:val="FF0000"/>
          <w:sz w:val="32"/>
          <w:szCs w:val="32"/>
          <w:lang w:bidi="ar-AE"/>
        </w:rPr>
        <w:t xml:space="preserve">  </w:t>
      </w:r>
      <w:r w:rsidR="00A6227E">
        <w:rPr>
          <w:rFonts w:asciiTheme="majorBidi" w:hAnsiTheme="majorBidi" w:cstheme="majorBidi"/>
          <w:color w:val="FF0000"/>
          <w:sz w:val="32"/>
          <w:szCs w:val="32"/>
          <w:lang w:bidi="ar-AE"/>
        </w:rPr>
        <w:t>1</w:t>
      </w:r>
      <w:r w:rsidRPr="006A091A">
        <w:rPr>
          <w:rFonts w:asciiTheme="majorBidi" w:hAnsiTheme="majorBidi" w:cstheme="majorBidi"/>
          <w:color w:val="FF0000"/>
          <w:sz w:val="32"/>
          <w:szCs w:val="32"/>
          <w:lang w:bidi="ar-AE"/>
        </w:rPr>
        <w:t>/</w:t>
      </w:r>
      <w:r w:rsidR="00015014">
        <w:rPr>
          <w:rFonts w:asciiTheme="majorBidi" w:hAnsiTheme="majorBidi" w:cstheme="majorBidi"/>
          <w:color w:val="FF0000"/>
          <w:sz w:val="32"/>
          <w:szCs w:val="32"/>
          <w:lang w:bidi="ar-AE"/>
        </w:rPr>
        <w:t>H</w:t>
      </w:r>
      <w:r w:rsidRPr="006A091A">
        <w:rPr>
          <w:rFonts w:asciiTheme="majorBidi" w:hAnsiTheme="majorBidi" w:cstheme="majorBidi"/>
          <w:color w:val="FF0000"/>
          <w:sz w:val="32"/>
          <w:szCs w:val="32"/>
          <w:lang w:bidi="ar-AE"/>
        </w:rPr>
        <w:t>elicoid</w:t>
      </w:r>
      <w:r>
        <w:rPr>
          <w:rFonts w:asciiTheme="majorBidi" w:hAnsiTheme="majorBidi" w:cstheme="majorBidi"/>
          <w:sz w:val="32"/>
          <w:szCs w:val="32"/>
          <w:lang w:bidi="ar-AE"/>
        </w:rPr>
        <w:t>: the one flower below repeat many times to</w:t>
      </w:r>
      <w:r w:rsidR="006A091A">
        <w:rPr>
          <w:rFonts w:asciiTheme="majorBidi" w:hAnsiTheme="majorBidi" w:cstheme="majorBidi"/>
          <w:sz w:val="32"/>
          <w:szCs w:val="32"/>
          <w:lang w:bidi="ar-AE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AE"/>
        </w:rPr>
        <w:t>gi</w:t>
      </w:r>
      <w:r w:rsidR="006A091A">
        <w:rPr>
          <w:rFonts w:asciiTheme="majorBidi" w:hAnsiTheme="majorBidi" w:cstheme="majorBidi"/>
          <w:sz w:val="32"/>
          <w:szCs w:val="32"/>
          <w:lang w:bidi="ar-AE"/>
        </w:rPr>
        <w:t xml:space="preserve">ve a </w:t>
      </w:r>
      <w:r w:rsidR="006A091A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     </w:t>
      </w:r>
      <w:r w:rsidR="00485DE9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                   </w:t>
      </w:r>
      <w:r w:rsidR="006A091A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                             </w:t>
      </w:r>
      <w:r w:rsidR="006A091A">
        <w:rPr>
          <w:rFonts w:asciiTheme="majorBidi" w:hAnsiTheme="majorBidi" w:cstheme="majorBidi"/>
          <w:sz w:val="32"/>
          <w:szCs w:val="32"/>
          <w:lang w:bidi="ar-AE"/>
        </w:rPr>
        <w:t xml:space="preserve">long coiled inflorescence </w:t>
      </w:r>
    </w:p>
    <w:p w:rsidR="006A091A" w:rsidRDefault="006A091A" w:rsidP="00A6227E">
      <w:pPr>
        <w:tabs>
          <w:tab w:val="left" w:pos="1050"/>
        </w:tabs>
        <w:rPr>
          <w:rFonts w:asciiTheme="majorBidi" w:hAnsiTheme="majorBidi" w:cstheme="majorBidi"/>
          <w:sz w:val="32"/>
          <w:szCs w:val="32"/>
          <w:rtl/>
          <w:lang w:bidi="ar-AE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            </w:t>
      </w:r>
      <w:r w:rsidR="00A6227E">
        <w:rPr>
          <w:rFonts w:asciiTheme="majorBidi" w:hAnsiTheme="majorBidi" w:cstheme="majorBidi"/>
          <w:color w:val="FF0000"/>
          <w:sz w:val="32"/>
          <w:szCs w:val="32"/>
          <w:lang w:bidi="ar-AE"/>
        </w:rPr>
        <w:t>2</w:t>
      </w:r>
      <w:r w:rsidRPr="006A091A">
        <w:rPr>
          <w:rFonts w:asciiTheme="majorBidi" w:hAnsiTheme="majorBidi" w:cstheme="majorBidi"/>
          <w:color w:val="FF0000"/>
          <w:sz w:val="32"/>
          <w:szCs w:val="32"/>
          <w:lang w:bidi="ar-AE"/>
        </w:rPr>
        <w:t xml:space="preserve">/ </w:t>
      </w:r>
      <w:proofErr w:type="spellStart"/>
      <w:r w:rsidRPr="006A091A">
        <w:rPr>
          <w:rFonts w:asciiTheme="majorBidi" w:hAnsiTheme="majorBidi" w:cstheme="majorBidi"/>
          <w:color w:val="FF0000"/>
          <w:sz w:val="32"/>
          <w:szCs w:val="32"/>
          <w:lang w:bidi="ar-AE"/>
        </w:rPr>
        <w:t>Scorpoid</w:t>
      </w:r>
      <w:proofErr w:type="spellEnd"/>
      <w:r w:rsidRPr="006A091A">
        <w:rPr>
          <w:rFonts w:asciiTheme="majorBidi" w:hAnsiTheme="majorBidi" w:cstheme="majorBidi"/>
          <w:color w:val="FF0000"/>
          <w:sz w:val="32"/>
          <w:szCs w:val="32"/>
          <w:lang w:bidi="ar-AE"/>
        </w:rPr>
        <w:t xml:space="preserve"> cyme</w:t>
      </w:r>
      <w:r>
        <w:rPr>
          <w:rFonts w:asciiTheme="majorBidi" w:hAnsiTheme="majorBidi" w:cstheme="majorBidi"/>
          <w:sz w:val="32"/>
          <w:szCs w:val="32"/>
          <w:lang w:bidi="ar-AE"/>
        </w:rPr>
        <w:t xml:space="preserve">: have one sided branching, forming a coiled  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 </w:t>
      </w:r>
      <w:r w:rsidR="00485DE9"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          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                                     </w:t>
      </w:r>
      <w:r>
        <w:rPr>
          <w:rFonts w:asciiTheme="majorBidi" w:hAnsiTheme="majorBidi" w:cstheme="majorBidi"/>
          <w:sz w:val="32"/>
          <w:szCs w:val="32"/>
          <w:lang w:bidi="ar-AE"/>
        </w:rPr>
        <w:t>inflorescence  zigzag like)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</w:t>
      </w:r>
    </w:p>
    <w:p w:rsidR="006A091A" w:rsidRDefault="006A091A" w:rsidP="006A091A">
      <w:pPr>
        <w:tabs>
          <w:tab w:val="left" w:pos="1050"/>
        </w:tabs>
        <w:rPr>
          <w:rFonts w:asciiTheme="majorBidi" w:hAnsiTheme="majorBidi" w:cstheme="majorBidi"/>
          <w:sz w:val="32"/>
          <w:szCs w:val="32"/>
          <w:lang w:bidi="ar-AE"/>
        </w:rPr>
      </w:pPr>
    </w:p>
    <w:p w:rsidR="000E6E9F" w:rsidRPr="005910E6" w:rsidRDefault="00C855B6" w:rsidP="00C855B6">
      <w:pPr>
        <w:tabs>
          <w:tab w:val="left" w:pos="1050"/>
        </w:tabs>
        <w:rPr>
          <w:rFonts w:asciiTheme="majorBidi" w:hAnsiTheme="majorBidi" w:cstheme="majorBidi"/>
          <w:sz w:val="32"/>
          <w:szCs w:val="32"/>
          <w:lang w:bidi="ar-AE"/>
        </w:rPr>
      </w:pPr>
      <w:r>
        <w:rPr>
          <w:noProof/>
        </w:rPr>
        <w:drawing>
          <wp:inline distT="0" distB="0" distL="0" distR="0" wp14:anchorId="3279E296" wp14:editId="71695F3F">
            <wp:extent cx="5943600" cy="2309495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BC2" w:rsidRPr="000E6E9F" w:rsidRDefault="00DA0F4B" w:rsidP="00AF70FF">
      <w:pPr>
        <w:pStyle w:val="a3"/>
        <w:rPr>
          <w:rFonts w:asciiTheme="majorBidi" w:hAnsiTheme="majorBidi" w:cstheme="majorBidi"/>
          <w:b/>
          <w:bCs/>
          <w:sz w:val="36"/>
          <w:szCs w:val="36"/>
        </w:rPr>
      </w:pPr>
      <w:r w:rsidRPr="000E6E9F">
        <w:rPr>
          <w:rFonts w:asciiTheme="majorBidi" w:hAnsiTheme="majorBidi" w:cstheme="majorBidi"/>
          <w:b/>
          <w:bCs/>
          <w:sz w:val="36"/>
          <w:szCs w:val="36"/>
          <w:lang w:bidi="ar-AE"/>
        </w:rPr>
        <w:t>2</w:t>
      </w:r>
      <w:r w:rsidR="00181BC2" w:rsidRPr="000E6E9F">
        <w:rPr>
          <w:rFonts w:asciiTheme="majorBidi" w:hAnsiTheme="majorBidi" w:cstheme="majorBidi"/>
          <w:b/>
          <w:bCs/>
          <w:sz w:val="36"/>
          <w:szCs w:val="36"/>
          <w:lang w:bidi="ar-AE"/>
        </w:rPr>
        <w:t>-</w:t>
      </w:r>
      <w:r w:rsidR="00181BC2" w:rsidRPr="000E6E9F">
        <w:rPr>
          <w:rFonts w:asciiTheme="majorBidi" w:hAnsiTheme="majorBidi" w:cstheme="majorBidi"/>
          <w:b/>
          <w:bCs/>
          <w:sz w:val="36"/>
          <w:szCs w:val="36"/>
        </w:rPr>
        <w:t>Dichasium</w:t>
      </w:r>
      <w:r w:rsidR="00485DE9">
        <w:rPr>
          <w:rFonts w:asciiTheme="majorBidi" w:hAnsiTheme="majorBidi" w:cstheme="majorBidi"/>
          <w:b/>
          <w:bCs/>
          <w:sz w:val="36"/>
          <w:szCs w:val="36"/>
        </w:rPr>
        <w:t>:</w:t>
      </w:r>
      <w:r w:rsidR="004B03AE" w:rsidRPr="004B03AE">
        <w:t xml:space="preserve"> </w:t>
      </w:r>
      <w:r w:rsidR="004B03AE" w:rsidRPr="004B03AE">
        <w:rPr>
          <w:rFonts w:asciiTheme="majorBidi" w:hAnsiTheme="majorBidi" w:cstheme="majorBidi"/>
          <w:sz w:val="28"/>
          <w:szCs w:val="28"/>
        </w:rPr>
        <w:t>one that develops along two axes, forming one or more pairs of opposite, lateral axes</w:t>
      </w:r>
      <w:r w:rsidR="004B03AE" w:rsidRPr="004B03AE">
        <w:rPr>
          <w:rFonts w:asciiTheme="majorBidi" w:hAnsiTheme="majorBidi" w:cstheme="majorBidi"/>
          <w:b/>
          <w:bCs/>
          <w:sz w:val="36"/>
          <w:szCs w:val="36"/>
        </w:rPr>
        <w:t>:</w:t>
      </w:r>
    </w:p>
    <w:p w:rsidR="00AF70FF" w:rsidRPr="00D20E7B" w:rsidRDefault="00AF70FF" w:rsidP="00485DE9">
      <w:pPr>
        <w:pStyle w:val="a3"/>
        <w:rPr>
          <w:rFonts w:asciiTheme="majorBidi" w:hAnsiTheme="majorBidi" w:cstheme="majorBidi"/>
          <w:b/>
          <w:bCs/>
          <w:color w:val="0070C0"/>
          <w:sz w:val="32"/>
          <w:szCs w:val="32"/>
        </w:rPr>
      </w:pPr>
      <w:r w:rsidRPr="00D20E7B">
        <w:rPr>
          <w:rFonts w:asciiTheme="majorBidi" w:hAnsiTheme="majorBidi" w:cstheme="majorBidi"/>
          <w:color w:val="0070C0"/>
          <w:sz w:val="32"/>
          <w:szCs w:val="32"/>
        </w:rPr>
        <w:t xml:space="preserve">  </w:t>
      </w:r>
      <w:r w:rsidRPr="00D20E7B">
        <w:rPr>
          <w:rFonts w:asciiTheme="majorBidi" w:hAnsiTheme="majorBidi" w:cstheme="majorBidi"/>
          <w:b/>
          <w:bCs/>
          <w:color w:val="0070C0"/>
          <w:sz w:val="32"/>
          <w:szCs w:val="32"/>
        </w:rPr>
        <w:t xml:space="preserve">A/ simple dichasium </w:t>
      </w:r>
    </w:p>
    <w:p w:rsidR="00DA0F4B" w:rsidRDefault="00DA0F4B" w:rsidP="00AF70FF">
      <w:pPr>
        <w:pStyle w:val="a3"/>
        <w:rPr>
          <w:rFonts w:asciiTheme="majorBidi" w:hAnsiTheme="majorBidi" w:cstheme="majorBidi"/>
          <w:sz w:val="28"/>
          <w:szCs w:val="28"/>
        </w:rPr>
      </w:pPr>
      <w:r w:rsidRPr="00D20E7B">
        <w:rPr>
          <w:rFonts w:asciiTheme="majorBidi" w:hAnsiTheme="majorBidi" w:cstheme="majorBidi"/>
          <w:b/>
          <w:bCs/>
          <w:color w:val="0070C0"/>
          <w:sz w:val="32"/>
          <w:szCs w:val="32"/>
        </w:rPr>
        <w:t xml:space="preserve">  B/ Compound dichasium</w:t>
      </w:r>
    </w:p>
    <w:p w:rsidR="00DA0F4B" w:rsidRDefault="00DA0F4B" w:rsidP="00AF70FF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DA0F4B" w:rsidRDefault="000E6E9F" w:rsidP="00485DE9">
      <w:pPr>
        <w:rPr>
          <w:rFonts w:asciiTheme="majorBidi" w:hAnsiTheme="majorBidi" w:cstheme="majorBidi"/>
          <w:b/>
          <w:bCs/>
          <w:color w:val="FF0000"/>
          <w:sz w:val="36"/>
          <w:szCs w:val="36"/>
          <w:lang w:bidi="ar-AE"/>
        </w:rPr>
      </w:pPr>
      <w:r w:rsidRPr="000E6E9F">
        <w:rPr>
          <w:rFonts w:asciiTheme="majorBidi" w:hAnsiTheme="majorBidi" w:cstheme="majorBidi"/>
          <w:b/>
          <w:bCs/>
          <w:color w:val="FF0000"/>
          <w:sz w:val="36"/>
          <w:szCs w:val="36"/>
          <w:lang w:bidi="ar-AE"/>
        </w:rPr>
        <w:t>B</w:t>
      </w:r>
      <w:r w:rsidR="00485DE9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AE"/>
        </w:rPr>
        <w:t>:</w:t>
      </w:r>
      <w:r>
        <w:rPr>
          <w:rFonts w:asciiTheme="majorBidi" w:hAnsiTheme="majorBidi" w:cstheme="majorBidi"/>
          <w:b/>
          <w:bCs/>
          <w:color w:val="FF0000"/>
          <w:sz w:val="36"/>
          <w:szCs w:val="36"/>
          <w:lang w:bidi="ar-AE"/>
        </w:rPr>
        <w:t xml:space="preserve"> indeterminate inflorescence:</w:t>
      </w:r>
    </w:p>
    <w:p w:rsidR="000E6E9F" w:rsidRPr="000E6E9F" w:rsidRDefault="000E6E9F" w:rsidP="00485DE9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AE"/>
        </w:rPr>
      </w:pPr>
      <w:r w:rsidRPr="000E6E9F">
        <w:rPr>
          <w:rFonts w:asciiTheme="majorBidi" w:hAnsiTheme="majorBidi" w:cstheme="majorBidi"/>
          <w:b/>
          <w:bCs/>
          <w:color w:val="FF0000"/>
          <w:sz w:val="32"/>
          <w:szCs w:val="32"/>
          <w:lang w:bidi="ar-AE"/>
        </w:rPr>
        <w:t xml:space="preserve">   </w:t>
      </w:r>
      <w:r w:rsidRPr="000E6E9F">
        <w:rPr>
          <w:rFonts w:asciiTheme="majorBidi" w:hAnsiTheme="majorBidi" w:cstheme="majorBidi"/>
          <w:b/>
          <w:bCs/>
          <w:sz w:val="32"/>
          <w:szCs w:val="32"/>
          <w:lang w:bidi="ar-AE"/>
        </w:rPr>
        <w:t>1-Spike</w:t>
      </w:r>
    </w:p>
    <w:p w:rsidR="000E6E9F" w:rsidRPr="000E6E9F" w:rsidRDefault="000E6E9F" w:rsidP="00A6227E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AE"/>
        </w:rPr>
      </w:pPr>
      <w:r w:rsidRPr="000E6E9F">
        <w:rPr>
          <w:rFonts w:asciiTheme="majorBidi" w:hAnsiTheme="majorBidi" w:cstheme="majorBidi"/>
          <w:b/>
          <w:bCs/>
          <w:sz w:val="32"/>
          <w:szCs w:val="32"/>
          <w:lang w:bidi="ar-AE"/>
        </w:rPr>
        <w:t xml:space="preserve">   2-Raceme</w:t>
      </w:r>
      <w:r w:rsidR="00C855B6">
        <w:rPr>
          <w:rFonts w:asciiTheme="majorBidi" w:hAnsiTheme="majorBidi" w:cstheme="majorBidi" w:hint="cs"/>
          <w:b/>
          <w:bCs/>
          <w:sz w:val="32"/>
          <w:szCs w:val="32"/>
          <w:rtl/>
          <w:lang w:bidi="ar-AE"/>
        </w:rPr>
        <w:t xml:space="preserve">   </w:t>
      </w:r>
    </w:p>
    <w:p w:rsidR="000E6E9F" w:rsidRDefault="000E6E9F" w:rsidP="00A6227E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  <w:r w:rsidRPr="000E6E9F">
        <w:rPr>
          <w:rFonts w:asciiTheme="majorBidi" w:hAnsiTheme="majorBidi" w:cstheme="majorBidi"/>
          <w:b/>
          <w:bCs/>
          <w:sz w:val="32"/>
          <w:szCs w:val="32"/>
          <w:lang w:bidi="ar-AE"/>
        </w:rPr>
        <w:t xml:space="preserve">   </w:t>
      </w:r>
      <w:r w:rsidR="00A6227E">
        <w:rPr>
          <w:rFonts w:asciiTheme="majorBidi" w:hAnsiTheme="majorBidi" w:cstheme="majorBidi"/>
          <w:b/>
          <w:bCs/>
          <w:sz w:val="32"/>
          <w:szCs w:val="32"/>
          <w:lang w:bidi="ar-AE"/>
        </w:rPr>
        <w:t>3</w:t>
      </w:r>
      <w:r w:rsidRPr="000E6E9F">
        <w:rPr>
          <w:rFonts w:asciiTheme="majorBidi" w:hAnsiTheme="majorBidi" w:cstheme="majorBidi"/>
          <w:b/>
          <w:bCs/>
          <w:sz w:val="32"/>
          <w:szCs w:val="32"/>
          <w:lang w:bidi="ar-AE"/>
        </w:rPr>
        <w:t>-Corymb</w:t>
      </w:r>
    </w:p>
    <w:p w:rsidR="00C855B6" w:rsidRDefault="00C855B6" w:rsidP="00C855B6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AE"/>
        </w:rPr>
      </w:pPr>
      <w:r>
        <w:rPr>
          <w:noProof/>
        </w:rPr>
        <w:drawing>
          <wp:inline distT="0" distB="0" distL="0" distR="0" wp14:anchorId="3CCE3059" wp14:editId="4D21A39E">
            <wp:extent cx="4333143" cy="205740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1687" cy="205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27E" w:rsidRDefault="00A6227E" w:rsidP="00485DE9">
      <w:pPr>
        <w:rPr>
          <w:rFonts w:asciiTheme="majorBidi" w:hAnsiTheme="majorBidi" w:cstheme="majorBidi"/>
          <w:b/>
          <w:bCs/>
          <w:color w:val="FF0000"/>
          <w:sz w:val="32"/>
          <w:szCs w:val="32"/>
          <w:lang w:bidi="ar-AE"/>
        </w:rPr>
      </w:pPr>
    </w:p>
    <w:p w:rsidR="000E6E9F" w:rsidRDefault="000E6E9F" w:rsidP="00485DE9">
      <w:pPr>
        <w:rPr>
          <w:rFonts w:asciiTheme="majorBidi" w:hAnsiTheme="majorBidi" w:cstheme="majorBidi"/>
          <w:b/>
          <w:bCs/>
          <w:color w:val="FF0000"/>
          <w:sz w:val="32"/>
          <w:szCs w:val="32"/>
          <w:lang w:bidi="ar-AE"/>
        </w:rPr>
      </w:pPr>
      <w:r w:rsidRPr="000E6E9F">
        <w:rPr>
          <w:rFonts w:asciiTheme="majorBidi" w:hAnsiTheme="majorBidi" w:cstheme="majorBidi"/>
          <w:b/>
          <w:bCs/>
          <w:color w:val="FF0000"/>
          <w:sz w:val="32"/>
          <w:szCs w:val="32"/>
          <w:lang w:bidi="ar-AE"/>
        </w:rPr>
        <w:lastRenderedPageBreak/>
        <w:t>C</w:t>
      </w:r>
      <w:r w:rsidR="00485DE9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AE"/>
        </w:rPr>
        <w:t>: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  <w:lang w:bidi="ar-AE"/>
        </w:rPr>
        <w:t xml:space="preserve"> Specialized inflorescence</w:t>
      </w:r>
    </w:p>
    <w:p w:rsidR="000E6E9F" w:rsidRDefault="000E6E9F" w:rsidP="000E6E9F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32"/>
          <w:szCs w:val="32"/>
          <w:lang w:bidi="ar-AE"/>
        </w:rPr>
      </w:pP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bidi="ar-AE"/>
        </w:rPr>
        <w:t>Cyathium</w:t>
      </w:r>
      <w:proofErr w:type="spellEnd"/>
    </w:p>
    <w:p w:rsidR="00437EB9" w:rsidRDefault="00437EB9" w:rsidP="000E6E9F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32"/>
          <w:szCs w:val="32"/>
          <w:lang w:bidi="ar-AE"/>
        </w:rPr>
      </w:pP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bidi="ar-AE"/>
        </w:rPr>
        <w:t>Verticillate</w:t>
      </w:r>
      <w:proofErr w:type="spellEnd"/>
    </w:p>
    <w:p w:rsidR="009C5D1B" w:rsidRDefault="00015014" w:rsidP="00D20E7B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32"/>
          <w:szCs w:val="32"/>
          <w:lang w:bidi="ar-AE"/>
        </w:rPr>
      </w:pP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bidi="ar-AE"/>
        </w:rPr>
        <w:t>Syconium</w:t>
      </w:r>
      <w:proofErr w:type="spellEnd"/>
      <w:r w:rsidR="00D20E7B">
        <w:rPr>
          <w:rFonts w:asciiTheme="majorBidi" w:hAnsiTheme="majorBidi" w:cstheme="majorBidi"/>
          <w:b/>
          <w:bCs/>
          <w:sz w:val="32"/>
          <w:szCs w:val="32"/>
          <w:lang w:bidi="ar-AE"/>
        </w:rPr>
        <w:t xml:space="preserve"> (</w:t>
      </w:r>
      <w:proofErr w:type="spellStart"/>
      <w:r w:rsidR="00D20E7B">
        <w:rPr>
          <w:rFonts w:asciiTheme="majorBidi" w:hAnsiTheme="majorBidi" w:cstheme="majorBidi"/>
          <w:b/>
          <w:bCs/>
          <w:sz w:val="32"/>
          <w:szCs w:val="32"/>
          <w:lang w:bidi="ar-AE"/>
        </w:rPr>
        <w:t>Hypanthodium</w:t>
      </w:r>
      <w:proofErr w:type="spellEnd"/>
      <w:r w:rsidR="00D20E7B">
        <w:rPr>
          <w:rFonts w:asciiTheme="majorBidi" w:hAnsiTheme="majorBidi" w:cstheme="majorBidi"/>
          <w:b/>
          <w:bCs/>
          <w:sz w:val="32"/>
          <w:szCs w:val="32"/>
          <w:lang w:bidi="ar-AE"/>
        </w:rPr>
        <w:t>)</w:t>
      </w:r>
    </w:p>
    <w:p w:rsidR="009C5D1B" w:rsidRDefault="009C5D1B" w:rsidP="00015014">
      <w:pPr>
        <w:pStyle w:val="a3"/>
        <w:ind w:left="675"/>
        <w:rPr>
          <w:rFonts w:asciiTheme="majorBidi" w:hAnsiTheme="majorBidi" w:cstheme="majorBidi"/>
          <w:b/>
          <w:bCs/>
          <w:sz w:val="32"/>
          <w:szCs w:val="32"/>
          <w:rtl/>
          <w:lang w:bidi="ar-AE"/>
        </w:rPr>
      </w:pPr>
    </w:p>
    <w:p w:rsidR="00C855B6" w:rsidRPr="000E6E9F" w:rsidRDefault="00A6227E" w:rsidP="00015014">
      <w:pPr>
        <w:pStyle w:val="a3"/>
        <w:ind w:left="675"/>
        <w:rPr>
          <w:rFonts w:asciiTheme="majorBidi" w:hAnsiTheme="majorBidi" w:cstheme="majorBidi"/>
          <w:b/>
          <w:bCs/>
          <w:sz w:val="32"/>
          <w:szCs w:val="32"/>
          <w:lang w:bidi="ar-AE"/>
        </w:rPr>
      </w:pPr>
      <w:r>
        <w:rPr>
          <w:noProof/>
        </w:rPr>
        <w:drawing>
          <wp:inline distT="0" distB="0" distL="0" distR="0" wp14:anchorId="5283A341" wp14:editId="651E0AE7">
            <wp:extent cx="5943600" cy="515239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5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55B6" w:rsidRPr="000E6E9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6A6" w:rsidRDefault="009E66A6" w:rsidP="00485DE9">
      <w:pPr>
        <w:spacing w:after="0" w:line="240" w:lineRule="auto"/>
      </w:pPr>
      <w:r>
        <w:separator/>
      </w:r>
    </w:p>
  </w:endnote>
  <w:endnote w:type="continuationSeparator" w:id="0">
    <w:p w:rsidR="009E66A6" w:rsidRDefault="009E66A6" w:rsidP="00485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6A6" w:rsidRDefault="009E66A6" w:rsidP="00485DE9">
      <w:pPr>
        <w:spacing w:after="0" w:line="240" w:lineRule="auto"/>
      </w:pPr>
      <w:r>
        <w:separator/>
      </w:r>
    </w:p>
  </w:footnote>
  <w:footnote w:type="continuationSeparator" w:id="0">
    <w:p w:rsidR="009E66A6" w:rsidRDefault="009E66A6" w:rsidP="00485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eastAsiaTheme="majorEastAsia" w:hAnsiTheme="majorBidi" w:cstheme="majorBidi"/>
        <w:sz w:val="28"/>
        <w:szCs w:val="28"/>
      </w:rPr>
      <w:alias w:val="العنوان"/>
      <w:id w:val="77738743"/>
      <w:placeholder>
        <w:docPart w:val="6E122B480E2240CE8DDEBC626079902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85DE9" w:rsidRDefault="00485DE9" w:rsidP="00485DE9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85DE9">
          <w:rPr>
            <w:rFonts w:asciiTheme="majorBidi" w:eastAsiaTheme="majorEastAsia" w:hAnsiTheme="majorBidi" w:cstheme="majorBidi"/>
            <w:sz w:val="28"/>
            <w:szCs w:val="28"/>
          </w:rPr>
          <w:t xml:space="preserve">Dr. </w:t>
        </w:r>
        <w:proofErr w:type="spellStart"/>
        <w:r w:rsidRPr="00485DE9">
          <w:rPr>
            <w:rFonts w:asciiTheme="majorBidi" w:eastAsiaTheme="majorEastAsia" w:hAnsiTheme="majorBidi" w:cstheme="majorBidi"/>
            <w:sz w:val="28"/>
            <w:szCs w:val="28"/>
          </w:rPr>
          <w:t>Altifat</w:t>
        </w:r>
        <w:proofErr w:type="spellEnd"/>
        <w:r w:rsidRPr="00485DE9">
          <w:rPr>
            <w:rFonts w:asciiTheme="majorBidi" w:eastAsiaTheme="majorEastAsia" w:hAnsiTheme="majorBidi" w:cstheme="majorBidi"/>
            <w:sz w:val="28"/>
            <w:szCs w:val="28"/>
          </w:rPr>
          <w:t xml:space="preserve"> Fadhil                       </w:t>
        </w:r>
        <w:proofErr w:type="spellStart"/>
        <w:r w:rsidRPr="00485DE9">
          <w:rPr>
            <w:rFonts w:asciiTheme="majorBidi" w:eastAsiaTheme="majorEastAsia" w:hAnsiTheme="majorBidi" w:cstheme="majorBidi"/>
            <w:sz w:val="28"/>
            <w:szCs w:val="28"/>
          </w:rPr>
          <w:t>Biosystematic</w:t>
        </w:r>
        <w:proofErr w:type="spellEnd"/>
        <w:r w:rsidRPr="00485DE9">
          <w:rPr>
            <w:rFonts w:asciiTheme="majorBidi" w:eastAsiaTheme="majorEastAsia" w:hAnsiTheme="majorBidi" w:cstheme="majorBidi"/>
            <w:sz w:val="28"/>
            <w:szCs w:val="28"/>
          </w:rPr>
          <w:t xml:space="preserve">                 Second stage</w:t>
        </w:r>
      </w:p>
    </w:sdtContent>
  </w:sdt>
  <w:p w:rsidR="00485DE9" w:rsidRDefault="00485D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2240"/>
    <w:multiLevelType w:val="hybridMultilevel"/>
    <w:tmpl w:val="E9888F9C"/>
    <w:lvl w:ilvl="0" w:tplc="8A3A52E8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379F03A8"/>
    <w:multiLevelType w:val="hybridMultilevel"/>
    <w:tmpl w:val="EA26667E"/>
    <w:lvl w:ilvl="0" w:tplc="D4206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85C0E"/>
    <w:multiLevelType w:val="hybridMultilevel"/>
    <w:tmpl w:val="8AA0C558"/>
    <w:lvl w:ilvl="0" w:tplc="D552490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52"/>
    <w:rsid w:val="00015014"/>
    <w:rsid w:val="000E6E9F"/>
    <w:rsid w:val="00181BC2"/>
    <w:rsid w:val="00437EB9"/>
    <w:rsid w:val="00485DE9"/>
    <w:rsid w:val="004B03AE"/>
    <w:rsid w:val="005910E6"/>
    <w:rsid w:val="006A091A"/>
    <w:rsid w:val="00782552"/>
    <w:rsid w:val="009C5D1B"/>
    <w:rsid w:val="009E66A6"/>
    <w:rsid w:val="00A6227E"/>
    <w:rsid w:val="00AF70FF"/>
    <w:rsid w:val="00C46603"/>
    <w:rsid w:val="00C855B6"/>
    <w:rsid w:val="00D20E7B"/>
    <w:rsid w:val="00D618B6"/>
    <w:rsid w:val="00DA0F4B"/>
    <w:rsid w:val="00F9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55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8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855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85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85DE9"/>
  </w:style>
  <w:style w:type="paragraph" w:styleId="a6">
    <w:name w:val="footer"/>
    <w:basedOn w:val="a"/>
    <w:link w:val="Char1"/>
    <w:uiPriority w:val="99"/>
    <w:unhideWhenUsed/>
    <w:rsid w:val="00485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85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55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8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855B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85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85DE9"/>
  </w:style>
  <w:style w:type="paragraph" w:styleId="a6">
    <w:name w:val="footer"/>
    <w:basedOn w:val="a"/>
    <w:link w:val="Char1"/>
    <w:uiPriority w:val="99"/>
    <w:unhideWhenUsed/>
    <w:rsid w:val="00485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8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122B480E2240CE8DDEBC626079902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EA4BE41-3EBF-479D-B678-10D4BBC97F94}"/>
      </w:docPartPr>
      <w:docPartBody>
        <w:p w:rsidR="001B2DD9" w:rsidRDefault="00AE6005" w:rsidP="00AE6005">
          <w:pPr>
            <w:pStyle w:val="6E122B480E2240CE8DDEBC6260799021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05"/>
    <w:rsid w:val="001B2DD9"/>
    <w:rsid w:val="00775573"/>
    <w:rsid w:val="00AE6005"/>
    <w:rsid w:val="00D9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E122B480E2240CE8DDEBC6260799021">
    <w:name w:val="6E122B480E2240CE8DDEBC6260799021"/>
    <w:rsid w:val="00AE60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E122B480E2240CE8DDEBC6260799021">
    <w:name w:val="6E122B480E2240CE8DDEBC6260799021"/>
    <w:rsid w:val="00AE60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Dr. Altifat Fadhil                       Biosystematic                 Second stage</vt:lpstr>
    </vt:vector>
  </TitlesOfParts>
  <Company>Enjoy My Fine Releases.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Altifat Fadhil                       Biosystematic                 Second stage</dc:title>
  <dc:creator>DR.Ahmed Saker 2o1O</dc:creator>
  <cp:lastModifiedBy>DR.Ahmed Saker 2o1O</cp:lastModifiedBy>
  <cp:revision>5</cp:revision>
  <dcterms:created xsi:type="dcterms:W3CDTF">2022-04-18T14:05:00Z</dcterms:created>
  <dcterms:modified xsi:type="dcterms:W3CDTF">2022-04-21T22:50:00Z</dcterms:modified>
</cp:coreProperties>
</file>