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380" w:rsidRPr="00596380" w:rsidRDefault="00596380">
      <w:pPr>
        <w:rPr>
          <w:rFonts w:asciiTheme="majorBidi" w:hAnsiTheme="majorBidi" w:cstheme="majorBidi"/>
          <w:b/>
          <w:bCs/>
          <w:color w:val="FF0000"/>
          <w:sz w:val="36"/>
          <w:szCs w:val="36"/>
          <w:lang w:bidi="ar-AE"/>
        </w:rPr>
      </w:pPr>
      <w:r w:rsidRPr="00596380">
        <w:rPr>
          <w:rFonts w:asciiTheme="majorBidi" w:hAnsiTheme="majorBidi" w:cstheme="majorBidi"/>
          <w:b/>
          <w:bCs/>
          <w:color w:val="FF0000"/>
          <w:sz w:val="36"/>
          <w:szCs w:val="36"/>
          <w:lang w:bidi="ar-AE"/>
        </w:rPr>
        <w:t>Lab 7</w:t>
      </w:r>
      <w:bookmarkStart w:id="0" w:name="_GoBack"/>
      <w:bookmarkEnd w:id="0"/>
    </w:p>
    <w:p w:rsidR="00652EEE" w:rsidRDefault="00537520">
      <w:pPr>
        <w:rPr>
          <w:rFonts w:asciiTheme="majorBidi" w:hAnsiTheme="majorBidi" w:cstheme="majorBidi"/>
          <w:sz w:val="32"/>
          <w:szCs w:val="32"/>
          <w:lang w:bidi="ar-AE"/>
        </w:rPr>
      </w:pPr>
      <w:r w:rsidRPr="0045158F">
        <w:rPr>
          <w:rFonts w:asciiTheme="majorBidi" w:hAnsiTheme="majorBidi" w:cstheme="majorBidi"/>
          <w:b/>
          <w:bCs/>
          <w:color w:val="FF0000"/>
          <w:sz w:val="32"/>
          <w:szCs w:val="32"/>
          <w:lang w:bidi="ar-AE"/>
        </w:rPr>
        <w:t>The Fruit</w:t>
      </w:r>
      <w:r w:rsidRPr="0045158F">
        <w:rPr>
          <w:rFonts w:asciiTheme="majorBidi" w:hAnsiTheme="majorBidi" w:cstheme="majorBidi"/>
          <w:color w:val="FF0000"/>
          <w:sz w:val="32"/>
          <w:szCs w:val="32"/>
          <w:lang w:bidi="ar-AE"/>
        </w:rPr>
        <w:t xml:space="preserve"> </w:t>
      </w:r>
      <w:r w:rsidR="00D449F8">
        <w:rPr>
          <w:rFonts w:asciiTheme="majorBidi" w:hAnsiTheme="majorBidi" w:cstheme="majorBidi"/>
          <w:sz w:val="32"/>
          <w:szCs w:val="32"/>
          <w:lang w:bidi="ar-AE"/>
        </w:rPr>
        <w:t xml:space="preserve">:Mature ovary with is </w:t>
      </w:r>
      <w:r w:rsidR="00A86261">
        <w:rPr>
          <w:rFonts w:asciiTheme="majorBidi" w:hAnsiTheme="majorBidi" w:cstheme="majorBidi"/>
          <w:sz w:val="32"/>
          <w:szCs w:val="32"/>
          <w:lang w:bidi="ar-AE"/>
        </w:rPr>
        <w:t>contains, fruits often have pericarp differentiated to 3 zones:</w:t>
      </w:r>
    </w:p>
    <w:p w:rsidR="00A86261" w:rsidRPr="00596380" w:rsidRDefault="00A86261" w:rsidP="00C65039">
      <w:pPr>
        <w:pStyle w:val="a3"/>
        <w:numPr>
          <w:ilvl w:val="0"/>
          <w:numId w:val="1"/>
        </w:numPr>
        <w:rPr>
          <w:rFonts w:asciiTheme="majorBidi" w:hAnsiTheme="majorBidi" w:cstheme="majorBidi"/>
          <w:b/>
          <w:bCs/>
          <w:sz w:val="32"/>
          <w:szCs w:val="32"/>
          <w:lang w:bidi="ar-AE"/>
        </w:rPr>
      </w:pPr>
      <w:proofErr w:type="spellStart"/>
      <w:r w:rsidRPr="00596380">
        <w:rPr>
          <w:rFonts w:asciiTheme="majorBidi" w:hAnsiTheme="majorBidi" w:cstheme="majorBidi"/>
          <w:b/>
          <w:bCs/>
          <w:sz w:val="32"/>
          <w:szCs w:val="32"/>
          <w:lang w:bidi="ar-AE"/>
        </w:rPr>
        <w:t>Epicarp</w:t>
      </w:r>
      <w:proofErr w:type="spellEnd"/>
      <w:r w:rsidRPr="00596380">
        <w:rPr>
          <w:rFonts w:asciiTheme="majorBidi" w:hAnsiTheme="majorBidi" w:cstheme="majorBidi"/>
          <w:b/>
          <w:bCs/>
          <w:sz w:val="32"/>
          <w:szCs w:val="32"/>
          <w:lang w:bidi="ar-AE"/>
        </w:rPr>
        <w:t xml:space="preserve"> </w:t>
      </w:r>
    </w:p>
    <w:p w:rsidR="00A86261" w:rsidRPr="00596380" w:rsidRDefault="00A86261" w:rsidP="00A86261">
      <w:pPr>
        <w:pStyle w:val="a3"/>
        <w:numPr>
          <w:ilvl w:val="0"/>
          <w:numId w:val="1"/>
        </w:numPr>
        <w:rPr>
          <w:rFonts w:asciiTheme="majorBidi" w:hAnsiTheme="majorBidi" w:cstheme="majorBidi"/>
          <w:b/>
          <w:bCs/>
          <w:sz w:val="32"/>
          <w:szCs w:val="32"/>
          <w:lang w:bidi="ar-AE"/>
        </w:rPr>
      </w:pPr>
      <w:proofErr w:type="spellStart"/>
      <w:r w:rsidRPr="00596380">
        <w:rPr>
          <w:rFonts w:asciiTheme="majorBidi" w:hAnsiTheme="majorBidi" w:cstheme="majorBidi"/>
          <w:b/>
          <w:bCs/>
          <w:sz w:val="32"/>
          <w:szCs w:val="32"/>
          <w:lang w:bidi="ar-AE"/>
        </w:rPr>
        <w:t>Mesocarp</w:t>
      </w:r>
      <w:proofErr w:type="spellEnd"/>
    </w:p>
    <w:p w:rsidR="00A86261" w:rsidRPr="00596380" w:rsidRDefault="00A86261" w:rsidP="00A86261">
      <w:pPr>
        <w:pStyle w:val="a3"/>
        <w:numPr>
          <w:ilvl w:val="0"/>
          <w:numId w:val="1"/>
        </w:numPr>
        <w:rPr>
          <w:rFonts w:asciiTheme="majorBidi" w:hAnsiTheme="majorBidi" w:cstheme="majorBidi"/>
          <w:b/>
          <w:bCs/>
          <w:sz w:val="32"/>
          <w:szCs w:val="32"/>
          <w:lang w:bidi="ar-AE"/>
        </w:rPr>
      </w:pPr>
      <w:r w:rsidRPr="00596380">
        <w:rPr>
          <w:rFonts w:asciiTheme="majorBidi" w:hAnsiTheme="majorBidi" w:cstheme="majorBidi"/>
          <w:b/>
          <w:bCs/>
          <w:sz w:val="32"/>
          <w:szCs w:val="32"/>
          <w:lang w:bidi="ar-AE"/>
        </w:rPr>
        <w:t>Endocarp</w:t>
      </w:r>
    </w:p>
    <w:p w:rsidR="00B30E38" w:rsidRDefault="00B30E38" w:rsidP="00B30E38">
      <w:pPr>
        <w:rPr>
          <w:rFonts w:asciiTheme="majorBidi" w:hAnsiTheme="majorBidi" w:cstheme="majorBidi"/>
          <w:sz w:val="32"/>
          <w:szCs w:val="32"/>
          <w:lang w:bidi="ar-AE"/>
        </w:rPr>
      </w:pPr>
    </w:p>
    <w:p w:rsidR="00B30E38" w:rsidRDefault="00C65039" w:rsidP="00C65039">
      <w:pPr>
        <w:jc w:val="center"/>
        <w:rPr>
          <w:rFonts w:asciiTheme="majorBidi" w:hAnsiTheme="majorBidi" w:cstheme="majorBidi"/>
          <w:sz w:val="32"/>
          <w:szCs w:val="32"/>
          <w:lang w:bidi="ar-AE"/>
        </w:rPr>
      </w:pPr>
      <w:r>
        <w:rPr>
          <w:noProof/>
        </w:rPr>
        <w:drawing>
          <wp:inline distT="0" distB="0" distL="0" distR="0" wp14:anchorId="1F2C862C" wp14:editId="74C2B4A1">
            <wp:extent cx="4676775" cy="1962150"/>
            <wp:effectExtent l="0" t="0" r="0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80085" cy="1963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5039" w:rsidRDefault="00C65039" w:rsidP="00B30E38">
      <w:pPr>
        <w:rPr>
          <w:rFonts w:asciiTheme="majorBidi" w:hAnsiTheme="majorBidi" w:cstheme="majorBidi"/>
          <w:sz w:val="32"/>
          <w:szCs w:val="32"/>
          <w:lang w:bidi="ar-AE"/>
        </w:rPr>
      </w:pPr>
    </w:p>
    <w:p w:rsidR="00C65039" w:rsidRDefault="00C65039" w:rsidP="00B30E38">
      <w:pPr>
        <w:rPr>
          <w:rFonts w:asciiTheme="majorBidi" w:hAnsiTheme="majorBidi" w:cstheme="majorBidi"/>
          <w:sz w:val="32"/>
          <w:szCs w:val="32"/>
          <w:lang w:bidi="ar-AE"/>
        </w:rPr>
      </w:pPr>
    </w:p>
    <w:p w:rsidR="00B30E38" w:rsidRDefault="00B30E38" w:rsidP="00B30E38">
      <w:pPr>
        <w:rPr>
          <w:rFonts w:asciiTheme="majorBidi" w:hAnsiTheme="majorBidi" w:cstheme="majorBidi"/>
          <w:sz w:val="32"/>
          <w:szCs w:val="32"/>
          <w:lang w:bidi="ar-AE"/>
        </w:rPr>
      </w:pPr>
      <w:r w:rsidRPr="0045158F">
        <w:rPr>
          <w:rFonts w:asciiTheme="majorBidi" w:hAnsiTheme="majorBidi" w:cstheme="majorBidi"/>
          <w:b/>
          <w:bCs/>
          <w:color w:val="0070C0"/>
          <w:sz w:val="36"/>
          <w:szCs w:val="36"/>
          <w:lang w:bidi="ar-AE"/>
        </w:rPr>
        <w:t>Capsular fruit</w:t>
      </w:r>
      <w:r>
        <w:rPr>
          <w:rFonts w:asciiTheme="majorBidi" w:hAnsiTheme="majorBidi" w:cstheme="majorBidi"/>
          <w:sz w:val="32"/>
          <w:szCs w:val="32"/>
          <w:lang w:bidi="ar-AE"/>
        </w:rPr>
        <w:t>: dry fruits resulting from maturity of compound ovary (superior or inferior) usually opening at maturity by one or more line of dehiscence</w:t>
      </w:r>
      <w:r w:rsidR="001B7B5F">
        <w:rPr>
          <w:rFonts w:asciiTheme="majorBidi" w:hAnsiTheme="majorBidi" w:cstheme="majorBidi"/>
          <w:sz w:val="32"/>
          <w:szCs w:val="32"/>
          <w:lang w:bidi="ar-AE"/>
        </w:rPr>
        <w:t>.</w:t>
      </w:r>
    </w:p>
    <w:p w:rsidR="001B7B5F" w:rsidRDefault="00D524DC" w:rsidP="00B30E38">
      <w:pPr>
        <w:rPr>
          <w:rFonts w:asciiTheme="majorBidi" w:hAnsiTheme="majorBidi" w:cstheme="majorBidi"/>
          <w:sz w:val="32"/>
          <w:szCs w:val="32"/>
          <w:lang w:bidi="ar-AE"/>
        </w:rPr>
      </w:pPr>
      <w:r>
        <w:rPr>
          <w:rFonts w:asciiTheme="majorBidi" w:hAnsiTheme="majorBidi" w:cstheme="majorBidi"/>
          <w:b/>
          <w:bCs/>
          <w:color w:val="FF0000"/>
          <w:sz w:val="32"/>
          <w:szCs w:val="32"/>
          <w:lang w:bidi="ar-AE"/>
        </w:rPr>
        <w:t>1-</w:t>
      </w:r>
      <w:r w:rsidR="001B7B5F" w:rsidRPr="00AC7D27">
        <w:rPr>
          <w:rFonts w:asciiTheme="majorBidi" w:hAnsiTheme="majorBidi" w:cstheme="majorBidi"/>
          <w:b/>
          <w:bCs/>
          <w:color w:val="FF0000"/>
          <w:sz w:val="32"/>
          <w:szCs w:val="32"/>
          <w:lang w:bidi="ar-AE"/>
        </w:rPr>
        <w:t>Follicale</w:t>
      </w:r>
      <w:r w:rsidR="001B7B5F">
        <w:rPr>
          <w:rFonts w:asciiTheme="majorBidi" w:hAnsiTheme="majorBidi" w:cstheme="majorBidi"/>
          <w:sz w:val="32"/>
          <w:szCs w:val="32"/>
          <w:lang w:bidi="ar-AE"/>
        </w:rPr>
        <w:t>: dry, capsular and dehiscent fruit resulting from maturing of simple and superior ovary, opening only on dorsal suture.</w:t>
      </w:r>
    </w:p>
    <w:p w:rsidR="001B7B5F" w:rsidRDefault="00D524DC" w:rsidP="00B30E38">
      <w:pPr>
        <w:rPr>
          <w:rFonts w:asciiTheme="majorBidi" w:hAnsiTheme="majorBidi" w:cstheme="majorBidi"/>
          <w:sz w:val="32"/>
          <w:szCs w:val="32"/>
          <w:lang w:bidi="ar-AE"/>
        </w:rPr>
      </w:pPr>
      <w:r>
        <w:rPr>
          <w:rFonts w:asciiTheme="majorBidi" w:hAnsiTheme="majorBidi" w:cstheme="majorBidi"/>
          <w:b/>
          <w:bCs/>
          <w:color w:val="FF0000"/>
          <w:sz w:val="32"/>
          <w:szCs w:val="32"/>
          <w:lang w:bidi="ar-AE"/>
        </w:rPr>
        <w:t>2-</w:t>
      </w:r>
      <w:r w:rsidR="001B7B5F" w:rsidRPr="00AC7D27">
        <w:rPr>
          <w:rFonts w:asciiTheme="majorBidi" w:hAnsiTheme="majorBidi" w:cstheme="majorBidi"/>
          <w:b/>
          <w:bCs/>
          <w:color w:val="FF0000"/>
          <w:sz w:val="32"/>
          <w:szCs w:val="32"/>
          <w:lang w:bidi="ar-AE"/>
        </w:rPr>
        <w:t>Legume</w:t>
      </w:r>
      <w:r w:rsidR="001B7B5F">
        <w:rPr>
          <w:rFonts w:asciiTheme="majorBidi" w:hAnsiTheme="majorBidi" w:cstheme="majorBidi"/>
          <w:sz w:val="32"/>
          <w:szCs w:val="32"/>
          <w:lang w:bidi="ar-AE"/>
        </w:rPr>
        <w:t>: dry, capsular fruit resulting from maturing of simple and superior ovary, opening on both suture</w:t>
      </w:r>
    </w:p>
    <w:p w:rsidR="001B7B5F" w:rsidRPr="00B30E38" w:rsidRDefault="00D524DC" w:rsidP="00B30E38">
      <w:pPr>
        <w:rPr>
          <w:rFonts w:asciiTheme="majorBidi" w:hAnsiTheme="majorBidi" w:cstheme="majorBidi"/>
          <w:sz w:val="32"/>
          <w:szCs w:val="32"/>
          <w:lang w:bidi="ar-AE"/>
        </w:rPr>
      </w:pPr>
      <w:r>
        <w:rPr>
          <w:rFonts w:asciiTheme="majorBidi" w:hAnsiTheme="majorBidi" w:cstheme="majorBidi"/>
          <w:b/>
          <w:bCs/>
          <w:color w:val="FF0000"/>
          <w:sz w:val="32"/>
          <w:szCs w:val="32"/>
          <w:lang w:bidi="ar-AE"/>
        </w:rPr>
        <w:t>3-</w:t>
      </w:r>
      <w:r w:rsidR="001B7B5F" w:rsidRPr="00AC7D27">
        <w:rPr>
          <w:rFonts w:asciiTheme="majorBidi" w:hAnsiTheme="majorBidi" w:cstheme="majorBidi"/>
          <w:b/>
          <w:bCs/>
          <w:color w:val="FF0000"/>
          <w:sz w:val="32"/>
          <w:szCs w:val="32"/>
          <w:lang w:bidi="ar-AE"/>
        </w:rPr>
        <w:t>Silique</w:t>
      </w:r>
      <w:r w:rsidR="001B7B5F">
        <w:rPr>
          <w:rFonts w:asciiTheme="majorBidi" w:hAnsiTheme="majorBidi" w:cstheme="majorBidi"/>
          <w:sz w:val="32"/>
          <w:szCs w:val="32"/>
          <w:lang w:bidi="ar-AE"/>
        </w:rPr>
        <w:t xml:space="preserve"> : dry, capsular and dehiscent fruit resulting from maturing of compound (2carpels) and superior ovary which is separated to tow </w:t>
      </w:r>
      <w:r w:rsidR="001B7B5F">
        <w:rPr>
          <w:rFonts w:asciiTheme="majorBidi" w:hAnsiTheme="majorBidi" w:cstheme="majorBidi"/>
          <w:sz w:val="32"/>
          <w:szCs w:val="32"/>
          <w:lang w:bidi="ar-AE"/>
        </w:rPr>
        <w:lastRenderedPageBreak/>
        <w:t>chamber</w:t>
      </w:r>
      <w:r w:rsidR="00AC7D27">
        <w:rPr>
          <w:rFonts w:asciiTheme="majorBidi" w:hAnsiTheme="majorBidi" w:cstheme="majorBidi"/>
          <w:sz w:val="32"/>
          <w:szCs w:val="32"/>
          <w:lang w:bidi="ar-AE"/>
        </w:rPr>
        <w:t>s</w:t>
      </w:r>
      <w:r w:rsidR="001B7B5F">
        <w:rPr>
          <w:rFonts w:asciiTheme="majorBidi" w:hAnsiTheme="majorBidi" w:cstheme="majorBidi"/>
          <w:sz w:val="32"/>
          <w:szCs w:val="32"/>
          <w:lang w:bidi="ar-AE"/>
        </w:rPr>
        <w:t xml:space="preserve"> by false </w:t>
      </w:r>
      <w:r w:rsidR="00AC7D27">
        <w:rPr>
          <w:rFonts w:asciiTheme="majorBidi" w:hAnsiTheme="majorBidi" w:cstheme="majorBidi"/>
          <w:sz w:val="32"/>
          <w:szCs w:val="32"/>
          <w:lang w:bidi="ar-AE"/>
        </w:rPr>
        <w:t>septum, this fruit opening by two valves from down to up.</w:t>
      </w:r>
    </w:p>
    <w:p w:rsidR="00537520" w:rsidRDefault="00537520">
      <w:pPr>
        <w:rPr>
          <w:rFonts w:asciiTheme="majorBidi" w:hAnsiTheme="majorBidi" w:cstheme="majorBidi"/>
          <w:sz w:val="32"/>
          <w:szCs w:val="32"/>
          <w:lang w:bidi="ar-AE"/>
        </w:rPr>
      </w:pPr>
    </w:p>
    <w:p w:rsidR="008F6CAA" w:rsidRDefault="008F6CAA" w:rsidP="008F6CAA">
      <w:pPr>
        <w:jc w:val="center"/>
        <w:rPr>
          <w:rFonts w:asciiTheme="majorBidi" w:hAnsiTheme="majorBidi" w:cstheme="majorBidi"/>
          <w:sz w:val="32"/>
          <w:szCs w:val="32"/>
          <w:lang w:bidi="ar-AE"/>
        </w:rPr>
      </w:pPr>
      <w:r>
        <w:rPr>
          <w:noProof/>
        </w:rPr>
        <w:drawing>
          <wp:inline distT="0" distB="0" distL="0" distR="0" wp14:anchorId="1E854044" wp14:editId="6FB70366">
            <wp:extent cx="5657850" cy="2790825"/>
            <wp:effectExtent l="0" t="0" r="0" b="9525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60149" cy="2791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6CAA" w:rsidRDefault="008F6CAA">
      <w:pPr>
        <w:rPr>
          <w:rFonts w:asciiTheme="majorBidi" w:hAnsiTheme="majorBidi" w:cstheme="majorBidi"/>
          <w:sz w:val="32"/>
          <w:szCs w:val="32"/>
          <w:lang w:bidi="ar-AE"/>
        </w:rPr>
      </w:pPr>
    </w:p>
    <w:p w:rsidR="00AC7D27" w:rsidRDefault="00AC7D27" w:rsidP="00805ABA">
      <w:pPr>
        <w:rPr>
          <w:rFonts w:asciiTheme="majorBidi" w:hAnsiTheme="majorBidi" w:cstheme="majorBidi"/>
          <w:sz w:val="32"/>
          <w:szCs w:val="32"/>
          <w:lang w:bidi="ar-AE"/>
        </w:rPr>
      </w:pPr>
      <w:proofErr w:type="spellStart"/>
      <w:r w:rsidRPr="0045158F">
        <w:rPr>
          <w:rFonts w:asciiTheme="majorBidi" w:hAnsiTheme="majorBidi" w:cstheme="majorBidi"/>
          <w:b/>
          <w:bCs/>
          <w:color w:val="0070C0"/>
          <w:sz w:val="36"/>
          <w:szCs w:val="36"/>
          <w:lang w:bidi="ar-AE"/>
        </w:rPr>
        <w:t>Achenial</w:t>
      </w:r>
      <w:proofErr w:type="spellEnd"/>
      <w:r w:rsidRPr="0045158F">
        <w:rPr>
          <w:rFonts w:asciiTheme="majorBidi" w:hAnsiTheme="majorBidi" w:cstheme="majorBidi"/>
          <w:b/>
          <w:bCs/>
          <w:color w:val="0070C0"/>
          <w:sz w:val="36"/>
          <w:szCs w:val="36"/>
          <w:lang w:bidi="ar-AE"/>
        </w:rPr>
        <w:t xml:space="preserve"> fruit</w:t>
      </w:r>
      <w:r>
        <w:rPr>
          <w:rFonts w:asciiTheme="majorBidi" w:hAnsiTheme="majorBidi" w:cstheme="majorBidi"/>
          <w:sz w:val="32"/>
          <w:szCs w:val="32"/>
          <w:lang w:bidi="ar-AE"/>
        </w:rPr>
        <w:t>: small dry indehiscent fruit with one seed with</w:t>
      </w:r>
      <w:r w:rsidR="00115D86">
        <w:rPr>
          <w:rFonts w:asciiTheme="majorBidi" w:hAnsiTheme="majorBidi" w:cstheme="majorBidi"/>
          <w:sz w:val="32"/>
          <w:szCs w:val="32"/>
          <w:lang w:bidi="ar-AE"/>
        </w:rPr>
        <w:t xml:space="preserve"> th</w:t>
      </w:r>
      <w:r>
        <w:rPr>
          <w:rFonts w:asciiTheme="majorBidi" w:hAnsiTheme="majorBidi" w:cstheme="majorBidi"/>
          <w:sz w:val="32"/>
          <w:szCs w:val="32"/>
          <w:lang w:bidi="ar-AE"/>
        </w:rPr>
        <w:t>in pericarp</w:t>
      </w:r>
    </w:p>
    <w:p w:rsidR="00115D86" w:rsidRDefault="00805ABA">
      <w:pPr>
        <w:rPr>
          <w:rFonts w:asciiTheme="majorBidi" w:hAnsiTheme="majorBidi" w:cstheme="majorBidi"/>
          <w:sz w:val="32"/>
          <w:szCs w:val="32"/>
          <w:lang w:bidi="ar-AE"/>
        </w:rPr>
      </w:pPr>
      <w:r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AE"/>
        </w:rPr>
        <w:t>1</w:t>
      </w:r>
      <w:r w:rsidR="00596380">
        <w:rPr>
          <w:rFonts w:asciiTheme="majorBidi" w:hAnsiTheme="majorBidi" w:cstheme="majorBidi"/>
          <w:b/>
          <w:bCs/>
          <w:color w:val="FF0000"/>
          <w:sz w:val="32"/>
          <w:szCs w:val="32"/>
          <w:lang w:bidi="ar-AE"/>
        </w:rPr>
        <w:t>-</w:t>
      </w:r>
      <w:r w:rsidR="00115D86" w:rsidRPr="00115D86">
        <w:rPr>
          <w:rFonts w:asciiTheme="majorBidi" w:hAnsiTheme="majorBidi" w:cstheme="majorBidi"/>
          <w:b/>
          <w:bCs/>
          <w:color w:val="FF0000"/>
          <w:sz w:val="32"/>
          <w:szCs w:val="32"/>
          <w:lang w:bidi="ar-AE"/>
        </w:rPr>
        <w:t>Caryopsis</w:t>
      </w:r>
      <w:r w:rsidR="00115D86">
        <w:rPr>
          <w:rFonts w:asciiTheme="majorBidi" w:hAnsiTheme="majorBidi" w:cstheme="majorBidi"/>
          <w:sz w:val="32"/>
          <w:szCs w:val="32"/>
          <w:lang w:bidi="ar-AE"/>
        </w:rPr>
        <w:t xml:space="preserve">: its </w:t>
      </w:r>
      <w:proofErr w:type="spellStart"/>
      <w:r w:rsidR="00115D86">
        <w:rPr>
          <w:rFonts w:asciiTheme="majorBidi" w:hAnsiTheme="majorBidi" w:cstheme="majorBidi"/>
          <w:sz w:val="32"/>
          <w:szCs w:val="32"/>
          <w:lang w:bidi="ar-AE"/>
        </w:rPr>
        <w:t>achenial</w:t>
      </w:r>
      <w:proofErr w:type="spellEnd"/>
      <w:r w:rsidR="00115D86">
        <w:rPr>
          <w:rFonts w:asciiTheme="majorBidi" w:hAnsiTheme="majorBidi" w:cstheme="majorBidi"/>
          <w:sz w:val="32"/>
          <w:szCs w:val="32"/>
          <w:lang w:bidi="ar-AE"/>
        </w:rPr>
        <w:t xml:space="preserve"> fruit resulting from superior ovary, with seed coat fused to the pericarp.</w:t>
      </w:r>
    </w:p>
    <w:p w:rsidR="00115D86" w:rsidRDefault="00805ABA">
      <w:pPr>
        <w:rPr>
          <w:rFonts w:asciiTheme="majorBidi" w:hAnsiTheme="majorBidi" w:cstheme="majorBidi"/>
          <w:sz w:val="32"/>
          <w:szCs w:val="32"/>
          <w:lang w:bidi="ar-AE"/>
        </w:rPr>
      </w:pPr>
      <w:r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AE"/>
        </w:rPr>
        <w:t>2</w:t>
      </w:r>
      <w:r w:rsidR="00596380">
        <w:rPr>
          <w:rFonts w:asciiTheme="majorBidi" w:hAnsiTheme="majorBidi" w:cstheme="majorBidi"/>
          <w:b/>
          <w:bCs/>
          <w:color w:val="FF0000"/>
          <w:sz w:val="32"/>
          <w:szCs w:val="32"/>
          <w:lang w:bidi="ar-AE"/>
        </w:rPr>
        <w:t>-</w:t>
      </w:r>
      <w:r w:rsidR="00115D86" w:rsidRPr="00115D86">
        <w:rPr>
          <w:rFonts w:asciiTheme="majorBidi" w:hAnsiTheme="majorBidi" w:cstheme="majorBidi"/>
          <w:b/>
          <w:bCs/>
          <w:color w:val="FF0000"/>
          <w:sz w:val="32"/>
          <w:szCs w:val="32"/>
          <w:lang w:bidi="ar-AE"/>
        </w:rPr>
        <w:t>Samara</w:t>
      </w:r>
      <w:r w:rsidR="00115D86">
        <w:rPr>
          <w:rFonts w:asciiTheme="majorBidi" w:hAnsiTheme="majorBidi" w:cstheme="majorBidi"/>
          <w:sz w:val="32"/>
          <w:szCs w:val="32"/>
          <w:lang w:bidi="ar-AE"/>
        </w:rPr>
        <w:t xml:space="preserve">: </w:t>
      </w:r>
      <w:proofErr w:type="spellStart"/>
      <w:r w:rsidR="00115D86">
        <w:rPr>
          <w:rFonts w:asciiTheme="majorBidi" w:hAnsiTheme="majorBidi" w:cstheme="majorBidi"/>
          <w:sz w:val="32"/>
          <w:szCs w:val="32"/>
          <w:lang w:bidi="ar-AE"/>
        </w:rPr>
        <w:t>achenial</w:t>
      </w:r>
      <w:proofErr w:type="spellEnd"/>
      <w:r w:rsidR="00115D86">
        <w:rPr>
          <w:rFonts w:asciiTheme="majorBidi" w:hAnsiTheme="majorBidi" w:cstheme="majorBidi"/>
          <w:sz w:val="32"/>
          <w:szCs w:val="32"/>
          <w:lang w:bidi="ar-AE"/>
        </w:rPr>
        <w:t xml:space="preserve"> winged fruit.</w:t>
      </w:r>
    </w:p>
    <w:p w:rsidR="00115D86" w:rsidRPr="00805ABA" w:rsidRDefault="00805ABA" w:rsidP="00805ABA">
      <w:pPr>
        <w:rPr>
          <w:rFonts w:asciiTheme="majorBidi" w:hAnsiTheme="majorBidi" w:cstheme="majorBidi"/>
          <w:sz w:val="32"/>
          <w:szCs w:val="32"/>
          <w:lang w:bidi="ar-AE"/>
        </w:rPr>
      </w:pPr>
      <w:r w:rsidRPr="00805ABA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AE"/>
        </w:rPr>
        <w:t>3</w:t>
      </w:r>
      <w:r w:rsidR="00596380" w:rsidRPr="00596380">
        <w:rPr>
          <w:rFonts w:asciiTheme="majorBidi" w:hAnsiTheme="majorBidi" w:cstheme="majorBidi"/>
          <w:color w:val="FF0000"/>
          <w:sz w:val="32"/>
          <w:szCs w:val="32"/>
          <w:lang w:bidi="ar-AE"/>
        </w:rPr>
        <w:t>-</w:t>
      </w:r>
      <w:r w:rsidR="00115D86" w:rsidRPr="00596380">
        <w:rPr>
          <w:rFonts w:asciiTheme="majorBidi" w:hAnsiTheme="majorBidi" w:cstheme="majorBidi"/>
          <w:color w:val="FF0000"/>
          <w:sz w:val="32"/>
          <w:szCs w:val="32"/>
          <w:lang w:bidi="ar-AE"/>
        </w:rPr>
        <w:t xml:space="preserve"> </w:t>
      </w:r>
      <w:r w:rsidR="00115D86" w:rsidRPr="00115D86">
        <w:rPr>
          <w:rFonts w:asciiTheme="majorBidi" w:hAnsiTheme="majorBidi" w:cstheme="majorBidi"/>
          <w:b/>
          <w:bCs/>
          <w:color w:val="FF0000"/>
          <w:sz w:val="32"/>
          <w:szCs w:val="32"/>
          <w:lang w:bidi="ar-AE"/>
        </w:rPr>
        <w:t>Nut</w:t>
      </w:r>
      <w:r w:rsidR="00115D86">
        <w:rPr>
          <w:rFonts w:asciiTheme="majorBidi" w:hAnsiTheme="majorBidi" w:cstheme="majorBidi"/>
          <w:sz w:val="32"/>
          <w:szCs w:val="32"/>
          <w:lang w:bidi="ar-AE"/>
        </w:rPr>
        <w:t xml:space="preserve">: </w:t>
      </w:r>
      <w:proofErr w:type="spellStart"/>
      <w:r w:rsidR="00115D86">
        <w:rPr>
          <w:rFonts w:asciiTheme="majorBidi" w:hAnsiTheme="majorBidi" w:cstheme="majorBidi"/>
          <w:sz w:val="32"/>
          <w:szCs w:val="32"/>
          <w:lang w:bidi="ar-AE"/>
        </w:rPr>
        <w:t>achenial</w:t>
      </w:r>
      <w:proofErr w:type="spellEnd"/>
      <w:r w:rsidR="00115D86">
        <w:rPr>
          <w:rFonts w:asciiTheme="majorBidi" w:hAnsiTheme="majorBidi" w:cstheme="majorBidi"/>
          <w:sz w:val="32"/>
          <w:szCs w:val="32"/>
          <w:lang w:bidi="ar-AE"/>
        </w:rPr>
        <w:t xml:space="preserve"> fruit resulting from superior or inferior ovary with one chamber or more this fruit having strong woody pericarp separated from seed coat</w:t>
      </w:r>
      <w:r>
        <w:rPr>
          <w:rFonts w:asciiTheme="majorBidi" w:hAnsiTheme="majorBidi" w:cstheme="majorBidi" w:hint="cs"/>
          <w:sz w:val="32"/>
          <w:szCs w:val="32"/>
          <w:rtl/>
          <w:lang w:bidi="ar-AE"/>
        </w:rPr>
        <w:t>.</w:t>
      </w:r>
    </w:p>
    <w:p w:rsidR="00596380" w:rsidRDefault="00596380">
      <w:pPr>
        <w:rPr>
          <w:rFonts w:asciiTheme="majorBidi" w:hAnsiTheme="majorBidi" w:cstheme="majorBidi"/>
          <w:sz w:val="32"/>
          <w:szCs w:val="32"/>
          <w:lang w:bidi="ar-AE"/>
        </w:rPr>
      </w:pPr>
    </w:p>
    <w:p w:rsidR="00596380" w:rsidRDefault="00596380" w:rsidP="00596380">
      <w:pPr>
        <w:jc w:val="center"/>
        <w:rPr>
          <w:rFonts w:asciiTheme="majorBidi" w:hAnsiTheme="majorBidi" w:cstheme="majorBidi"/>
          <w:sz w:val="32"/>
          <w:szCs w:val="32"/>
          <w:lang w:bidi="ar-AE"/>
        </w:rPr>
      </w:pPr>
      <w:r>
        <w:rPr>
          <w:noProof/>
        </w:rPr>
        <w:lastRenderedPageBreak/>
        <w:drawing>
          <wp:inline distT="0" distB="0" distL="0" distR="0" wp14:anchorId="01B1E06D" wp14:editId="3B2E912C">
            <wp:extent cx="5943600" cy="1787525"/>
            <wp:effectExtent l="0" t="0" r="0" b="3175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8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6380" w:rsidRDefault="00596380">
      <w:pPr>
        <w:rPr>
          <w:rFonts w:asciiTheme="majorBidi" w:hAnsiTheme="majorBidi" w:cstheme="majorBidi"/>
          <w:sz w:val="32"/>
          <w:szCs w:val="32"/>
          <w:lang w:bidi="ar-AE"/>
        </w:rPr>
      </w:pPr>
    </w:p>
    <w:p w:rsidR="00115D86" w:rsidRDefault="00115D86">
      <w:pPr>
        <w:rPr>
          <w:rFonts w:asciiTheme="majorBidi" w:hAnsiTheme="majorBidi" w:cstheme="majorBidi"/>
          <w:sz w:val="32"/>
          <w:szCs w:val="32"/>
          <w:lang w:bidi="ar-AE"/>
        </w:rPr>
      </w:pPr>
      <w:proofErr w:type="spellStart"/>
      <w:r w:rsidRPr="0045158F">
        <w:rPr>
          <w:rFonts w:asciiTheme="majorBidi" w:hAnsiTheme="majorBidi" w:cstheme="majorBidi"/>
          <w:b/>
          <w:bCs/>
          <w:color w:val="0070C0"/>
          <w:sz w:val="36"/>
          <w:szCs w:val="36"/>
          <w:lang w:bidi="ar-AE"/>
        </w:rPr>
        <w:t>Schizocarpic</w:t>
      </w:r>
      <w:proofErr w:type="spellEnd"/>
      <w:r w:rsidRPr="0045158F">
        <w:rPr>
          <w:rFonts w:asciiTheme="majorBidi" w:hAnsiTheme="majorBidi" w:cstheme="majorBidi"/>
          <w:b/>
          <w:bCs/>
          <w:color w:val="0070C0"/>
          <w:sz w:val="36"/>
          <w:szCs w:val="36"/>
          <w:lang w:bidi="ar-AE"/>
        </w:rPr>
        <w:t xml:space="preserve"> fruit</w:t>
      </w:r>
      <w:r>
        <w:rPr>
          <w:rFonts w:asciiTheme="majorBidi" w:hAnsiTheme="majorBidi" w:cstheme="majorBidi"/>
          <w:sz w:val="32"/>
          <w:szCs w:val="32"/>
          <w:lang w:bidi="ar-AE"/>
        </w:rPr>
        <w:t>: dry multiple seeds fruit splits in to 2-many parts each one named mericarp.</w:t>
      </w:r>
    </w:p>
    <w:p w:rsidR="0045158F" w:rsidRDefault="0045158F" w:rsidP="00805ABA">
      <w:pPr>
        <w:rPr>
          <w:rFonts w:asciiTheme="majorBidi" w:hAnsiTheme="majorBidi" w:cstheme="majorBidi"/>
          <w:sz w:val="32"/>
          <w:szCs w:val="32"/>
          <w:lang w:bidi="ar-AE"/>
        </w:rPr>
      </w:pPr>
      <w:proofErr w:type="spellStart"/>
      <w:r w:rsidRPr="0045158F">
        <w:rPr>
          <w:rFonts w:asciiTheme="majorBidi" w:hAnsiTheme="majorBidi" w:cstheme="majorBidi"/>
          <w:b/>
          <w:bCs/>
          <w:color w:val="FF0000"/>
          <w:sz w:val="32"/>
          <w:szCs w:val="32"/>
          <w:lang w:bidi="ar-AE"/>
        </w:rPr>
        <w:t>Cremocarp</w:t>
      </w:r>
      <w:proofErr w:type="spellEnd"/>
      <w:r>
        <w:rPr>
          <w:rFonts w:asciiTheme="majorBidi" w:hAnsiTheme="majorBidi" w:cstheme="majorBidi"/>
          <w:sz w:val="32"/>
          <w:szCs w:val="32"/>
          <w:lang w:bidi="ar-AE"/>
        </w:rPr>
        <w:t xml:space="preserve">: </w:t>
      </w:r>
      <w:r w:rsidR="00805ABA">
        <w:rPr>
          <w:rFonts w:asciiTheme="majorBidi" w:hAnsiTheme="majorBidi" w:cstheme="majorBidi"/>
          <w:sz w:val="32"/>
          <w:szCs w:val="32"/>
          <w:lang w:bidi="ar-AE"/>
        </w:rPr>
        <w:t>T</w:t>
      </w:r>
      <w:r>
        <w:rPr>
          <w:rFonts w:asciiTheme="majorBidi" w:hAnsiTheme="majorBidi" w:cstheme="majorBidi"/>
          <w:sz w:val="32"/>
          <w:szCs w:val="32"/>
          <w:lang w:bidi="ar-AE"/>
        </w:rPr>
        <w:t xml:space="preserve">his fruit resulting from inferior ovary with 2 </w:t>
      </w:r>
      <w:proofErr w:type="spellStart"/>
      <w:r>
        <w:rPr>
          <w:rFonts w:asciiTheme="majorBidi" w:hAnsiTheme="majorBidi" w:cstheme="majorBidi"/>
          <w:sz w:val="32"/>
          <w:szCs w:val="32"/>
          <w:lang w:bidi="ar-AE"/>
        </w:rPr>
        <w:t>carples</w:t>
      </w:r>
      <w:proofErr w:type="spellEnd"/>
      <w:r>
        <w:rPr>
          <w:rFonts w:asciiTheme="majorBidi" w:hAnsiTheme="majorBidi" w:cstheme="majorBidi"/>
          <w:sz w:val="32"/>
          <w:szCs w:val="32"/>
          <w:lang w:bidi="ar-AE"/>
        </w:rPr>
        <w:t>.</w:t>
      </w:r>
    </w:p>
    <w:p w:rsidR="0045158F" w:rsidRDefault="0045158F">
      <w:pPr>
        <w:rPr>
          <w:rFonts w:asciiTheme="majorBidi" w:hAnsiTheme="majorBidi" w:cstheme="majorBidi"/>
          <w:sz w:val="32"/>
          <w:szCs w:val="32"/>
          <w:lang w:bidi="ar-AE"/>
        </w:rPr>
      </w:pPr>
      <w:proofErr w:type="spellStart"/>
      <w:r w:rsidRPr="0045158F">
        <w:rPr>
          <w:rFonts w:asciiTheme="majorBidi" w:hAnsiTheme="majorBidi" w:cstheme="majorBidi"/>
          <w:b/>
          <w:bCs/>
          <w:color w:val="FF0000"/>
          <w:sz w:val="32"/>
          <w:szCs w:val="32"/>
          <w:lang w:bidi="ar-AE"/>
        </w:rPr>
        <w:t>Carcerulus</w:t>
      </w:r>
      <w:proofErr w:type="spellEnd"/>
      <w:r>
        <w:rPr>
          <w:rFonts w:asciiTheme="majorBidi" w:hAnsiTheme="majorBidi" w:cstheme="majorBidi"/>
          <w:sz w:val="32"/>
          <w:szCs w:val="32"/>
          <w:lang w:bidi="ar-AE"/>
        </w:rPr>
        <w:t xml:space="preserve">: </w:t>
      </w:r>
      <w:proofErr w:type="spellStart"/>
      <w:r>
        <w:rPr>
          <w:rFonts w:asciiTheme="majorBidi" w:hAnsiTheme="majorBidi" w:cstheme="majorBidi"/>
          <w:sz w:val="32"/>
          <w:szCs w:val="32"/>
          <w:lang w:bidi="ar-AE"/>
        </w:rPr>
        <w:t>schizocarpic</w:t>
      </w:r>
      <w:proofErr w:type="spellEnd"/>
      <w:r>
        <w:rPr>
          <w:rFonts w:asciiTheme="majorBidi" w:hAnsiTheme="majorBidi" w:cstheme="majorBidi"/>
          <w:sz w:val="32"/>
          <w:szCs w:val="32"/>
          <w:lang w:bidi="ar-AE"/>
        </w:rPr>
        <w:t xml:space="preserve"> dry fruit split by many splitting longitudinal line, equal to chamber number of the ovary</w:t>
      </w:r>
    </w:p>
    <w:p w:rsidR="00115D86" w:rsidRDefault="00115D86">
      <w:pPr>
        <w:rPr>
          <w:rFonts w:asciiTheme="majorBidi" w:hAnsiTheme="majorBidi" w:cstheme="majorBidi"/>
          <w:sz w:val="32"/>
          <w:szCs w:val="32"/>
          <w:lang w:bidi="ar-AE"/>
        </w:rPr>
      </w:pPr>
    </w:p>
    <w:p w:rsidR="00115D86" w:rsidRDefault="00596380" w:rsidP="00596380">
      <w:pPr>
        <w:jc w:val="center"/>
        <w:rPr>
          <w:rFonts w:asciiTheme="majorBidi" w:hAnsiTheme="majorBidi" w:cstheme="majorBidi"/>
          <w:sz w:val="32"/>
          <w:szCs w:val="32"/>
          <w:lang w:bidi="ar-AE"/>
        </w:rPr>
      </w:pPr>
      <w:r>
        <w:rPr>
          <w:noProof/>
        </w:rPr>
        <w:drawing>
          <wp:inline distT="0" distB="0" distL="0" distR="0" wp14:anchorId="44F65C19" wp14:editId="64944B64">
            <wp:extent cx="5391150" cy="2333625"/>
            <wp:effectExtent l="0" t="0" r="0" b="9525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99804" cy="2337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5D86" w:rsidRPr="00537520" w:rsidRDefault="00115D86" w:rsidP="00596380">
      <w:pPr>
        <w:jc w:val="center"/>
        <w:rPr>
          <w:rFonts w:asciiTheme="majorBidi" w:hAnsiTheme="majorBidi" w:cstheme="majorBidi"/>
          <w:sz w:val="32"/>
          <w:szCs w:val="32"/>
          <w:lang w:bidi="ar-AE"/>
        </w:rPr>
      </w:pPr>
    </w:p>
    <w:sectPr w:rsidR="00115D86" w:rsidRPr="00537520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08DA" w:rsidRDefault="006D08DA" w:rsidP="00D524DC">
      <w:pPr>
        <w:spacing w:after="0" w:line="240" w:lineRule="auto"/>
      </w:pPr>
      <w:r>
        <w:separator/>
      </w:r>
    </w:p>
  </w:endnote>
  <w:endnote w:type="continuationSeparator" w:id="0">
    <w:p w:rsidR="006D08DA" w:rsidRDefault="006D08DA" w:rsidP="00D52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08DA" w:rsidRDefault="006D08DA" w:rsidP="00D524DC">
      <w:pPr>
        <w:spacing w:after="0" w:line="240" w:lineRule="auto"/>
      </w:pPr>
      <w:r>
        <w:separator/>
      </w:r>
    </w:p>
  </w:footnote>
  <w:footnote w:type="continuationSeparator" w:id="0">
    <w:p w:rsidR="006D08DA" w:rsidRDefault="006D08DA" w:rsidP="00D524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32"/>
        <w:szCs w:val="32"/>
      </w:rPr>
      <w:alias w:val="العنوان"/>
      <w:id w:val="77738743"/>
      <w:placeholder>
        <w:docPart w:val="61C427742F24459BB25CDA9DA25D60DC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D524DC" w:rsidRDefault="00D524DC" w:rsidP="00D524DC">
        <w:pPr>
          <w:pStyle w:val="a5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proofErr w:type="spellStart"/>
        <w:r>
          <w:rPr>
            <w:rFonts w:asciiTheme="majorHAnsi" w:eastAsiaTheme="majorEastAsia" w:hAnsiTheme="majorHAnsi" w:cstheme="majorBidi"/>
            <w:sz w:val="32"/>
            <w:szCs w:val="32"/>
          </w:rPr>
          <w:t>Dr.Altifat</w:t>
        </w:r>
        <w:proofErr w:type="spellEnd"/>
        <w:r>
          <w:rPr>
            <w:rFonts w:asciiTheme="majorHAnsi" w:eastAsiaTheme="majorEastAsia" w:hAnsiTheme="majorHAnsi" w:cstheme="majorBidi"/>
            <w:sz w:val="32"/>
            <w:szCs w:val="32"/>
          </w:rPr>
          <w:t xml:space="preserve"> Fadhil                        </w:t>
        </w:r>
        <w:proofErr w:type="spellStart"/>
        <w:r>
          <w:rPr>
            <w:rFonts w:asciiTheme="majorHAnsi" w:eastAsiaTheme="majorEastAsia" w:hAnsiTheme="majorHAnsi" w:cstheme="majorBidi"/>
            <w:sz w:val="32"/>
            <w:szCs w:val="32"/>
          </w:rPr>
          <w:t>Biosystematic</w:t>
        </w:r>
        <w:proofErr w:type="spellEnd"/>
        <w:r>
          <w:rPr>
            <w:rFonts w:asciiTheme="majorHAnsi" w:eastAsiaTheme="majorEastAsia" w:hAnsiTheme="majorHAnsi" w:cstheme="majorBidi"/>
            <w:sz w:val="32"/>
            <w:szCs w:val="32"/>
          </w:rPr>
          <w:t xml:space="preserve">                   second stage</w:t>
        </w:r>
      </w:p>
    </w:sdtContent>
  </w:sdt>
  <w:p w:rsidR="00D524DC" w:rsidRDefault="00D524D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4443C"/>
    <w:multiLevelType w:val="hybridMultilevel"/>
    <w:tmpl w:val="063EB7C0"/>
    <w:lvl w:ilvl="0" w:tplc="D03C34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C37907"/>
    <w:multiLevelType w:val="hybridMultilevel"/>
    <w:tmpl w:val="DA184B04"/>
    <w:lvl w:ilvl="0" w:tplc="3E7A4216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">
    <w:nsid w:val="65216012"/>
    <w:multiLevelType w:val="hybridMultilevel"/>
    <w:tmpl w:val="A8E4D216"/>
    <w:lvl w:ilvl="0" w:tplc="4008E1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520"/>
    <w:rsid w:val="00115D86"/>
    <w:rsid w:val="001B7B5F"/>
    <w:rsid w:val="0045158F"/>
    <w:rsid w:val="00537520"/>
    <w:rsid w:val="00596380"/>
    <w:rsid w:val="005A0318"/>
    <w:rsid w:val="00652EEE"/>
    <w:rsid w:val="006D08DA"/>
    <w:rsid w:val="00805ABA"/>
    <w:rsid w:val="00835211"/>
    <w:rsid w:val="008F6CAA"/>
    <w:rsid w:val="009F0E7C"/>
    <w:rsid w:val="00A86261"/>
    <w:rsid w:val="00AC7D27"/>
    <w:rsid w:val="00B237F6"/>
    <w:rsid w:val="00B30E38"/>
    <w:rsid w:val="00C65039"/>
    <w:rsid w:val="00D449F8"/>
    <w:rsid w:val="00D524DC"/>
    <w:rsid w:val="00E42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6261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C65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C6503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unhideWhenUsed/>
    <w:rsid w:val="00D524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D524DC"/>
  </w:style>
  <w:style w:type="paragraph" w:styleId="a6">
    <w:name w:val="footer"/>
    <w:basedOn w:val="a"/>
    <w:link w:val="Char1"/>
    <w:uiPriority w:val="99"/>
    <w:unhideWhenUsed/>
    <w:rsid w:val="00D524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D524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6261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C65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C6503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unhideWhenUsed/>
    <w:rsid w:val="00D524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D524DC"/>
  </w:style>
  <w:style w:type="paragraph" w:styleId="a6">
    <w:name w:val="footer"/>
    <w:basedOn w:val="a"/>
    <w:link w:val="Char1"/>
    <w:uiPriority w:val="99"/>
    <w:unhideWhenUsed/>
    <w:rsid w:val="00D524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D524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1C427742F24459BB25CDA9DA25D60DC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8FB0BB98-B8E0-4A1C-B0C8-3036E6A32571}"/>
      </w:docPartPr>
      <w:docPartBody>
        <w:p w:rsidR="00545208" w:rsidRDefault="004A798E" w:rsidP="004A798E">
          <w:pPr>
            <w:pStyle w:val="61C427742F24459BB25CDA9DA25D60DC"/>
          </w:pPr>
          <w:r>
            <w:rPr>
              <w:rFonts w:asciiTheme="majorHAnsi" w:eastAsiaTheme="majorEastAsia" w:hAnsiTheme="majorHAnsi" w:cstheme="majorBidi"/>
              <w:sz w:val="32"/>
              <w:szCs w:val="32"/>
              <w:rtl/>
              <w:lang w:val="ar-SA"/>
            </w:rPr>
            <w:t>[اكتب عنوان المستند]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98E"/>
    <w:rsid w:val="000E19F4"/>
    <w:rsid w:val="004A798E"/>
    <w:rsid w:val="00545208"/>
    <w:rsid w:val="00C84ABA"/>
    <w:rsid w:val="00EC7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61C427742F24459BB25CDA9DA25D60DC">
    <w:name w:val="61C427742F24459BB25CDA9DA25D60DC"/>
    <w:rsid w:val="004A798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61C427742F24459BB25CDA9DA25D60DC">
    <w:name w:val="61C427742F24459BB25CDA9DA25D60DC"/>
    <w:rsid w:val="004A79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Enjoy My Fine Releases.</Company>
  <LinksUpToDate>false</LinksUpToDate>
  <CharactersWithSpaces>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Dr.Altifat Fadhil                        Biosystematic                   second stage</dc:title>
  <dc:creator>DR.Ahmed Saker 2o1O</dc:creator>
  <cp:lastModifiedBy>DR.Ahmed Saker 2o1O</cp:lastModifiedBy>
  <cp:revision>10</cp:revision>
  <dcterms:created xsi:type="dcterms:W3CDTF">2022-05-03T21:05:00Z</dcterms:created>
  <dcterms:modified xsi:type="dcterms:W3CDTF">2022-05-06T13:41:00Z</dcterms:modified>
</cp:coreProperties>
</file>