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0" w:right="119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Ministry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Higher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Education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spacing w:before="0"/>
        <w:ind w:left="0" w:right="38" w:firstLine="0"/>
        <w:jc w:val="righ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And</w:t>
      </w:r>
      <w:r>
        <w:rPr>
          <w:rFonts w:ascii="Calibri"/>
          <w:b/>
          <w:spacing w:val="9"/>
          <w:sz w:val="21"/>
        </w:rPr>
        <w:t> </w:t>
      </w:r>
      <w:r>
        <w:rPr>
          <w:rFonts w:ascii="Calibri"/>
          <w:b/>
          <w:sz w:val="21"/>
        </w:rPr>
        <w:t>Scientific</w:t>
      </w:r>
      <w:r>
        <w:rPr>
          <w:rFonts w:ascii="Calibri"/>
          <w:b/>
          <w:spacing w:val="23"/>
          <w:sz w:val="21"/>
        </w:rPr>
        <w:t> </w:t>
      </w:r>
      <w:r>
        <w:rPr>
          <w:rFonts w:ascii="Calibri"/>
          <w:b/>
          <w:spacing w:val="-2"/>
          <w:sz w:val="21"/>
        </w:rPr>
        <w:t>Research</w:t>
      </w: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spacing w:before="0"/>
        <w:ind w:left="711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w w:val="95"/>
          <w:sz w:val="22"/>
        </w:rPr>
        <w:t>Al-Rasheed</w:t>
      </w:r>
      <w:r>
        <w:rPr>
          <w:rFonts w:ascii="Calibri"/>
          <w:b/>
          <w:spacing w:val="27"/>
          <w:sz w:val="22"/>
        </w:rPr>
        <w:t> </w:t>
      </w:r>
      <w:r>
        <w:rPr>
          <w:rFonts w:ascii="Calibri"/>
          <w:b/>
          <w:w w:val="95"/>
          <w:sz w:val="22"/>
        </w:rPr>
        <w:t>University</w:t>
      </w:r>
      <w:r>
        <w:rPr>
          <w:rFonts w:ascii="Calibri"/>
          <w:b/>
          <w:spacing w:val="26"/>
          <w:sz w:val="22"/>
        </w:rPr>
        <w:t> </w:t>
      </w:r>
      <w:r>
        <w:rPr>
          <w:rFonts w:ascii="Calibri"/>
          <w:b/>
          <w:spacing w:val="-2"/>
          <w:w w:val="95"/>
          <w:sz w:val="22"/>
        </w:rPr>
        <w:t>College</w:t>
      </w:r>
    </w:p>
    <w:p>
      <w:pPr>
        <w:pStyle w:val="BodyText"/>
        <w:spacing w:before="6"/>
        <w:rPr>
          <w:rFonts w:ascii="Calibri"/>
          <w:b/>
          <w:sz w:val="20"/>
        </w:rPr>
      </w:pPr>
    </w:p>
    <w:p>
      <w:pPr>
        <w:spacing w:line="475" w:lineRule="auto" w:before="0"/>
        <w:ind w:left="1455" w:right="0" w:hanging="1045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Department of medical laboratory </w:t>
      </w:r>
      <w:r>
        <w:rPr>
          <w:rFonts w:ascii="Calibri"/>
          <w:b/>
          <w:spacing w:val="-2"/>
          <w:sz w:val="21"/>
        </w:rPr>
        <w:t>techniques</w:t>
      </w:r>
    </w:p>
    <w:p>
      <w:pPr>
        <w:pStyle w:val="Heading1"/>
        <w:spacing w:line="318" w:lineRule="exact"/>
        <w:ind w:left="471"/>
      </w:pPr>
      <w:r>
        <w:rPr>
          <w:w w:val="95"/>
        </w:rPr>
        <w:t>Anemia/</w:t>
      </w:r>
      <w:r>
        <w:rPr>
          <w:spacing w:val="-3"/>
        </w:rPr>
        <w:t> </w:t>
      </w:r>
      <w:r>
        <w:rPr>
          <w:spacing w:val="-2"/>
          <w:w w:val="95"/>
        </w:rPr>
        <w:t>definition</w:t>
      </w:r>
    </w:p>
    <w:p>
      <w:pPr>
        <w:spacing w:before="58"/>
        <w:ind w:left="0" w:right="1157" w:firstLine="0"/>
        <w:jc w:val="right"/>
        <w:rPr>
          <w:rFonts w:ascii="Calibri" w:hAnsi="Calibri"/>
          <w:sz w:val="22"/>
        </w:rPr>
      </w:pPr>
      <w:r>
        <w:rPr/>
        <w:br w:type="column"/>
      </w:r>
      <w:r>
        <w:rPr>
          <w:rFonts w:ascii="Calibri" w:hAnsi="Calibri"/>
          <w:sz w:val="22"/>
        </w:rPr>
        <w:t>Class: 3’</w:t>
      </w:r>
      <w:r>
        <w:rPr>
          <w:rFonts w:ascii="Calibri" w:hAnsi="Calibri"/>
          <w:sz w:val="22"/>
          <w:vertAlign w:val="superscript"/>
        </w:rPr>
        <w:t>d</w:t>
      </w:r>
      <w:r>
        <w:rPr>
          <w:rFonts w:ascii="Calibri" w:hAnsi="Calibri"/>
          <w:spacing w:val="-3"/>
          <w:sz w:val="22"/>
          <w:vertAlign w:val="baseline"/>
        </w:rPr>
        <w:t> </w:t>
      </w:r>
      <w:r>
        <w:rPr>
          <w:rFonts w:ascii="Calibri" w:hAnsi="Calibri"/>
          <w:sz w:val="22"/>
          <w:vertAlign w:val="baseline"/>
        </w:rPr>
        <w:t>stage</w:t>
      </w:r>
      <w:r>
        <w:rPr>
          <w:rFonts w:ascii="Calibri" w:hAnsi="Calibri"/>
          <w:spacing w:val="-2"/>
          <w:sz w:val="22"/>
          <w:vertAlign w:val="baseline"/>
        </w:rPr>
        <w:t> </w:t>
      </w:r>
      <w:r>
        <w:rPr>
          <w:rFonts w:ascii="Calibri" w:hAnsi="Calibri"/>
          <w:sz w:val="22"/>
          <w:vertAlign w:val="baseline"/>
        </w:rPr>
        <w:t>Lecture</w:t>
      </w:r>
      <w:r>
        <w:rPr>
          <w:rFonts w:ascii="Calibri" w:hAnsi="Calibri"/>
          <w:spacing w:val="2"/>
          <w:sz w:val="22"/>
          <w:vertAlign w:val="baseline"/>
        </w:rPr>
        <w:t> </w:t>
      </w:r>
      <w:r>
        <w:rPr>
          <w:rFonts w:ascii="Calibri" w:hAnsi="Calibri"/>
          <w:spacing w:val="-5"/>
          <w:sz w:val="22"/>
          <w:vertAlign w:val="baseline"/>
        </w:rPr>
        <w:t>(4)</w:t>
      </w:r>
    </w:p>
    <w:p>
      <w:pPr>
        <w:pStyle w:val="BodyText"/>
        <w:spacing w:before="8"/>
        <w:rPr>
          <w:rFonts w:ascii="Calibri"/>
          <w:sz w:val="19"/>
        </w:rPr>
      </w:pPr>
    </w:p>
    <w:p>
      <w:pPr>
        <w:spacing w:before="1"/>
        <w:ind w:left="0" w:right="1066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spacing w:val="-2"/>
          <w:sz w:val="22"/>
        </w:rPr>
        <w:t>Subject:</w:t>
      </w:r>
      <w:r>
        <w:rPr>
          <w:rFonts w:ascii="Calibri"/>
          <w:b/>
          <w:spacing w:val="4"/>
          <w:sz w:val="22"/>
        </w:rPr>
        <w:t> </w:t>
      </w:r>
      <w:r>
        <w:rPr>
          <w:rFonts w:ascii="Calibri"/>
          <w:b/>
          <w:spacing w:val="-2"/>
          <w:sz w:val="22"/>
        </w:rPr>
        <w:t>Hematology.</w:t>
      </w:r>
    </w:p>
    <w:p>
      <w:pPr>
        <w:pStyle w:val="BodyText"/>
        <w:spacing w:before="3"/>
        <w:rPr>
          <w:rFonts w:ascii="Calibri"/>
          <w:b/>
          <w:sz w:val="19"/>
        </w:rPr>
      </w:pPr>
    </w:p>
    <w:p>
      <w:pPr>
        <w:spacing w:before="0"/>
        <w:ind w:left="1342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2021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/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4"/>
          <w:sz w:val="22"/>
        </w:rPr>
        <w:t>2022</w:t>
      </w:r>
    </w:p>
    <w:p>
      <w:pPr>
        <w:pStyle w:val="BodyText"/>
        <w:spacing w:before="6"/>
        <w:rPr>
          <w:rFonts w:ascii="Calibri"/>
          <w:sz w:val="20"/>
        </w:rPr>
      </w:pPr>
    </w:p>
    <w:p>
      <w:pPr>
        <w:spacing w:before="0"/>
        <w:ind w:left="411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Assist.</w:t>
      </w:r>
      <w:r>
        <w:rPr>
          <w:rFonts w:ascii="Calibri"/>
          <w:b/>
          <w:spacing w:val="20"/>
          <w:sz w:val="21"/>
        </w:rPr>
        <w:t> </w:t>
      </w:r>
      <w:r>
        <w:rPr>
          <w:rFonts w:ascii="Calibri"/>
          <w:b/>
          <w:sz w:val="21"/>
        </w:rPr>
        <w:t>Prof.</w:t>
      </w:r>
      <w:r>
        <w:rPr>
          <w:rFonts w:ascii="Calibri"/>
          <w:b/>
          <w:spacing w:val="8"/>
          <w:sz w:val="21"/>
        </w:rPr>
        <w:t> </w:t>
      </w:r>
      <w:r>
        <w:rPr>
          <w:rFonts w:ascii="Calibri"/>
          <w:b/>
          <w:sz w:val="21"/>
        </w:rPr>
        <w:t>Dr.:</w:t>
      </w:r>
      <w:r>
        <w:rPr>
          <w:rFonts w:ascii="Calibri"/>
          <w:b/>
          <w:spacing w:val="8"/>
          <w:sz w:val="21"/>
        </w:rPr>
        <w:t> </w:t>
      </w:r>
      <w:r>
        <w:rPr>
          <w:rFonts w:ascii="Calibri"/>
          <w:b/>
          <w:sz w:val="21"/>
        </w:rPr>
        <w:t>Abbas</w:t>
      </w:r>
      <w:r>
        <w:rPr>
          <w:rFonts w:ascii="Calibri"/>
          <w:b/>
          <w:spacing w:val="65"/>
          <w:sz w:val="21"/>
        </w:rPr>
        <w:t> </w:t>
      </w:r>
      <w:r>
        <w:rPr>
          <w:rFonts w:ascii="Calibri"/>
          <w:b/>
          <w:sz w:val="21"/>
        </w:rPr>
        <w:t>Atiya</w:t>
      </w:r>
      <w:r>
        <w:rPr>
          <w:rFonts w:ascii="Calibri"/>
          <w:b/>
          <w:spacing w:val="63"/>
          <w:sz w:val="21"/>
        </w:rPr>
        <w:t> </w:t>
      </w:r>
      <w:r>
        <w:rPr>
          <w:rFonts w:ascii="Calibri"/>
          <w:b/>
          <w:spacing w:val="-2"/>
          <w:sz w:val="21"/>
        </w:rPr>
        <w:t>Hammoudi</w:t>
      </w:r>
    </w:p>
    <w:p>
      <w:pPr>
        <w:spacing w:after="0"/>
        <w:jc w:val="left"/>
        <w:rPr>
          <w:rFonts w:ascii="Calibri"/>
          <w:sz w:val="21"/>
        </w:rPr>
        <w:sectPr>
          <w:type w:val="continuous"/>
          <w:pgSz w:w="11900" w:h="16840"/>
          <w:pgMar w:top="380" w:bottom="280" w:left="520" w:right="1660"/>
          <w:cols w:num="2" w:equalWidth="0">
            <w:col w:w="3860" w:space="1202"/>
            <w:col w:w="4658"/>
          </w:cols>
        </w:sectPr>
      </w:pPr>
    </w:p>
    <w:p>
      <w:pPr>
        <w:pStyle w:val="BodyText"/>
        <w:spacing w:before="7"/>
        <w:rPr>
          <w:rFonts w:ascii="Calibri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345" w:lineRule="auto" w:before="88" w:after="0"/>
        <w:ind w:left="473" w:right="160" w:hanging="366"/>
        <w:jc w:val="both"/>
        <w:rPr>
          <w:sz w:val="29"/>
        </w:rPr>
      </w:pPr>
      <w:r>
        <w:rPr>
          <w:w w:val="95"/>
          <w:sz w:val="29"/>
        </w:rPr>
        <w:t>Anemia and sometimes called erythrocytopenia, is a decrease in the total amount </w:t>
      </w:r>
      <w:r>
        <w:rPr>
          <w:sz w:val="29"/>
        </w:rPr>
        <w:t>of</w:t>
      </w:r>
      <w:r>
        <w:rPr>
          <w:spacing w:val="-19"/>
          <w:sz w:val="29"/>
        </w:rPr>
        <w:t> </w:t>
      </w:r>
      <w:r>
        <w:rPr>
          <w:sz w:val="29"/>
        </w:rPr>
        <w:t>red</w:t>
      </w:r>
      <w:r>
        <w:rPr>
          <w:spacing w:val="-18"/>
          <w:sz w:val="29"/>
        </w:rPr>
        <w:t> </w:t>
      </w:r>
      <w:r>
        <w:rPr>
          <w:sz w:val="29"/>
        </w:rPr>
        <w:t>blood</w:t>
      </w:r>
      <w:r>
        <w:rPr>
          <w:spacing w:val="-18"/>
          <w:sz w:val="29"/>
        </w:rPr>
        <w:t> </w:t>
      </w:r>
      <w:r>
        <w:rPr>
          <w:sz w:val="29"/>
        </w:rPr>
        <w:t>cells</w:t>
      </w:r>
      <w:r>
        <w:rPr>
          <w:spacing w:val="-18"/>
          <w:sz w:val="29"/>
        </w:rPr>
        <w:t> </w:t>
      </w:r>
      <w:r>
        <w:rPr>
          <w:sz w:val="29"/>
        </w:rPr>
        <w:t>(RBCs)</w:t>
      </w:r>
      <w:r>
        <w:rPr>
          <w:spacing w:val="-18"/>
          <w:sz w:val="29"/>
        </w:rPr>
        <w:t> </w:t>
      </w:r>
      <w:r>
        <w:rPr>
          <w:sz w:val="29"/>
        </w:rPr>
        <w:t>or</w:t>
      </w:r>
      <w:r>
        <w:rPr>
          <w:spacing w:val="-18"/>
          <w:sz w:val="29"/>
        </w:rPr>
        <w:t> </w:t>
      </w:r>
      <w:r>
        <w:rPr>
          <w:sz w:val="29"/>
        </w:rPr>
        <w:t>hemoglobin</w:t>
      </w:r>
      <w:r>
        <w:rPr>
          <w:spacing w:val="-15"/>
          <w:sz w:val="29"/>
        </w:rPr>
        <w:t> </w:t>
      </w:r>
      <w:r>
        <w:rPr>
          <w:sz w:val="29"/>
        </w:rPr>
        <w:t>in</w:t>
      </w:r>
      <w:r>
        <w:rPr>
          <w:spacing w:val="-15"/>
          <w:sz w:val="29"/>
        </w:rPr>
        <w:t> </w:t>
      </w:r>
      <w:r>
        <w:rPr>
          <w:sz w:val="29"/>
        </w:rPr>
        <w:t>the</w:t>
      </w:r>
      <w:r>
        <w:rPr>
          <w:spacing w:val="-19"/>
          <w:sz w:val="29"/>
        </w:rPr>
        <w:t> </w:t>
      </w:r>
      <w:r>
        <w:rPr>
          <w:sz w:val="29"/>
        </w:rPr>
        <w:t>blood</w:t>
      </w:r>
      <w:r>
        <w:rPr>
          <w:spacing w:val="-18"/>
          <w:sz w:val="29"/>
        </w:rPr>
        <w:t> </w:t>
      </w:r>
      <w:r>
        <w:rPr>
          <w:sz w:val="29"/>
        </w:rPr>
        <w:t>or</w:t>
      </w:r>
      <w:r>
        <w:rPr>
          <w:spacing w:val="-15"/>
          <w:sz w:val="29"/>
        </w:rPr>
        <w:t> </w:t>
      </w:r>
      <w:r>
        <w:rPr>
          <w:sz w:val="29"/>
        </w:rPr>
        <w:t>a</w:t>
      </w:r>
      <w:r>
        <w:rPr>
          <w:spacing w:val="-18"/>
          <w:sz w:val="29"/>
        </w:rPr>
        <w:t> </w:t>
      </w:r>
      <w:r>
        <w:rPr>
          <w:sz w:val="29"/>
        </w:rPr>
        <w:t>lowered</w:t>
      </w:r>
      <w:r>
        <w:rPr>
          <w:spacing w:val="-7"/>
          <w:sz w:val="29"/>
        </w:rPr>
        <w:t> </w:t>
      </w:r>
      <w:r>
        <w:rPr>
          <w:sz w:val="29"/>
        </w:rPr>
        <w:t>ability</w:t>
      </w:r>
      <w:r>
        <w:rPr>
          <w:spacing w:val="-10"/>
          <w:sz w:val="29"/>
        </w:rPr>
        <w:t> </w:t>
      </w:r>
      <w:r>
        <w:rPr>
          <w:sz w:val="29"/>
        </w:rPr>
        <w:t>of</w:t>
      </w:r>
      <w:r>
        <w:rPr>
          <w:spacing w:val="-17"/>
          <w:sz w:val="29"/>
        </w:rPr>
        <w:t> </w:t>
      </w:r>
      <w:r>
        <w:rPr>
          <w:sz w:val="29"/>
        </w:rPr>
        <w:t>the blood</w:t>
      </w:r>
      <w:r>
        <w:rPr>
          <w:spacing w:val="-4"/>
          <w:sz w:val="29"/>
        </w:rPr>
        <w:t> </w:t>
      </w:r>
      <w:r>
        <w:rPr>
          <w:sz w:val="29"/>
        </w:rPr>
        <w:t>to</w:t>
      </w:r>
      <w:r>
        <w:rPr>
          <w:spacing w:val="-10"/>
          <w:sz w:val="29"/>
        </w:rPr>
        <w:t> </w:t>
      </w:r>
      <w:r>
        <w:rPr>
          <w:sz w:val="29"/>
        </w:rPr>
        <w:t>carry</w:t>
      </w:r>
      <w:r>
        <w:rPr>
          <w:spacing w:val="-18"/>
          <w:sz w:val="29"/>
        </w:rPr>
        <w:t> </w:t>
      </w:r>
      <w:r>
        <w:rPr>
          <w:sz w:val="29"/>
        </w:rPr>
        <w:t>oxygen.</w:t>
      </w:r>
      <w:r>
        <w:rPr>
          <w:spacing w:val="-3"/>
          <w:sz w:val="29"/>
        </w:rPr>
        <w:t> </w:t>
      </w:r>
      <w:r>
        <w:rPr>
          <w:sz w:val="29"/>
        </w:rPr>
        <w:t>A</w:t>
      </w:r>
      <w:r>
        <w:rPr>
          <w:spacing w:val="-6"/>
          <w:sz w:val="29"/>
        </w:rPr>
        <w:t> </w:t>
      </w:r>
      <w:r>
        <w:rPr>
          <w:sz w:val="29"/>
        </w:rPr>
        <w:t>broader</w:t>
      </w:r>
      <w:r>
        <w:rPr>
          <w:spacing w:val="-2"/>
          <w:sz w:val="29"/>
        </w:rPr>
        <w:t> </w:t>
      </w:r>
      <w:r>
        <w:rPr>
          <w:sz w:val="29"/>
        </w:rPr>
        <w:t>definition is</w:t>
      </w:r>
      <w:r>
        <w:rPr>
          <w:spacing w:val="-8"/>
          <w:sz w:val="29"/>
        </w:rPr>
        <w:t> </w:t>
      </w:r>
      <w:r>
        <w:rPr>
          <w:sz w:val="29"/>
        </w:rPr>
        <w:t>a</w:t>
      </w:r>
      <w:r>
        <w:rPr>
          <w:spacing w:val="-12"/>
          <w:sz w:val="29"/>
        </w:rPr>
        <w:t> </w:t>
      </w:r>
      <w:r>
        <w:rPr>
          <w:sz w:val="29"/>
        </w:rPr>
        <w:t>lowered</w:t>
      </w:r>
      <w:r>
        <w:rPr>
          <w:spacing w:val="-3"/>
          <w:sz w:val="29"/>
        </w:rPr>
        <w:t> </w:t>
      </w:r>
      <w:r>
        <w:rPr>
          <w:sz w:val="29"/>
        </w:rPr>
        <w:t>ability</w:t>
      </w:r>
      <w:r>
        <w:rPr>
          <w:spacing w:val="-4"/>
          <w:sz w:val="29"/>
        </w:rPr>
        <w:t> </w:t>
      </w:r>
      <w:r>
        <w:rPr>
          <w:sz w:val="29"/>
        </w:rPr>
        <w:t>of</w:t>
      </w:r>
      <w:r>
        <w:rPr>
          <w:spacing w:val="-8"/>
          <w:sz w:val="29"/>
        </w:rPr>
        <w:t> </w:t>
      </w:r>
      <w:r>
        <w:rPr>
          <w:sz w:val="29"/>
        </w:rPr>
        <w:t>the</w:t>
      </w:r>
      <w:r>
        <w:rPr>
          <w:spacing w:val="-11"/>
          <w:sz w:val="29"/>
        </w:rPr>
        <w:t> </w:t>
      </w:r>
      <w:r>
        <w:rPr>
          <w:sz w:val="29"/>
        </w:rPr>
        <w:t>blood</w:t>
      </w:r>
      <w:r>
        <w:rPr>
          <w:spacing w:val="-2"/>
          <w:sz w:val="29"/>
        </w:rPr>
        <w:t> </w:t>
      </w:r>
      <w:r>
        <w:rPr>
          <w:sz w:val="29"/>
        </w:rPr>
        <w:t>to carry oxygen.</w:t>
      </w:r>
    </w:p>
    <w:p>
      <w:pPr>
        <w:pStyle w:val="Heading1"/>
        <w:spacing w:before="76"/>
        <w:ind w:left="330"/>
      </w:pPr>
      <w:r>
        <w:rPr>
          <w:spacing w:val="-2"/>
        </w:rPr>
        <w:t>Definitions</w:t>
      </w:r>
    </w:p>
    <w:p>
      <w:pPr>
        <w:spacing w:line="348" w:lineRule="auto" w:before="113"/>
        <w:ind w:left="329" w:right="162" w:firstLine="1"/>
        <w:jc w:val="both"/>
        <w:rPr>
          <w:sz w:val="29"/>
        </w:rPr>
      </w:pPr>
      <w:r>
        <w:rPr>
          <w:sz w:val="29"/>
        </w:rPr>
        <w:t>There are a number of definitions of anemia;</w:t>
      </w:r>
      <w:r>
        <w:rPr>
          <w:spacing w:val="-6"/>
          <w:sz w:val="29"/>
        </w:rPr>
        <w:t> </w:t>
      </w:r>
      <w:r>
        <w:rPr>
          <w:sz w:val="29"/>
        </w:rPr>
        <w:t>reviews</w:t>
      </w:r>
      <w:r>
        <w:rPr>
          <w:spacing w:val="-16"/>
          <w:sz w:val="29"/>
        </w:rPr>
        <w:t> </w:t>
      </w:r>
      <w:r>
        <w:rPr>
          <w:sz w:val="29"/>
        </w:rPr>
        <w:t>provide comparison and contrast</w:t>
      </w:r>
      <w:r>
        <w:rPr>
          <w:spacing w:val="-19"/>
          <w:sz w:val="29"/>
        </w:rPr>
        <w:t> </w:t>
      </w:r>
      <w:r>
        <w:rPr>
          <w:sz w:val="29"/>
        </w:rPr>
        <w:t>of</w:t>
      </w:r>
      <w:r>
        <w:rPr>
          <w:spacing w:val="-18"/>
          <w:sz w:val="29"/>
        </w:rPr>
        <w:t> </w:t>
      </w:r>
      <w:r>
        <w:rPr>
          <w:sz w:val="29"/>
        </w:rPr>
        <w:t>them.</w:t>
      </w:r>
      <w:r>
        <w:rPr>
          <w:spacing w:val="-18"/>
          <w:sz w:val="29"/>
        </w:rPr>
        <w:t> </w:t>
      </w:r>
      <w:r>
        <w:rPr>
          <w:sz w:val="29"/>
        </w:rPr>
        <w:t>A</w:t>
      </w:r>
      <w:r>
        <w:rPr>
          <w:spacing w:val="-18"/>
          <w:sz w:val="29"/>
        </w:rPr>
        <w:t> </w:t>
      </w:r>
      <w:r>
        <w:rPr>
          <w:sz w:val="29"/>
        </w:rPr>
        <w:t>strict</w:t>
      </w:r>
      <w:r>
        <w:rPr>
          <w:spacing w:val="-18"/>
          <w:sz w:val="29"/>
        </w:rPr>
        <w:t> </w:t>
      </w:r>
      <w:r>
        <w:rPr>
          <w:sz w:val="29"/>
        </w:rPr>
        <w:t>but</w:t>
      </w:r>
      <w:r>
        <w:rPr>
          <w:spacing w:val="-18"/>
          <w:sz w:val="29"/>
        </w:rPr>
        <w:t> </w:t>
      </w:r>
      <w:r>
        <w:rPr>
          <w:sz w:val="29"/>
        </w:rPr>
        <w:t>broad</w:t>
      </w:r>
      <w:r>
        <w:rPr>
          <w:spacing w:val="-18"/>
          <w:sz w:val="29"/>
        </w:rPr>
        <w:t> </w:t>
      </w:r>
      <w:r>
        <w:rPr>
          <w:sz w:val="29"/>
        </w:rPr>
        <w:t>definition</w:t>
      </w:r>
      <w:r>
        <w:rPr>
          <w:spacing w:val="-18"/>
          <w:sz w:val="29"/>
        </w:rPr>
        <w:t> </w:t>
      </w:r>
      <w:r>
        <w:rPr>
          <w:sz w:val="29"/>
        </w:rPr>
        <w:t>is</w:t>
      </w:r>
      <w:r>
        <w:rPr>
          <w:spacing w:val="-19"/>
          <w:sz w:val="29"/>
        </w:rPr>
        <w:t> </w:t>
      </w:r>
      <w:r>
        <w:rPr>
          <w:sz w:val="29"/>
        </w:rPr>
        <w:t>an</w:t>
      </w:r>
      <w:r>
        <w:rPr>
          <w:spacing w:val="-18"/>
          <w:sz w:val="29"/>
        </w:rPr>
        <w:t> </w:t>
      </w:r>
      <w:r>
        <w:rPr>
          <w:sz w:val="29"/>
        </w:rPr>
        <w:t>absolute</w:t>
      </w:r>
      <w:r>
        <w:rPr>
          <w:spacing w:val="-18"/>
          <w:sz w:val="29"/>
        </w:rPr>
        <w:t> </w:t>
      </w:r>
      <w:r>
        <w:rPr>
          <w:sz w:val="29"/>
        </w:rPr>
        <w:t>decrease</w:t>
      </w:r>
      <w:r>
        <w:rPr>
          <w:spacing w:val="-18"/>
          <w:sz w:val="29"/>
        </w:rPr>
        <w:t> </w:t>
      </w:r>
      <w:r>
        <w:rPr>
          <w:sz w:val="29"/>
        </w:rPr>
        <w:t>in</w:t>
      </w:r>
      <w:r>
        <w:rPr>
          <w:spacing w:val="-18"/>
          <w:sz w:val="29"/>
        </w:rPr>
        <w:t> </w:t>
      </w:r>
      <w:r>
        <w:rPr>
          <w:sz w:val="29"/>
        </w:rPr>
        <w:t>red</w:t>
      </w:r>
      <w:r>
        <w:rPr>
          <w:spacing w:val="-18"/>
          <w:sz w:val="29"/>
        </w:rPr>
        <w:t> </w:t>
      </w:r>
      <w:r>
        <w:rPr>
          <w:sz w:val="29"/>
        </w:rPr>
        <w:t>blood cell mass,</w:t>
      </w:r>
      <w:r>
        <w:rPr>
          <w:spacing w:val="40"/>
          <w:sz w:val="29"/>
        </w:rPr>
        <w:t> </w:t>
      </w:r>
      <w:r>
        <w:rPr>
          <w:sz w:val="29"/>
        </w:rPr>
        <w:t>however, a broader definition is a lowered ability of the blood to carry</w:t>
      </w:r>
      <w:r>
        <w:rPr>
          <w:spacing w:val="-6"/>
          <w:sz w:val="29"/>
        </w:rPr>
        <w:t> </w:t>
      </w:r>
      <w:r>
        <w:rPr>
          <w:sz w:val="29"/>
        </w:rPr>
        <w:t>oxygen.</w:t>
      </w:r>
      <w:r>
        <w:rPr>
          <w:spacing w:val="80"/>
          <w:w w:val="150"/>
          <w:sz w:val="29"/>
        </w:rPr>
        <w:t>  </w:t>
      </w:r>
      <w:r>
        <w:rPr>
          <w:sz w:val="29"/>
        </w:rPr>
        <w:t>An</w:t>
      </w:r>
      <w:r>
        <w:rPr>
          <w:spacing w:val="-7"/>
          <w:sz w:val="29"/>
        </w:rPr>
        <w:t> </w:t>
      </w:r>
      <w:r>
        <w:rPr>
          <w:sz w:val="29"/>
        </w:rPr>
        <w:t>operational</w:t>
      </w:r>
      <w:r>
        <w:rPr>
          <w:spacing w:val="80"/>
          <w:sz w:val="29"/>
        </w:rPr>
        <w:t>  </w:t>
      </w:r>
      <w:r>
        <w:rPr>
          <w:sz w:val="29"/>
        </w:rPr>
        <w:t>definition is</w:t>
      </w:r>
      <w:r>
        <w:rPr>
          <w:spacing w:val="80"/>
          <w:sz w:val="29"/>
        </w:rPr>
        <w:t>  </w:t>
      </w:r>
      <w:r>
        <w:rPr>
          <w:sz w:val="29"/>
        </w:rPr>
        <w:t>a</w:t>
      </w:r>
      <w:r>
        <w:rPr>
          <w:spacing w:val="80"/>
          <w:sz w:val="29"/>
        </w:rPr>
        <w:t>  </w:t>
      </w:r>
      <w:r>
        <w:rPr>
          <w:sz w:val="29"/>
        </w:rPr>
        <w:t>decrease</w:t>
      </w:r>
      <w:r>
        <w:rPr>
          <w:spacing w:val="80"/>
          <w:sz w:val="29"/>
        </w:rPr>
        <w:t>  </w:t>
      </w:r>
      <w:r>
        <w:rPr>
          <w:sz w:val="29"/>
        </w:rPr>
        <w:t>in</w:t>
      </w:r>
      <w:r>
        <w:rPr>
          <w:spacing w:val="80"/>
          <w:sz w:val="29"/>
        </w:rPr>
        <w:t>  </w:t>
      </w:r>
      <w:r>
        <w:rPr>
          <w:sz w:val="29"/>
        </w:rPr>
        <w:t>whole- blood</w:t>
      </w:r>
      <w:r>
        <w:rPr>
          <w:spacing w:val="-12"/>
          <w:sz w:val="29"/>
        </w:rPr>
        <w:t> </w:t>
      </w:r>
      <w:r>
        <w:rPr>
          <w:sz w:val="29"/>
        </w:rPr>
        <w:t>hemoglobin</w:t>
      </w:r>
      <w:r>
        <w:rPr>
          <w:spacing w:val="-2"/>
          <w:sz w:val="29"/>
        </w:rPr>
        <w:t> </w:t>
      </w:r>
      <w:r>
        <w:rPr>
          <w:sz w:val="29"/>
        </w:rPr>
        <w:t>concentration</w:t>
      </w:r>
      <w:r>
        <w:rPr>
          <w:spacing w:val="80"/>
          <w:sz w:val="29"/>
        </w:rPr>
        <w:t> </w:t>
      </w:r>
      <w:r>
        <w:rPr>
          <w:sz w:val="29"/>
        </w:rPr>
        <w:t>of</w:t>
      </w:r>
      <w:r>
        <w:rPr>
          <w:spacing w:val="80"/>
          <w:sz w:val="29"/>
        </w:rPr>
        <w:t> </w:t>
      </w:r>
      <w:r>
        <w:rPr>
          <w:sz w:val="29"/>
        </w:rPr>
        <w:t>more</w:t>
      </w:r>
      <w:r>
        <w:rPr>
          <w:spacing w:val="80"/>
          <w:sz w:val="29"/>
        </w:rPr>
        <w:t> </w:t>
      </w:r>
      <w:r>
        <w:rPr>
          <w:sz w:val="29"/>
        </w:rPr>
        <w:t>than</w:t>
      </w:r>
      <w:r>
        <w:rPr>
          <w:spacing w:val="40"/>
          <w:sz w:val="29"/>
        </w:rPr>
        <w:t> </w:t>
      </w:r>
      <w:r>
        <w:rPr>
          <w:sz w:val="29"/>
        </w:rPr>
        <w:t>2</w:t>
      </w:r>
      <w:r>
        <w:rPr>
          <w:spacing w:val="-18"/>
          <w:sz w:val="29"/>
        </w:rPr>
        <w:t> </w:t>
      </w:r>
      <w:r>
        <w:rPr>
          <w:sz w:val="29"/>
        </w:rPr>
        <w:t>standard</w:t>
      </w:r>
      <w:r>
        <w:rPr>
          <w:spacing w:val="80"/>
          <w:sz w:val="29"/>
        </w:rPr>
        <w:t> </w:t>
      </w:r>
      <w:r>
        <w:rPr>
          <w:sz w:val="29"/>
        </w:rPr>
        <w:t>deviations below the</w:t>
      </w:r>
      <w:r>
        <w:rPr>
          <w:spacing w:val="-19"/>
          <w:sz w:val="29"/>
        </w:rPr>
        <w:t> </w:t>
      </w:r>
      <w:r>
        <w:rPr>
          <w:sz w:val="29"/>
        </w:rPr>
        <w:t>mean</w:t>
      </w:r>
      <w:r>
        <w:rPr>
          <w:spacing w:val="-15"/>
          <w:sz w:val="29"/>
        </w:rPr>
        <w:t> </w:t>
      </w:r>
      <w:r>
        <w:rPr>
          <w:sz w:val="29"/>
        </w:rPr>
        <w:t>of</w:t>
      </w:r>
      <w:r>
        <w:rPr>
          <w:spacing w:val="-18"/>
          <w:sz w:val="29"/>
        </w:rPr>
        <w:t> </w:t>
      </w:r>
      <w:r>
        <w:rPr>
          <w:sz w:val="29"/>
        </w:rPr>
        <w:t>an</w:t>
      </w:r>
      <w:r>
        <w:rPr>
          <w:spacing w:val="-19"/>
          <w:sz w:val="29"/>
        </w:rPr>
        <w:t> </w:t>
      </w:r>
      <w:r>
        <w:rPr>
          <w:sz w:val="29"/>
        </w:rPr>
        <w:t>age-</w:t>
      </w:r>
      <w:r>
        <w:rPr>
          <w:spacing w:val="-16"/>
          <w:sz w:val="29"/>
        </w:rPr>
        <w:t> </w:t>
      </w:r>
      <w:r>
        <w:rPr>
          <w:sz w:val="29"/>
        </w:rPr>
        <w:t>and</w:t>
      </w:r>
      <w:r>
        <w:rPr>
          <w:spacing w:val="-18"/>
          <w:sz w:val="29"/>
        </w:rPr>
        <w:t> </w:t>
      </w:r>
      <w:r>
        <w:rPr>
          <w:sz w:val="29"/>
        </w:rPr>
        <w:t>sex-matched</w:t>
      </w:r>
      <w:r>
        <w:rPr>
          <w:spacing w:val="4"/>
          <w:sz w:val="29"/>
        </w:rPr>
        <w:t> </w:t>
      </w:r>
      <w:r>
        <w:rPr>
          <w:sz w:val="29"/>
        </w:rPr>
        <w:t>reference</w:t>
      </w:r>
      <w:r>
        <w:rPr>
          <w:spacing w:val="-6"/>
          <w:sz w:val="29"/>
        </w:rPr>
        <w:t> </w:t>
      </w:r>
      <w:r>
        <w:rPr>
          <w:sz w:val="29"/>
        </w:rPr>
        <w:t>range.</w:t>
      </w:r>
    </w:p>
    <w:p>
      <w:pPr>
        <w:pStyle w:val="Heading1"/>
        <w:spacing w:before="109"/>
        <w:ind w:left="399"/>
      </w:pPr>
      <w:r>
        <w:rPr>
          <w:spacing w:val="-2"/>
        </w:rPr>
        <w:t>Classification</w:t>
      </w:r>
    </w:p>
    <w:p>
      <w:pPr>
        <w:spacing w:before="271"/>
        <w:ind w:left="543" w:right="0" w:firstLine="0"/>
        <w:jc w:val="both"/>
        <w:rPr>
          <w:sz w:val="29"/>
        </w:rPr>
      </w:pPr>
      <w:r>
        <w:rPr>
          <w:spacing w:val="-2"/>
          <w:sz w:val="29"/>
        </w:rPr>
        <w:t>Anemia</w:t>
      </w:r>
      <w:r>
        <w:rPr>
          <w:spacing w:val="-17"/>
          <w:sz w:val="29"/>
        </w:rPr>
        <w:t> </w:t>
      </w:r>
      <w:r>
        <w:rPr>
          <w:spacing w:val="-2"/>
          <w:sz w:val="29"/>
        </w:rPr>
        <w:t>can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also</w:t>
      </w:r>
      <w:r>
        <w:rPr>
          <w:spacing w:val="-10"/>
          <w:sz w:val="29"/>
        </w:rPr>
        <w:t> </w:t>
      </w:r>
      <w:r>
        <w:rPr>
          <w:spacing w:val="-2"/>
          <w:sz w:val="29"/>
        </w:rPr>
        <w:t>be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classified</w:t>
      </w:r>
      <w:r>
        <w:rPr>
          <w:spacing w:val="-4"/>
          <w:sz w:val="29"/>
        </w:rPr>
        <w:t> </w:t>
      </w:r>
      <w:r>
        <w:rPr>
          <w:spacing w:val="-2"/>
          <w:sz w:val="29"/>
        </w:rPr>
        <w:t>based</w:t>
      </w:r>
      <w:r>
        <w:rPr>
          <w:spacing w:val="-11"/>
          <w:sz w:val="29"/>
        </w:rPr>
        <w:t> </w:t>
      </w:r>
      <w:r>
        <w:rPr>
          <w:spacing w:val="-2"/>
          <w:sz w:val="29"/>
        </w:rPr>
        <w:t>on: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1.</w:t>
      </w:r>
      <w:r>
        <w:rPr>
          <w:spacing w:val="-16"/>
          <w:sz w:val="29"/>
        </w:rPr>
        <w:t> </w:t>
      </w:r>
      <w:r>
        <w:rPr>
          <w:spacing w:val="-2"/>
          <w:sz w:val="29"/>
        </w:rPr>
        <w:t>the</w:t>
      </w:r>
      <w:r>
        <w:rPr>
          <w:spacing w:val="-15"/>
          <w:sz w:val="29"/>
        </w:rPr>
        <w:t> </w:t>
      </w:r>
      <w:r>
        <w:rPr>
          <w:spacing w:val="-2"/>
          <w:sz w:val="29"/>
        </w:rPr>
        <w:t>size</w:t>
      </w:r>
      <w:r>
        <w:rPr>
          <w:spacing w:val="-12"/>
          <w:sz w:val="29"/>
        </w:rPr>
        <w:t> </w:t>
      </w:r>
      <w:r>
        <w:rPr>
          <w:spacing w:val="-2"/>
          <w:sz w:val="29"/>
        </w:rPr>
        <w:t>of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the</w:t>
      </w:r>
      <w:r>
        <w:rPr>
          <w:spacing w:val="-6"/>
          <w:sz w:val="29"/>
        </w:rPr>
        <w:t> </w:t>
      </w:r>
      <w:r>
        <w:rPr>
          <w:spacing w:val="-2"/>
          <w:sz w:val="29"/>
        </w:rPr>
        <w:t>red blood</w:t>
      </w:r>
      <w:r>
        <w:rPr>
          <w:spacing w:val="1"/>
          <w:sz w:val="29"/>
        </w:rPr>
        <w:t> </w:t>
      </w:r>
      <w:r>
        <w:rPr>
          <w:spacing w:val="-2"/>
          <w:sz w:val="29"/>
        </w:rPr>
        <w:t>cells</w:t>
      </w:r>
    </w:p>
    <w:p>
      <w:pPr>
        <w:pStyle w:val="BodyText"/>
        <w:spacing w:before="10"/>
        <w:rPr>
          <w:sz w:val="29"/>
        </w:rPr>
      </w:pPr>
    </w:p>
    <w:p>
      <w:pPr>
        <w:spacing w:line="348" w:lineRule="auto" w:before="0"/>
        <w:ind w:left="473" w:right="161" w:firstLine="0"/>
        <w:jc w:val="both"/>
        <w:rPr>
          <w:b/>
          <w:sz w:val="29"/>
        </w:rPr>
      </w:pPr>
      <w:r>
        <w:rPr>
          <w:sz w:val="29"/>
        </w:rPr>
        <w:t>and</w:t>
      </w:r>
      <w:r>
        <w:rPr>
          <w:spacing w:val="-8"/>
          <w:sz w:val="29"/>
        </w:rPr>
        <w:t> </w:t>
      </w:r>
      <w:r>
        <w:rPr>
          <w:b/>
          <w:sz w:val="29"/>
        </w:rPr>
        <w:t>2.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Amount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of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hemoglobin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in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each</w:t>
      </w:r>
      <w:r>
        <w:rPr>
          <w:b/>
          <w:spacing w:val="40"/>
          <w:sz w:val="29"/>
        </w:rPr>
        <w:t> </w:t>
      </w:r>
      <w:r>
        <w:rPr>
          <w:b/>
          <w:sz w:val="29"/>
        </w:rPr>
        <w:t>cell.</w:t>
      </w:r>
      <w:r>
        <w:rPr>
          <w:b/>
          <w:spacing w:val="40"/>
          <w:sz w:val="29"/>
        </w:rPr>
        <w:t> </w:t>
      </w:r>
      <w:r>
        <w:rPr>
          <w:sz w:val="29"/>
        </w:rPr>
        <w:t>If</w:t>
      </w:r>
      <w:r>
        <w:rPr>
          <w:spacing w:val="40"/>
          <w:sz w:val="29"/>
        </w:rPr>
        <w:t> </w:t>
      </w:r>
      <w:r>
        <w:rPr>
          <w:sz w:val="29"/>
        </w:rPr>
        <w:t>the</w:t>
      </w:r>
      <w:r>
        <w:rPr>
          <w:spacing w:val="40"/>
          <w:sz w:val="29"/>
        </w:rPr>
        <w:t> </w:t>
      </w:r>
      <w:r>
        <w:rPr>
          <w:sz w:val="29"/>
        </w:rPr>
        <w:t>cells</w:t>
      </w:r>
      <w:r>
        <w:rPr>
          <w:spacing w:val="40"/>
          <w:sz w:val="29"/>
        </w:rPr>
        <w:t> </w:t>
      </w:r>
      <w:r>
        <w:rPr>
          <w:sz w:val="29"/>
        </w:rPr>
        <w:t>are</w:t>
      </w:r>
      <w:r>
        <w:rPr>
          <w:spacing w:val="40"/>
          <w:sz w:val="29"/>
        </w:rPr>
        <w:t> </w:t>
      </w:r>
      <w:r>
        <w:rPr>
          <w:sz w:val="29"/>
        </w:rPr>
        <w:t>small,</w:t>
      </w:r>
      <w:r>
        <w:rPr>
          <w:spacing w:val="40"/>
          <w:sz w:val="29"/>
        </w:rPr>
        <w:t> </w:t>
      </w:r>
      <w:r>
        <w:rPr>
          <w:sz w:val="29"/>
        </w:rPr>
        <w:t>it</w:t>
      </w:r>
      <w:r>
        <w:rPr>
          <w:spacing w:val="40"/>
          <w:sz w:val="29"/>
        </w:rPr>
        <w:t> </w:t>
      </w:r>
      <w:r>
        <w:rPr>
          <w:sz w:val="29"/>
        </w:rPr>
        <w:t>is </w:t>
      </w:r>
      <w:r>
        <w:rPr>
          <w:w w:val="95"/>
          <w:sz w:val="29"/>
        </w:rPr>
        <w:t>called </w:t>
      </w:r>
      <w:r>
        <w:rPr>
          <w:b/>
          <w:w w:val="95"/>
          <w:sz w:val="29"/>
        </w:rPr>
        <w:t>microcytic anemia; </w:t>
      </w:r>
      <w:r>
        <w:rPr>
          <w:w w:val="95"/>
          <w:sz w:val="29"/>
        </w:rPr>
        <w:t>if they are large, it is called </w:t>
      </w:r>
      <w:r>
        <w:rPr>
          <w:b/>
          <w:w w:val="95"/>
          <w:sz w:val="29"/>
        </w:rPr>
        <w:t>macrocytic anemia; </w:t>
      </w:r>
      <w:r>
        <w:rPr>
          <w:w w:val="95"/>
          <w:sz w:val="29"/>
        </w:rPr>
        <w:t>and </w:t>
      </w:r>
      <w:r>
        <w:rPr>
          <w:sz w:val="29"/>
        </w:rPr>
        <w:t>if</w:t>
      </w:r>
      <w:r>
        <w:rPr>
          <w:spacing w:val="-19"/>
          <w:sz w:val="29"/>
        </w:rPr>
        <w:t> </w:t>
      </w:r>
      <w:r>
        <w:rPr>
          <w:sz w:val="29"/>
        </w:rPr>
        <w:t>they</w:t>
      </w:r>
      <w:r>
        <w:rPr>
          <w:spacing w:val="-15"/>
          <w:sz w:val="29"/>
        </w:rPr>
        <w:t> </w:t>
      </w:r>
      <w:r>
        <w:rPr>
          <w:sz w:val="29"/>
        </w:rPr>
        <w:t>are</w:t>
      </w:r>
      <w:r>
        <w:rPr>
          <w:spacing w:val="-17"/>
          <w:sz w:val="29"/>
        </w:rPr>
        <w:t> </w:t>
      </w:r>
      <w:r>
        <w:rPr>
          <w:sz w:val="29"/>
        </w:rPr>
        <w:t>normal</w:t>
      </w:r>
      <w:r>
        <w:rPr>
          <w:spacing w:val="-14"/>
          <w:sz w:val="29"/>
        </w:rPr>
        <w:t> </w:t>
      </w:r>
      <w:r>
        <w:rPr>
          <w:sz w:val="29"/>
        </w:rPr>
        <w:t>sized,</w:t>
      </w:r>
      <w:r>
        <w:rPr>
          <w:spacing w:val="-13"/>
          <w:sz w:val="29"/>
        </w:rPr>
        <w:t> </w:t>
      </w:r>
      <w:r>
        <w:rPr>
          <w:sz w:val="29"/>
        </w:rPr>
        <w:t>it</w:t>
      </w:r>
      <w:r>
        <w:rPr>
          <w:spacing w:val="-19"/>
          <w:sz w:val="29"/>
        </w:rPr>
        <w:t> </w:t>
      </w:r>
      <w:r>
        <w:rPr>
          <w:sz w:val="29"/>
        </w:rPr>
        <w:t>is</w:t>
      </w:r>
      <w:r>
        <w:rPr>
          <w:spacing w:val="-18"/>
          <w:sz w:val="29"/>
        </w:rPr>
        <w:t> </w:t>
      </w:r>
      <w:r>
        <w:rPr>
          <w:sz w:val="29"/>
        </w:rPr>
        <w:t>called</w:t>
      </w:r>
      <w:r>
        <w:rPr>
          <w:spacing w:val="-13"/>
          <w:sz w:val="29"/>
        </w:rPr>
        <w:t> </w:t>
      </w:r>
      <w:r>
        <w:rPr>
          <w:b/>
          <w:sz w:val="29"/>
        </w:rPr>
        <w:t>normocytic</w:t>
      </w:r>
      <w:r>
        <w:rPr>
          <w:b/>
          <w:spacing w:val="-2"/>
          <w:sz w:val="29"/>
        </w:rPr>
        <w:t> </w:t>
      </w:r>
      <w:r>
        <w:rPr>
          <w:b/>
          <w:sz w:val="29"/>
        </w:rPr>
        <w:t>anemia.</w:t>
      </w:r>
    </w:p>
    <w:p>
      <w:pPr>
        <w:pStyle w:val="Heading1"/>
        <w:spacing w:before="239"/>
      </w:pPr>
      <w:r>
        <w:rPr>
          <w:spacing w:val="-2"/>
        </w:rPr>
        <w:t>Causes</w:t>
      </w:r>
    </w:p>
    <w:p>
      <w:pPr>
        <w:pStyle w:val="BodyText"/>
        <w:spacing w:line="20" w:lineRule="exact"/>
        <w:ind w:left="320"/>
        <w:rPr>
          <w:sz w:val="2"/>
        </w:rPr>
      </w:pPr>
      <w:r>
        <w:rPr>
          <w:sz w:val="2"/>
        </w:rPr>
        <w:pict>
          <v:group style="width:464.95pt;height:.75pt;mso-position-horizontal-relative:char;mso-position-vertical-relative:line" id="docshapegroup1" coordorigin="0,0" coordsize="9299,15">
            <v:line style="position:absolute" from="0,7" to="9298,7" stroked="true" strokeweight=".72006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345" w:lineRule="auto" w:before="103"/>
        <w:ind w:left="330" w:right="0" w:hanging="1"/>
        <w:jc w:val="left"/>
        <w:rPr>
          <w:sz w:val="29"/>
        </w:rPr>
      </w:pPr>
      <w:r>
        <w:rPr>
          <w:sz w:val="29"/>
        </w:rPr>
        <w:t>The</w:t>
      </w:r>
      <w:r>
        <w:rPr>
          <w:spacing w:val="32"/>
          <w:sz w:val="29"/>
        </w:rPr>
        <w:t> </w:t>
      </w:r>
      <w:r>
        <w:rPr>
          <w:sz w:val="29"/>
        </w:rPr>
        <w:t>causes</w:t>
      </w:r>
      <w:r>
        <w:rPr>
          <w:spacing w:val="37"/>
          <w:sz w:val="29"/>
        </w:rPr>
        <w:t> </w:t>
      </w:r>
      <w:r>
        <w:rPr>
          <w:sz w:val="29"/>
        </w:rPr>
        <w:t>of</w:t>
      </w:r>
      <w:r>
        <w:rPr>
          <w:spacing w:val="26"/>
          <w:sz w:val="29"/>
        </w:rPr>
        <w:t> </w:t>
      </w:r>
      <w:r>
        <w:rPr>
          <w:sz w:val="29"/>
        </w:rPr>
        <w:t>anemia</w:t>
      </w:r>
      <w:r>
        <w:rPr>
          <w:spacing w:val="34"/>
          <w:sz w:val="29"/>
        </w:rPr>
        <w:t> </w:t>
      </w:r>
      <w:r>
        <w:rPr>
          <w:sz w:val="29"/>
        </w:rPr>
        <w:t>may</w:t>
      </w:r>
      <w:r>
        <w:rPr>
          <w:spacing w:val="31"/>
          <w:sz w:val="29"/>
        </w:rPr>
        <w:t> </w:t>
      </w:r>
      <w:r>
        <w:rPr>
          <w:sz w:val="29"/>
        </w:rPr>
        <w:t>be</w:t>
      </w:r>
      <w:r>
        <w:rPr>
          <w:spacing w:val="32"/>
          <w:sz w:val="29"/>
        </w:rPr>
        <w:t> </w:t>
      </w:r>
      <w:r>
        <w:rPr>
          <w:b/>
          <w:sz w:val="29"/>
        </w:rPr>
        <w:t>classified</w:t>
      </w:r>
      <w:r>
        <w:rPr>
          <w:b/>
          <w:spacing w:val="40"/>
          <w:sz w:val="29"/>
        </w:rPr>
        <w:t> </w:t>
      </w:r>
      <w:r>
        <w:rPr>
          <w:sz w:val="29"/>
        </w:rPr>
        <w:t>as</w:t>
      </w:r>
      <w:r>
        <w:rPr>
          <w:spacing w:val="26"/>
          <w:sz w:val="29"/>
        </w:rPr>
        <w:t> </w:t>
      </w:r>
      <w:r>
        <w:rPr>
          <w:sz w:val="29"/>
        </w:rPr>
        <w:t>1.impaired</w:t>
      </w:r>
      <w:r>
        <w:rPr>
          <w:spacing w:val="40"/>
          <w:sz w:val="29"/>
        </w:rPr>
        <w:t> </w:t>
      </w:r>
      <w:r>
        <w:rPr>
          <w:sz w:val="29"/>
        </w:rPr>
        <w:t>red</w:t>
      </w:r>
      <w:r>
        <w:rPr>
          <w:spacing w:val="31"/>
          <w:sz w:val="29"/>
        </w:rPr>
        <w:t> </w:t>
      </w:r>
      <w:r>
        <w:rPr>
          <w:sz w:val="29"/>
        </w:rPr>
        <w:t>blood</w:t>
      </w:r>
      <w:r>
        <w:rPr>
          <w:spacing w:val="35"/>
          <w:sz w:val="29"/>
        </w:rPr>
        <w:t> </w:t>
      </w:r>
      <w:r>
        <w:rPr>
          <w:sz w:val="29"/>
        </w:rPr>
        <w:t>cell</w:t>
      </w:r>
      <w:r>
        <w:rPr>
          <w:spacing w:val="30"/>
          <w:sz w:val="29"/>
        </w:rPr>
        <w:t> </w:t>
      </w:r>
      <w:r>
        <w:rPr>
          <w:sz w:val="29"/>
        </w:rPr>
        <w:t>(RBC) </w:t>
      </w:r>
      <w:r>
        <w:rPr>
          <w:spacing w:val="-2"/>
          <w:sz w:val="29"/>
        </w:rPr>
        <w:t>production.</w:t>
      </w:r>
    </w:p>
    <w:p>
      <w:pPr>
        <w:pStyle w:val="ListParagraph"/>
        <w:numPr>
          <w:ilvl w:val="0"/>
          <w:numId w:val="2"/>
        </w:numPr>
        <w:tabs>
          <w:tab w:pos="614" w:val="left" w:leader="none"/>
        </w:tabs>
        <w:spacing w:line="240" w:lineRule="auto" w:before="124" w:after="0"/>
        <w:ind w:left="613" w:right="0" w:hanging="286"/>
        <w:jc w:val="left"/>
        <w:rPr>
          <w:sz w:val="29"/>
        </w:rPr>
      </w:pPr>
      <w:r>
        <w:rPr>
          <w:w w:val="95"/>
          <w:sz w:val="29"/>
        </w:rPr>
        <w:t>increased</w:t>
      </w:r>
      <w:r>
        <w:rPr>
          <w:spacing w:val="2"/>
          <w:sz w:val="29"/>
        </w:rPr>
        <w:t> </w:t>
      </w:r>
      <w:r>
        <w:rPr>
          <w:w w:val="95"/>
          <w:sz w:val="29"/>
        </w:rPr>
        <w:t>RBC</w:t>
      </w:r>
      <w:r>
        <w:rPr>
          <w:spacing w:val="-12"/>
          <w:w w:val="95"/>
          <w:sz w:val="29"/>
        </w:rPr>
        <w:t> </w:t>
      </w:r>
      <w:r>
        <w:rPr>
          <w:w w:val="95"/>
          <w:sz w:val="29"/>
        </w:rPr>
        <w:t>destruction</w:t>
      </w:r>
      <w:r>
        <w:rPr>
          <w:spacing w:val="1"/>
          <w:sz w:val="29"/>
        </w:rPr>
        <w:t> </w:t>
      </w:r>
      <w:r>
        <w:rPr>
          <w:w w:val="95"/>
          <w:sz w:val="29"/>
        </w:rPr>
        <w:t>(hemolytic</w:t>
      </w:r>
      <w:r>
        <w:rPr>
          <w:spacing w:val="4"/>
          <w:sz w:val="29"/>
        </w:rPr>
        <w:t> </w:t>
      </w:r>
      <w:r>
        <w:rPr>
          <w:spacing w:val="-2"/>
          <w:w w:val="95"/>
          <w:sz w:val="29"/>
        </w:rPr>
        <w:t>anemias).</w:t>
      </w:r>
    </w:p>
    <w:p>
      <w:pPr>
        <w:pStyle w:val="ListParagraph"/>
        <w:numPr>
          <w:ilvl w:val="0"/>
          <w:numId w:val="2"/>
        </w:numPr>
        <w:tabs>
          <w:tab w:pos="613" w:val="left" w:leader="none"/>
        </w:tabs>
        <w:spacing w:line="240" w:lineRule="auto" w:before="272" w:after="0"/>
        <w:ind w:left="612" w:right="0" w:hanging="281"/>
        <w:jc w:val="left"/>
        <w:rPr>
          <w:sz w:val="29"/>
        </w:rPr>
      </w:pPr>
      <w:r>
        <w:rPr>
          <w:w w:val="95"/>
          <w:sz w:val="29"/>
        </w:rPr>
        <w:t>Blood</w:t>
      </w:r>
      <w:r>
        <w:rPr>
          <w:spacing w:val="-3"/>
          <w:sz w:val="29"/>
        </w:rPr>
        <w:t> </w:t>
      </w:r>
      <w:r>
        <w:rPr>
          <w:spacing w:val="-2"/>
          <w:sz w:val="29"/>
        </w:rPr>
        <w:t>loss.</w:t>
      </w:r>
    </w:p>
    <w:p>
      <w:pPr>
        <w:spacing w:after="0" w:line="240" w:lineRule="auto"/>
        <w:jc w:val="left"/>
        <w:rPr>
          <w:sz w:val="29"/>
        </w:rPr>
        <w:sectPr>
          <w:type w:val="continuous"/>
          <w:pgSz w:w="11900" w:h="16840"/>
          <w:pgMar w:top="380" w:bottom="280" w:left="520" w:right="1660"/>
        </w:sectPr>
      </w:pPr>
    </w:p>
    <w:p>
      <w:pPr>
        <w:pStyle w:val="ListParagraph"/>
        <w:numPr>
          <w:ilvl w:val="0"/>
          <w:numId w:val="2"/>
        </w:numPr>
        <w:tabs>
          <w:tab w:pos="1319" w:val="left" w:leader="none"/>
        </w:tabs>
        <w:spacing w:line="240" w:lineRule="auto" w:before="59" w:after="0"/>
        <w:ind w:left="1318" w:right="0" w:hanging="284"/>
        <w:jc w:val="left"/>
        <w:rPr>
          <w:sz w:val="28"/>
        </w:rPr>
      </w:pPr>
      <w:r>
        <w:rPr>
          <w:sz w:val="28"/>
        </w:rPr>
        <w:t>Fluid</w:t>
      </w:r>
      <w:r>
        <w:rPr>
          <w:spacing w:val="-17"/>
          <w:sz w:val="28"/>
        </w:rPr>
        <w:t> </w:t>
      </w:r>
      <w:r>
        <w:rPr>
          <w:sz w:val="28"/>
        </w:rPr>
        <w:t>overload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(hypervolemia).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60" w:lineRule="auto"/>
        <w:ind w:left="1039" w:right="171" w:hanging="3"/>
        <w:jc w:val="both"/>
      </w:pPr>
      <w:r>
        <w:rPr/>
        <w:t>Several</w:t>
      </w:r>
      <w:r>
        <w:rPr>
          <w:spacing w:val="-2"/>
        </w:rPr>
        <w:t> </w:t>
      </w:r>
      <w:r>
        <w:rPr/>
        <w:t>of</w:t>
      </w:r>
      <w:r>
        <w:rPr>
          <w:spacing w:val="-9"/>
        </w:rPr>
        <w:t> </w:t>
      </w:r>
      <w:r>
        <w:rPr/>
        <w:t>these</w:t>
      </w:r>
      <w:r>
        <w:rPr>
          <w:spacing w:val="-3"/>
        </w:rPr>
        <w:t> </w:t>
      </w:r>
      <w:r>
        <w:rPr/>
        <w:t>may</w:t>
      </w:r>
      <w:r>
        <w:rPr>
          <w:spacing w:val="-9"/>
        </w:rPr>
        <w:t> </w:t>
      </w:r>
      <w:r>
        <w:rPr/>
        <w:t>interplay to</w:t>
      </w:r>
      <w:r>
        <w:rPr>
          <w:spacing w:val="-6"/>
        </w:rPr>
        <w:t> </w:t>
      </w:r>
      <w:r>
        <w:rPr/>
        <w:t>cause</w:t>
      </w:r>
      <w:r>
        <w:rPr>
          <w:spacing w:val="-1"/>
        </w:rPr>
        <w:t> </w:t>
      </w:r>
      <w:r>
        <w:rPr/>
        <w:t>anemia.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most common cause</w:t>
      </w:r>
      <w:r>
        <w:rPr>
          <w:spacing w:val="-1"/>
        </w:rPr>
        <w:t> </w:t>
      </w:r>
      <w:r>
        <w:rPr/>
        <w:t>of anemia is blood loss, but this usually does not cause any lasting symptoms unless a relatively impaired RBC production develops, in turn, most commonly by iron deficiency.</w:t>
      </w:r>
    </w:p>
    <w:p>
      <w:pPr>
        <w:pStyle w:val="Heading2"/>
        <w:spacing w:before="118"/>
        <w:ind w:left="1039"/>
      </w:pPr>
      <w:r>
        <w:rPr>
          <w:w w:val="95"/>
        </w:rPr>
        <w:t>Impaired</w:t>
      </w:r>
      <w:r>
        <w:rPr>
          <w:spacing w:val="33"/>
        </w:rPr>
        <w:t> </w:t>
      </w:r>
      <w:r>
        <w:rPr>
          <w:spacing w:val="-2"/>
        </w:rPr>
        <w:t>production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715" w:val="left" w:leader="none"/>
        </w:tabs>
        <w:spacing w:line="240" w:lineRule="auto" w:before="0" w:after="0"/>
        <w:ind w:left="714" w:right="0" w:hanging="368"/>
        <w:jc w:val="both"/>
        <w:rPr>
          <w:b/>
          <w:sz w:val="28"/>
        </w:rPr>
      </w:pPr>
      <w:r>
        <w:rPr>
          <w:b/>
          <w:sz w:val="28"/>
        </w:rPr>
        <w:t>Disturbance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proliferation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differentiation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stem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cells</w:t>
      </w:r>
    </w:p>
    <w:p>
      <w:pPr>
        <w:pStyle w:val="ListParagraph"/>
        <w:numPr>
          <w:ilvl w:val="2"/>
          <w:numId w:val="1"/>
        </w:numPr>
        <w:tabs>
          <w:tab w:pos="1099" w:val="left" w:leader="none"/>
        </w:tabs>
        <w:spacing w:line="240" w:lineRule="auto" w:before="187" w:after="0"/>
        <w:ind w:left="1098" w:right="0" w:hanging="357"/>
        <w:jc w:val="both"/>
        <w:rPr>
          <w:sz w:val="28"/>
        </w:rPr>
      </w:pPr>
      <w:r>
        <w:rPr>
          <w:sz w:val="28"/>
        </w:rPr>
        <w:t>Pure</w:t>
      </w:r>
      <w:r>
        <w:rPr>
          <w:spacing w:val="-7"/>
          <w:sz w:val="28"/>
        </w:rPr>
        <w:t> </w:t>
      </w:r>
      <w:r>
        <w:rPr>
          <w:sz w:val="28"/>
        </w:rPr>
        <w:t>red</w:t>
      </w:r>
      <w:r>
        <w:rPr>
          <w:spacing w:val="-8"/>
          <w:sz w:val="28"/>
        </w:rPr>
        <w:t> </w:t>
      </w:r>
      <w:r>
        <w:rPr>
          <w:sz w:val="28"/>
        </w:rPr>
        <w:t>cell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aplasia.</w:t>
      </w:r>
    </w:p>
    <w:p>
      <w:pPr>
        <w:pStyle w:val="BodyText"/>
        <w:spacing w:line="360" w:lineRule="auto" w:before="182"/>
        <w:ind w:left="1097" w:right="154" w:firstLine="2"/>
        <w:jc w:val="both"/>
      </w:pPr>
      <w:r>
        <w:rPr/>
        <w:t>Aplastic anemia</w:t>
      </w:r>
      <w:r>
        <w:rPr>
          <w:spacing w:val="40"/>
        </w:rPr>
        <w:t> </w:t>
      </w:r>
      <w:r>
        <w:rPr/>
        <w:t>affects all kinds of</w:t>
      </w:r>
      <w:r>
        <w:rPr>
          <w:spacing w:val="-6"/>
        </w:rPr>
        <w:t> </w:t>
      </w:r>
      <w:r>
        <w:rPr/>
        <w:t>blood cells.</w:t>
      </w:r>
      <w:r>
        <w:rPr>
          <w:spacing w:val="-1"/>
        </w:rPr>
        <w:t> </w:t>
      </w:r>
      <w:r>
        <w:rPr/>
        <w:t>Fanconi anemia is a hereditary disorder or defect featuring aplastic anemia and various other </w:t>
      </w:r>
      <w:r>
        <w:rPr>
          <w:spacing w:val="-2"/>
        </w:rPr>
        <w:t>abnormalities.</w:t>
      </w:r>
    </w:p>
    <w:p>
      <w:pPr>
        <w:pStyle w:val="ListParagraph"/>
        <w:numPr>
          <w:ilvl w:val="2"/>
          <w:numId w:val="1"/>
        </w:numPr>
        <w:tabs>
          <w:tab w:pos="1096" w:val="left" w:leader="none"/>
        </w:tabs>
        <w:spacing w:line="357" w:lineRule="auto" w:before="25" w:after="0"/>
        <w:ind w:left="1099" w:right="156" w:hanging="358"/>
        <w:jc w:val="both"/>
        <w:rPr>
          <w:sz w:val="28"/>
        </w:rPr>
      </w:pPr>
      <w:r>
        <w:rPr>
          <w:sz w:val="28"/>
        </w:rPr>
        <w:t>Anemia</w:t>
      </w:r>
      <w:r>
        <w:rPr>
          <w:spacing w:val="80"/>
          <w:sz w:val="28"/>
        </w:rPr>
        <w:t>  </w:t>
      </w:r>
      <w:r>
        <w:rPr>
          <w:sz w:val="28"/>
        </w:rPr>
        <w:t>of kidney</w:t>
      </w:r>
      <w:r>
        <w:rPr>
          <w:spacing w:val="80"/>
          <w:sz w:val="28"/>
        </w:rPr>
        <w:t>  </w:t>
      </w:r>
      <w:r>
        <w:rPr>
          <w:sz w:val="28"/>
        </w:rPr>
        <w:t>failure</w:t>
      </w:r>
      <w:r>
        <w:rPr>
          <w:spacing w:val="80"/>
          <w:w w:val="150"/>
          <w:sz w:val="28"/>
        </w:rPr>
        <w:t>  </w:t>
      </w:r>
      <w:r>
        <w:rPr>
          <w:sz w:val="28"/>
        </w:rPr>
        <w:t>due</w:t>
      </w:r>
      <w:r>
        <w:rPr>
          <w:spacing w:val="80"/>
          <w:sz w:val="28"/>
        </w:rPr>
        <w:t>  </w:t>
      </w:r>
      <w:r>
        <w:rPr>
          <w:sz w:val="28"/>
        </w:rPr>
        <w:t>to</w:t>
      </w:r>
      <w:r>
        <w:rPr>
          <w:spacing w:val="80"/>
          <w:sz w:val="28"/>
        </w:rPr>
        <w:t>  </w:t>
      </w:r>
      <w:r>
        <w:rPr>
          <w:sz w:val="28"/>
        </w:rPr>
        <w:t>insufficient</w:t>
      </w:r>
      <w:r>
        <w:rPr>
          <w:spacing w:val="80"/>
          <w:sz w:val="28"/>
        </w:rPr>
        <w:t>  </w:t>
      </w:r>
      <w:r>
        <w:rPr>
          <w:sz w:val="28"/>
        </w:rPr>
        <w:t>production</w:t>
      </w:r>
      <w:r>
        <w:rPr>
          <w:spacing w:val="80"/>
          <w:sz w:val="28"/>
        </w:rPr>
        <w:t>  </w:t>
      </w:r>
      <w:r>
        <w:rPr>
          <w:sz w:val="28"/>
        </w:rPr>
        <w:t>of the hormone erythropoietin.</w:t>
      </w:r>
    </w:p>
    <w:p>
      <w:pPr>
        <w:pStyle w:val="BodyText"/>
        <w:spacing w:before="25"/>
        <w:ind w:left="1100"/>
        <w:jc w:val="both"/>
      </w:pPr>
      <w:r>
        <w:rPr>
          <w:spacing w:val="-2"/>
        </w:rPr>
        <w:t>Anemia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endocrine</w:t>
      </w:r>
      <w:r>
        <w:rPr>
          <w:spacing w:val="-1"/>
        </w:rPr>
        <w:t> </w:t>
      </w:r>
      <w:r>
        <w:rPr>
          <w:spacing w:val="-2"/>
        </w:rPr>
        <w:t>disease.</w:t>
      </w:r>
    </w:p>
    <w:p>
      <w:pPr>
        <w:pStyle w:val="Heading2"/>
        <w:numPr>
          <w:ilvl w:val="1"/>
          <w:numId w:val="1"/>
        </w:numPr>
        <w:tabs>
          <w:tab w:pos="715" w:val="left" w:leader="none"/>
        </w:tabs>
        <w:spacing w:line="240" w:lineRule="auto" w:before="187" w:after="0"/>
        <w:ind w:left="714" w:right="0" w:hanging="368"/>
        <w:jc w:val="both"/>
      </w:pPr>
      <w:r>
        <w:rPr>
          <w:spacing w:val="-2"/>
        </w:rPr>
        <w:t>Disturbance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proliferation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maturation</w:t>
      </w:r>
      <w:r>
        <w:rPr>
          <w:spacing w:val="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erythroblasts</w:t>
      </w:r>
    </w:p>
    <w:p>
      <w:pPr>
        <w:pStyle w:val="BodyText"/>
        <w:spacing w:line="338" w:lineRule="auto" w:before="187"/>
        <w:ind w:left="1097" w:right="152"/>
        <w:jc w:val="both"/>
      </w:pPr>
      <w:r>
        <w:rPr/>
        <w:t>Pernicious anemia</w:t>
      </w:r>
      <w:r>
        <w:rPr>
          <w:spacing w:val="40"/>
        </w:rPr>
        <w:t> </w:t>
      </w:r>
      <w:r>
        <w:rPr/>
        <w:t>is a form of</w:t>
      </w:r>
      <w:r>
        <w:rPr>
          <w:spacing w:val="-4"/>
        </w:rPr>
        <w:t> </w:t>
      </w:r>
      <w:r>
        <w:rPr/>
        <w:t>megaloblastic anemia due to</w:t>
      </w:r>
      <w:r>
        <w:rPr>
          <w:spacing w:val="-3"/>
        </w:rPr>
        <w:t> </w:t>
      </w:r>
      <w:r>
        <w:rPr/>
        <w:t>vitamin </w:t>
      </w:r>
      <w:r>
        <w:rPr>
          <w:position w:val="1"/>
        </w:rPr>
        <w:t>B</w:t>
      </w:r>
      <w:r>
        <w:rPr>
          <w:position w:val="0"/>
        </w:rPr>
        <w:t>i2</w:t>
      </w:r>
      <w:r>
        <w:rPr/>
        <w:t>deficiency</w:t>
      </w:r>
      <w:r>
        <w:rPr>
          <w:spacing w:val="-2"/>
        </w:rPr>
        <w:t> </w:t>
      </w:r>
      <w:r>
        <w:rPr/>
        <w:t>dependent on impaired absorption of vitamin B</w:t>
      </w:r>
      <w:r>
        <w:rPr>
          <w:spacing w:val="-18"/>
        </w:rPr>
        <w:t> </w:t>
      </w:r>
      <w:r>
        <w:rPr>
          <w:position w:val="-2"/>
        </w:rPr>
        <w:t>i2. </w:t>
      </w:r>
      <w:r>
        <w:rPr/>
        <w:t>Lack of dietary </w:t>
      </w:r>
      <w:r>
        <w:rPr>
          <w:position w:val="2"/>
        </w:rPr>
        <w:t>B</w:t>
      </w:r>
      <w:r>
        <w:rPr/>
        <w:t>i2causes non-pernicious megaloblastic anemia.</w:t>
      </w:r>
    </w:p>
    <w:p>
      <w:pPr>
        <w:pStyle w:val="ListParagraph"/>
        <w:numPr>
          <w:ilvl w:val="2"/>
          <w:numId w:val="1"/>
        </w:numPr>
        <w:tabs>
          <w:tab w:pos="1100" w:val="left" w:leader="none"/>
          <w:tab w:pos="1101" w:val="left" w:leader="none"/>
        </w:tabs>
        <w:spacing w:line="355" w:lineRule="auto" w:before="31" w:after="0"/>
        <w:ind w:left="1097" w:right="174" w:hanging="356"/>
        <w:jc w:val="left"/>
        <w:rPr>
          <w:sz w:val="28"/>
        </w:rPr>
      </w:pPr>
      <w:r>
        <w:rPr>
          <w:sz w:val="28"/>
        </w:rPr>
        <w:t>Anemia</w:t>
      </w:r>
      <w:r>
        <w:rPr>
          <w:spacing w:val="76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folate</w:t>
      </w:r>
      <w:r>
        <w:rPr>
          <w:spacing w:val="40"/>
          <w:sz w:val="28"/>
        </w:rPr>
        <w:t> </w:t>
      </w:r>
      <w:r>
        <w:rPr>
          <w:sz w:val="28"/>
        </w:rPr>
        <w:t>deficiency,</w:t>
      </w:r>
      <w:r>
        <w:rPr>
          <w:spacing w:val="77"/>
          <w:sz w:val="28"/>
        </w:rPr>
        <w:t> </w:t>
      </w:r>
      <w:r>
        <w:rPr>
          <w:sz w:val="28"/>
        </w:rPr>
        <w:t>as</w:t>
      </w:r>
      <w:r>
        <w:rPr>
          <w:spacing w:val="40"/>
          <w:sz w:val="28"/>
        </w:rPr>
        <w:t> </w:t>
      </w:r>
      <w:r>
        <w:rPr>
          <w:sz w:val="28"/>
        </w:rPr>
        <w:t>with</w:t>
      </w:r>
      <w:r>
        <w:rPr>
          <w:spacing w:val="40"/>
          <w:sz w:val="28"/>
        </w:rPr>
        <w:t> </w:t>
      </w:r>
      <w:r>
        <w:rPr>
          <w:sz w:val="28"/>
        </w:rPr>
        <w:t>vitamin</w:t>
      </w:r>
      <w:r>
        <w:rPr>
          <w:spacing w:val="40"/>
          <w:sz w:val="28"/>
        </w:rPr>
        <w:t> </w:t>
      </w:r>
      <w:r>
        <w:rPr>
          <w:position w:val="2"/>
          <w:sz w:val="28"/>
        </w:rPr>
        <w:t>B</w:t>
      </w:r>
      <w:r>
        <w:rPr>
          <w:sz w:val="28"/>
        </w:rPr>
        <w:t>i2, causes megaloblastic </w:t>
      </w:r>
      <w:r>
        <w:rPr>
          <w:spacing w:val="-2"/>
          <w:sz w:val="28"/>
        </w:rPr>
        <w:t>anemia.</w:t>
      </w:r>
    </w:p>
    <w:p>
      <w:pPr>
        <w:pStyle w:val="ListParagraph"/>
        <w:numPr>
          <w:ilvl w:val="2"/>
          <w:numId w:val="1"/>
        </w:numPr>
        <w:tabs>
          <w:tab w:pos="1095" w:val="left" w:leader="none"/>
          <w:tab w:pos="1096" w:val="left" w:leader="none"/>
          <w:tab w:pos="2220" w:val="left" w:leader="none"/>
          <w:tab w:pos="2692" w:val="left" w:leader="none"/>
          <w:tab w:pos="4309" w:val="left" w:leader="none"/>
          <w:tab w:pos="4827" w:val="left" w:leader="none"/>
          <w:tab w:pos="6310" w:val="left" w:leader="none"/>
          <w:tab w:pos="8128" w:val="left" w:leader="none"/>
          <w:tab w:pos="9346" w:val="left" w:leader="none"/>
        </w:tabs>
        <w:spacing w:line="367" w:lineRule="auto" w:before="31" w:after="0"/>
        <w:ind w:left="1098" w:right="162" w:hanging="356"/>
        <w:jc w:val="left"/>
        <w:rPr>
          <w:sz w:val="28"/>
        </w:rPr>
      </w:pPr>
      <w:r>
        <w:rPr>
          <w:spacing w:val="-2"/>
          <w:sz w:val="28"/>
        </w:rPr>
        <w:t>Anemia</w:t>
      </w:r>
      <w:r>
        <w:rPr>
          <w:sz w:val="28"/>
        </w:rPr>
        <w:tab/>
      </w:r>
      <w:r>
        <w:rPr>
          <w:spacing w:val="-6"/>
          <w:sz w:val="28"/>
        </w:rPr>
        <w:t>of</w:t>
      </w:r>
      <w:r>
        <w:rPr>
          <w:sz w:val="28"/>
        </w:rPr>
        <w:tab/>
      </w:r>
      <w:r>
        <w:rPr>
          <w:spacing w:val="-2"/>
          <w:sz w:val="28"/>
        </w:rPr>
        <w:t>prematurity,</w:t>
      </w:r>
      <w:r>
        <w:rPr>
          <w:sz w:val="28"/>
        </w:rPr>
        <w:tab/>
      </w:r>
      <w:r>
        <w:rPr>
          <w:spacing w:val="-6"/>
          <w:sz w:val="28"/>
        </w:rPr>
        <w:t>by</w:t>
      </w:r>
      <w:r>
        <w:rPr>
          <w:sz w:val="28"/>
        </w:rPr>
        <w:tab/>
      </w:r>
      <w:r>
        <w:rPr>
          <w:spacing w:val="-2"/>
          <w:sz w:val="28"/>
        </w:rPr>
        <w:t>diminished</w:t>
      </w:r>
      <w:r>
        <w:rPr>
          <w:sz w:val="28"/>
        </w:rPr>
        <w:tab/>
      </w:r>
      <w:r>
        <w:rPr>
          <w:spacing w:val="-2"/>
          <w:sz w:val="28"/>
        </w:rPr>
        <w:t>erythropoietin</w:t>
      </w:r>
      <w:r>
        <w:rPr>
          <w:sz w:val="28"/>
        </w:rPr>
        <w:tab/>
      </w:r>
      <w:r>
        <w:rPr>
          <w:spacing w:val="-2"/>
          <w:sz w:val="28"/>
        </w:rPr>
        <w:t>response</w:t>
      </w:r>
      <w:r>
        <w:rPr>
          <w:sz w:val="28"/>
        </w:rPr>
        <w:tab/>
      </w:r>
      <w:r>
        <w:rPr>
          <w:spacing w:val="-8"/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declining hematocrit levels, combined with blood loss from laboratory testing, generally occurs in premature infants at two to</w:t>
      </w:r>
      <w:r>
        <w:rPr>
          <w:spacing w:val="-4"/>
          <w:sz w:val="28"/>
        </w:rPr>
        <w:t> </w:t>
      </w:r>
      <w:r>
        <w:rPr>
          <w:sz w:val="28"/>
        </w:rPr>
        <w:t>six weeks of age.</w:t>
      </w:r>
    </w:p>
    <w:p>
      <w:pPr>
        <w:pStyle w:val="BodyText"/>
        <w:spacing w:line="376" w:lineRule="auto" w:before="16"/>
        <w:ind w:left="1098" w:right="264" w:hanging="4"/>
      </w:pPr>
      <w:r>
        <w:rPr/>
        <w:t>Iron</w:t>
      </w:r>
      <w:r>
        <w:rPr>
          <w:spacing w:val="-12"/>
        </w:rPr>
        <w:t> </w:t>
      </w:r>
      <w:r>
        <w:rPr/>
        <w:t>deficiency</w:t>
      </w:r>
      <w:r>
        <w:rPr>
          <w:spacing w:val="-2"/>
        </w:rPr>
        <w:t> </w:t>
      </w:r>
      <w:r>
        <w:rPr/>
        <w:t>anemia,</w:t>
      </w:r>
      <w:r>
        <w:rPr>
          <w:spacing w:val="-7"/>
        </w:rPr>
        <w:t> </w:t>
      </w:r>
      <w:r>
        <w:rPr/>
        <w:t>resulting</w:t>
      </w:r>
      <w:r>
        <w:rPr>
          <w:spacing w:val="-11"/>
        </w:rPr>
        <w:t> </w:t>
      </w:r>
      <w:r>
        <w:rPr/>
        <w:t>in</w:t>
      </w:r>
      <w:r>
        <w:rPr>
          <w:spacing w:val="-17"/>
        </w:rPr>
        <w:t> </w:t>
      </w:r>
      <w:r>
        <w:rPr/>
        <w:t>deficient</w:t>
      </w:r>
      <w:r>
        <w:rPr>
          <w:spacing w:val="-11"/>
        </w:rPr>
        <w:t> </w:t>
      </w:r>
      <w:r>
        <w:rPr/>
        <w:t>heme</w:t>
      </w:r>
      <w:r>
        <w:rPr>
          <w:spacing w:val="-18"/>
        </w:rPr>
        <w:t> </w:t>
      </w:r>
      <w:r>
        <w:rPr/>
        <w:t>synthesis. Thalassemias, causing deficient globin synthesis.</w:t>
      </w:r>
    </w:p>
    <w:p>
      <w:pPr>
        <w:pStyle w:val="ListParagraph"/>
        <w:numPr>
          <w:ilvl w:val="2"/>
          <w:numId w:val="1"/>
        </w:numPr>
        <w:tabs>
          <w:tab w:pos="1096" w:val="left" w:leader="none"/>
          <w:tab w:pos="1097" w:val="left" w:leader="none"/>
        </w:tabs>
        <w:spacing w:line="240" w:lineRule="auto" w:before="1" w:after="0"/>
        <w:ind w:left="1096" w:right="0" w:hanging="355"/>
        <w:jc w:val="left"/>
        <w:rPr>
          <w:sz w:val="28"/>
        </w:rPr>
      </w:pPr>
      <w:r>
        <w:rPr>
          <w:spacing w:val="-2"/>
          <w:sz w:val="28"/>
        </w:rPr>
        <w:t>Congenital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dyserythropoietic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anemias,</w:t>
      </w:r>
      <w:r>
        <w:rPr>
          <w:spacing w:val="7"/>
          <w:sz w:val="28"/>
        </w:rPr>
        <w:t> </w:t>
      </w:r>
      <w:r>
        <w:rPr>
          <w:spacing w:val="-2"/>
          <w:sz w:val="28"/>
        </w:rPr>
        <w:t>causing</w:t>
      </w:r>
      <w:r>
        <w:rPr>
          <w:spacing w:val="11"/>
          <w:sz w:val="28"/>
        </w:rPr>
        <w:t> </w:t>
      </w:r>
      <w:r>
        <w:rPr>
          <w:spacing w:val="-2"/>
          <w:sz w:val="28"/>
        </w:rPr>
        <w:t>ineffective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erythropoiesis.</w:t>
      </w:r>
    </w:p>
    <w:p>
      <w:pPr>
        <w:pStyle w:val="BodyText"/>
        <w:spacing w:before="182"/>
        <w:ind w:left="1100"/>
      </w:pPr>
      <w:r>
        <w:rPr/>
        <w:t>Anemia</w:t>
      </w:r>
      <w:r>
        <w:rPr>
          <w:spacing w:val="-4"/>
        </w:rPr>
        <w:t> </w:t>
      </w:r>
      <w:r>
        <w:rPr/>
        <w:t>of</w:t>
      </w:r>
      <w:r>
        <w:rPr>
          <w:spacing w:val="-18"/>
        </w:rPr>
        <w:t> </w:t>
      </w:r>
      <w:r>
        <w:rPr/>
        <w:t>kidney</w:t>
      </w:r>
      <w:r>
        <w:rPr>
          <w:spacing w:val="-8"/>
        </w:rPr>
        <w:t> </w:t>
      </w:r>
      <w:r>
        <w:rPr/>
        <w:t>failure</w:t>
      </w:r>
      <w:r>
        <w:rPr>
          <w:spacing w:val="-10"/>
        </w:rPr>
        <w:t> </w:t>
      </w:r>
      <w:r>
        <w:rPr/>
        <w:t>(also</w:t>
      </w:r>
      <w:r>
        <w:rPr>
          <w:spacing w:val="-14"/>
        </w:rPr>
        <w:t> </w:t>
      </w:r>
      <w:r>
        <w:rPr/>
        <w:t>causing</w:t>
      </w:r>
      <w:r>
        <w:rPr>
          <w:spacing w:val="-8"/>
        </w:rPr>
        <w:t> </w:t>
      </w:r>
      <w:r>
        <w:rPr/>
        <w:t>stem</w:t>
      </w:r>
      <w:r>
        <w:rPr>
          <w:spacing w:val="-12"/>
        </w:rPr>
        <w:t> </w:t>
      </w:r>
      <w:r>
        <w:rPr/>
        <w:t>cell</w:t>
      </w:r>
      <w:r>
        <w:rPr>
          <w:spacing w:val="-13"/>
        </w:rPr>
        <w:t> </w:t>
      </w:r>
      <w:r>
        <w:rPr>
          <w:spacing w:val="-2"/>
        </w:rPr>
        <w:t>dysfunction)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176"/>
        <w:jc w:val="center"/>
      </w:pPr>
      <w:r>
        <w:rPr>
          <w:w w:val="91"/>
        </w:rPr>
        <w:t>2</w:t>
      </w:r>
    </w:p>
    <w:p>
      <w:pPr>
        <w:spacing w:after="0"/>
        <w:jc w:val="center"/>
        <w:sectPr>
          <w:pgSz w:w="11900" w:h="16840"/>
          <w:pgMar w:top="980" w:bottom="280" w:left="520" w:right="1660"/>
        </w:sectPr>
      </w:pPr>
    </w:p>
    <w:p>
      <w:pPr>
        <w:pStyle w:val="Heading2"/>
        <w:numPr>
          <w:ilvl w:val="1"/>
          <w:numId w:val="1"/>
        </w:numPr>
        <w:tabs>
          <w:tab w:pos="713" w:val="left" w:leader="none"/>
        </w:tabs>
        <w:spacing w:line="240" w:lineRule="auto" w:before="59" w:after="0"/>
        <w:ind w:left="712" w:right="0" w:hanging="366"/>
        <w:jc w:val="both"/>
      </w:pPr>
      <w:r>
        <w:rPr/>
        <w:t>Other</w:t>
      </w:r>
      <w:r>
        <w:rPr>
          <w:spacing w:val="-14"/>
        </w:rPr>
        <w:t> </w:t>
      </w:r>
      <w:r>
        <w:rPr/>
        <w:t>mechanisms</w:t>
      </w:r>
      <w:r>
        <w:rPr>
          <w:spacing w:val="-7"/>
        </w:rPr>
        <w:t> </w:t>
      </w:r>
      <w:r>
        <w:rPr/>
        <w:t>of</w:t>
      </w:r>
      <w:r>
        <w:rPr>
          <w:spacing w:val="-17"/>
        </w:rPr>
        <w:t> </w:t>
      </w:r>
      <w:r>
        <w:rPr/>
        <w:t>impaired</w:t>
      </w:r>
      <w:r>
        <w:rPr>
          <w:spacing w:val="-8"/>
        </w:rPr>
        <w:t> </w:t>
      </w:r>
      <w:r>
        <w:rPr/>
        <w:t>RBC</w:t>
      </w:r>
      <w:r>
        <w:rPr>
          <w:spacing w:val="-13"/>
        </w:rPr>
        <w:t> </w:t>
      </w:r>
      <w:r>
        <w:rPr>
          <w:spacing w:val="-2"/>
        </w:rPr>
        <w:t>production</w:t>
      </w:r>
    </w:p>
    <w:p>
      <w:pPr>
        <w:pStyle w:val="BodyText"/>
        <w:spacing w:line="360" w:lineRule="auto" w:before="182"/>
        <w:ind w:left="1096" w:right="166" w:firstLine="1"/>
        <w:jc w:val="both"/>
      </w:pPr>
      <w:r>
        <w:rPr/>
        <w:t>Myelophthisic anemia</w:t>
      </w:r>
      <w:r>
        <w:rPr>
          <w:spacing w:val="-2"/>
        </w:rPr>
        <w:t> </w:t>
      </w:r>
      <w:r>
        <w:rPr/>
        <w:t>or</w:t>
      </w:r>
      <w:r>
        <w:rPr>
          <w:spacing w:val="-13"/>
        </w:rPr>
        <w:t> </w:t>
      </w:r>
      <w:r>
        <w:rPr/>
        <w:t>myelophthisis is</w:t>
      </w:r>
      <w:r>
        <w:rPr>
          <w:spacing w:val="-13"/>
        </w:rPr>
        <w:t> </w:t>
      </w:r>
      <w:r>
        <w:rPr/>
        <w:t>a</w:t>
      </w:r>
      <w:r>
        <w:rPr>
          <w:spacing w:val="-10"/>
        </w:rPr>
        <w:t> </w:t>
      </w:r>
      <w:r>
        <w:rPr/>
        <w:t>severe</w:t>
      </w:r>
      <w:r>
        <w:rPr>
          <w:spacing w:val="-7"/>
        </w:rPr>
        <w:t> </w:t>
      </w:r>
      <w:r>
        <w:rPr/>
        <w:t>type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anemia</w:t>
      </w:r>
      <w:r>
        <w:rPr>
          <w:spacing w:val="-2"/>
        </w:rPr>
        <w:t> </w:t>
      </w:r>
      <w:r>
        <w:rPr/>
        <w:t>resulting from the replacement of bone marrow by other materials, such as</w:t>
      </w:r>
      <w:r>
        <w:rPr>
          <w:spacing w:val="40"/>
        </w:rPr>
        <w:t> </w:t>
      </w:r>
      <w:r>
        <w:rPr/>
        <w:t>malignant tumors, fibrosis, or granulomas.</w:t>
      </w:r>
    </w:p>
    <w:p>
      <w:pPr>
        <w:pStyle w:val="BodyText"/>
        <w:spacing w:before="20"/>
        <w:ind w:left="1098"/>
        <w:jc w:val="both"/>
      </w:pPr>
      <w:r>
        <w:rPr>
          <w:w w:val="95"/>
        </w:rPr>
        <w:t>Myelodysplastic</w:t>
      </w:r>
      <w:r>
        <w:rPr>
          <w:spacing w:val="54"/>
        </w:rPr>
        <w:t> </w:t>
      </w:r>
      <w:r>
        <w:rPr>
          <w:spacing w:val="-2"/>
        </w:rPr>
        <w:t>syndrome.</w:t>
      </w:r>
    </w:p>
    <w:p>
      <w:pPr>
        <w:pStyle w:val="ListParagraph"/>
        <w:numPr>
          <w:ilvl w:val="2"/>
          <w:numId w:val="1"/>
        </w:numPr>
        <w:tabs>
          <w:tab w:pos="1098" w:val="left" w:leader="none"/>
        </w:tabs>
        <w:spacing w:line="240" w:lineRule="auto" w:before="187" w:after="0"/>
        <w:ind w:left="1097" w:right="0" w:hanging="356"/>
        <w:jc w:val="both"/>
        <w:rPr>
          <w:sz w:val="28"/>
        </w:rPr>
      </w:pPr>
      <w:r>
        <w:rPr>
          <w:sz w:val="28"/>
        </w:rPr>
        <w:t>anemia</w:t>
      </w:r>
      <w:r>
        <w:rPr>
          <w:spacing w:val="-12"/>
          <w:sz w:val="28"/>
        </w:rPr>
        <w:t> </w:t>
      </w:r>
      <w:r>
        <w:rPr>
          <w:sz w:val="28"/>
        </w:rPr>
        <w:t>of</w:t>
      </w:r>
      <w:r>
        <w:rPr>
          <w:spacing w:val="-16"/>
          <w:sz w:val="28"/>
        </w:rPr>
        <w:t> </w:t>
      </w:r>
      <w:r>
        <w:rPr>
          <w:sz w:val="28"/>
        </w:rPr>
        <w:t>chronic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inflammation.</w:t>
      </w:r>
    </w:p>
    <w:p>
      <w:pPr>
        <w:pStyle w:val="BodyText"/>
        <w:spacing w:line="357" w:lineRule="auto" w:before="182"/>
        <w:ind w:left="1099" w:right="161" w:hanging="3"/>
        <w:jc w:val="both"/>
      </w:pPr>
      <w:r>
        <w:rPr/>
        <w:t>Leukoerythroblastic</w:t>
      </w:r>
      <w:r>
        <w:rPr>
          <w:spacing w:val="40"/>
        </w:rPr>
        <w:t> </w:t>
      </w:r>
      <w:r>
        <w:rPr/>
        <w:t>anemia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caused</w:t>
      </w:r>
      <w:r>
        <w:rPr>
          <w:spacing w:val="80"/>
        </w:rPr>
        <w:t> </w:t>
      </w:r>
      <w:r>
        <w:rPr/>
        <w:t>by</w:t>
      </w:r>
      <w:r>
        <w:rPr>
          <w:spacing w:val="80"/>
        </w:rPr>
        <w:t> </w:t>
      </w:r>
      <w:r>
        <w:rPr/>
        <w:t>space-occupying</w:t>
      </w:r>
      <w:r>
        <w:rPr>
          <w:spacing w:val="80"/>
        </w:rPr>
        <w:t> </w:t>
      </w:r>
      <w:r>
        <w:rPr/>
        <w:t>lesions</w:t>
      </w:r>
      <w:r>
        <w:rPr>
          <w:spacing w:val="80"/>
        </w:rPr>
        <w:t> </w:t>
      </w:r>
      <w:r>
        <w:rPr/>
        <w:t>in the bone marrow that prevent normal production of blood cells.</w:t>
      </w:r>
    </w:p>
    <w:p>
      <w:pPr>
        <w:pStyle w:val="Heading2"/>
        <w:spacing w:before="78"/>
        <w:ind w:left="895"/>
      </w:pPr>
      <w:r>
        <w:rPr>
          <w:w w:val="95"/>
        </w:rPr>
        <w:t>Increased</w:t>
      </w:r>
      <w:r>
        <w:rPr>
          <w:spacing w:val="40"/>
        </w:rPr>
        <w:t> </w:t>
      </w:r>
      <w:r>
        <w:rPr>
          <w:spacing w:val="-2"/>
        </w:rPr>
        <w:t>destruction</w:t>
      </w:r>
    </w:p>
    <w:p>
      <w:pPr>
        <w:pStyle w:val="BodyText"/>
        <w:spacing w:line="360" w:lineRule="auto" w:before="119"/>
        <w:ind w:left="895" w:right="160" w:firstLine="3"/>
        <w:jc w:val="both"/>
      </w:pPr>
      <w:r>
        <w:rPr/>
        <w:t>Anemias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increased</w:t>
      </w:r>
      <w:r>
        <w:rPr>
          <w:spacing w:val="80"/>
        </w:rPr>
        <w:t> </w:t>
      </w:r>
      <w:r>
        <w:rPr/>
        <w:t>red</w:t>
      </w:r>
      <w:r>
        <w:rPr>
          <w:spacing w:val="40"/>
        </w:rPr>
        <w:t> </w:t>
      </w:r>
      <w:r>
        <w:rPr/>
        <w:t>blood</w:t>
      </w:r>
      <w:r>
        <w:rPr>
          <w:spacing w:val="40"/>
        </w:rPr>
        <w:t> </w:t>
      </w:r>
      <w:r>
        <w:rPr/>
        <w:t>cell</w:t>
      </w:r>
      <w:r>
        <w:rPr>
          <w:spacing w:val="40"/>
        </w:rPr>
        <w:t> </w:t>
      </w:r>
      <w:r>
        <w:rPr/>
        <w:t>destruction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generally</w:t>
      </w:r>
      <w:r>
        <w:rPr>
          <w:spacing w:val="40"/>
        </w:rPr>
        <w:t> </w:t>
      </w:r>
      <w:r>
        <w:rPr/>
        <w:t>classified as</w:t>
      </w:r>
      <w:r>
        <w:rPr>
          <w:spacing w:val="-3"/>
        </w:rPr>
        <w:t> </w:t>
      </w:r>
      <w:r>
        <w:rPr/>
        <w:t>hemolytic</w:t>
      </w:r>
      <w:r>
        <w:rPr>
          <w:spacing w:val="80"/>
        </w:rPr>
        <w:t> </w:t>
      </w:r>
      <w:r>
        <w:rPr/>
        <w:t>anemias.</w:t>
      </w:r>
      <w:r>
        <w:rPr>
          <w:spacing w:val="80"/>
        </w:rPr>
        <w:t> </w:t>
      </w:r>
      <w:r>
        <w:rPr/>
        <w:t>These</w:t>
      </w:r>
      <w:r>
        <w:rPr>
          <w:spacing w:val="80"/>
        </w:rPr>
        <w:t> </w:t>
      </w:r>
      <w:r>
        <w:rPr/>
        <w:t>are</w:t>
      </w:r>
      <w:r>
        <w:rPr>
          <w:spacing w:val="80"/>
        </w:rPr>
        <w:t> </w:t>
      </w:r>
      <w:r>
        <w:rPr/>
        <w:t>generally</w:t>
      </w:r>
      <w:r>
        <w:rPr>
          <w:spacing w:val="80"/>
        </w:rPr>
        <w:t> </w:t>
      </w:r>
      <w:r>
        <w:rPr/>
        <w:t>featuring jaundice and elevated lactate dehydrogenase levels.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17" w:val="left" w:leader="none"/>
        </w:tabs>
        <w:spacing w:line="360" w:lineRule="auto" w:before="0" w:after="0"/>
        <w:ind w:left="714" w:right="161" w:hanging="367"/>
        <w:jc w:val="both"/>
        <w:rPr>
          <w:sz w:val="28"/>
        </w:rPr>
      </w:pPr>
      <w:r>
        <w:rPr>
          <w:sz w:val="28"/>
        </w:rPr>
        <w:t>Intrinsic (intracorpuscular) abnormalities cause premature destruction. All of these, except paroxysmal nocturnal hemoglobinuria, are hereditary genetic </w:t>
      </w:r>
      <w:r>
        <w:rPr>
          <w:spacing w:val="-2"/>
          <w:sz w:val="28"/>
        </w:rPr>
        <w:t>disorders.</w:t>
      </w:r>
    </w:p>
    <w:p>
      <w:pPr>
        <w:pStyle w:val="BodyText"/>
        <w:spacing w:line="360" w:lineRule="auto" w:before="25"/>
        <w:ind w:left="1097" w:right="161"/>
        <w:jc w:val="both"/>
      </w:pPr>
      <w:r>
        <w:rPr/>
        <w:t>Hereditary spherocytosis</w:t>
      </w:r>
      <w:r>
        <w:rPr>
          <w:spacing w:val="40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hereditary defect that results in</w:t>
      </w:r>
      <w:r>
        <w:rPr>
          <w:spacing w:val="-6"/>
        </w:rPr>
        <w:t> </w:t>
      </w:r>
      <w:r>
        <w:rPr/>
        <w:t>defects in the RBC cell membrane, causing the erythrocytes to be sequestered and destroyed by the spleen.</w:t>
      </w:r>
    </w:p>
    <w:p>
      <w:pPr>
        <w:pStyle w:val="BodyText"/>
        <w:spacing w:before="20"/>
        <w:ind w:left="1097"/>
        <w:jc w:val="both"/>
      </w:pPr>
      <w:r>
        <w:rPr/>
        <w:t>Hereditary</w:t>
      </w:r>
      <w:r>
        <w:rPr>
          <w:spacing w:val="-9"/>
        </w:rPr>
        <w:t> </w:t>
      </w:r>
      <w:r>
        <w:rPr/>
        <w:t>elliptocytosis</w:t>
      </w:r>
      <w:r>
        <w:rPr>
          <w:spacing w:val="-8"/>
        </w:rPr>
        <w:t> </w:t>
      </w:r>
      <w:r>
        <w:rPr/>
        <w:t>is</w:t>
      </w:r>
      <w:r>
        <w:rPr>
          <w:spacing w:val="-18"/>
        </w:rPr>
        <w:t> </w:t>
      </w:r>
      <w:r>
        <w:rPr/>
        <w:t>another</w:t>
      </w:r>
      <w:r>
        <w:rPr>
          <w:spacing w:val="-15"/>
        </w:rPr>
        <w:t> </w:t>
      </w:r>
      <w:r>
        <w:rPr/>
        <w:t>defect</w:t>
      </w:r>
      <w:r>
        <w:rPr>
          <w:spacing w:val="-13"/>
        </w:rPr>
        <w:t> </w:t>
      </w:r>
      <w:r>
        <w:rPr/>
        <w:t>in</w:t>
      </w:r>
      <w:r>
        <w:rPr>
          <w:spacing w:val="-17"/>
        </w:rPr>
        <w:t> </w:t>
      </w:r>
      <w:r>
        <w:rPr/>
        <w:t>membrane</w:t>
      </w:r>
      <w:r>
        <w:rPr>
          <w:spacing w:val="-2"/>
        </w:rPr>
        <w:t> </w:t>
      </w:r>
      <w:r>
        <w:rPr/>
        <w:t>skeleton</w:t>
      </w:r>
      <w:r>
        <w:rPr>
          <w:spacing w:val="-6"/>
        </w:rPr>
        <w:t> </w:t>
      </w:r>
      <w:r>
        <w:rPr>
          <w:spacing w:val="-2"/>
        </w:rPr>
        <w:t>proteins.</w:t>
      </w:r>
    </w:p>
    <w:p>
      <w:pPr>
        <w:pStyle w:val="ListParagraph"/>
        <w:numPr>
          <w:ilvl w:val="2"/>
          <w:numId w:val="1"/>
        </w:numPr>
        <w:tabs>
          <w:tab w:pos="1101" w:val="left" w:leader="none"/>
        </w:tabs>
        <w:spacing w:line="376" w:lineRule="auto" w:before="187" w:after="0"/>
        <w:ind w:left="1096" w:right="2074" w:hanging="355"/>
        <w:jc w:val="both"/>
        <w:rPr>
          <w:sz w:val="28"/>
        </w:rPr>
      </w:pPr>
      <w:r>
        <w:rPr>
          <w:sz w:val="28"/>
        </w:rPr>
        <w:t>Abetalipoproteinemia, causing</w:t>
      </w:r>
      <w:r>
        <w:rPr>
          <w:spacing w:val="-6"/>
          <w:sz w:val="28"/>
        </w:rPr>
        <w:t> </w:t>
      </w:r>
      <w:r>
        <w:rPr>
          <w:sz w:val="28"/>
        </w:rPr>
        <w:t>defects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18"/>
          <w:sz w:val="28"/>
        </w:rPr>
        <w:t> </w:t>
      </w:r>
      <w:r>
        <w:rPr>
          <w:sz w:val="28"/>
        </w:rPr>
        <w:t>membrane</w:t>
      </w:r>
      <w:r>
        <w:rPr>
          <w:spacing w:val="-2"/>
          <w:sz w:val="28"/>
        </w:rPr>
        <w:t> </w:t>
      </w:r>
      <w:r>
        <w:rPr>
          <w:sz w:val="28"/>
        </w:rPr>
        <w:t>lipids Enzyme deficiencies:</w:t>
      </w:r>
    </w:p>
    <w:p>
      <w:pPr>
        <w:pStyle w:val="ListParagraph"/>
        <w:numPr>
          <w:ilvl w:val="3"/>
          <w:numId w:val="1"/>
        </w:numPr>
        <w:tabs>
          <w:tab w:pos="1481" w:val="left" w:leader="none"/>
          <w:tab w:pos="1483" w:val="left" w:leader="none"/>
        </w:tabs>
        <w:spacing w:line="319" w:lineRule="exact" w:before="0" w:after="0"/>
        <w:ind w:left="1482" w:right="0" w:hanging="363"/>
        <w:jc w:val="left"/>
        <w:rPr>
          <w:sz w:val="28"/>
        </w:rPr>
      </w:pPr>
      <w:r>
        <w:rPr>
          <w:spacing w:val="-2"/>
          <w:sz w:val="28"/>
        </w:rPr>
        <w:t>Pyruvate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kinase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hexokinase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deficiencies,</w:t>
      </w:r>
      <w:r>
        <w:rPr>
          <w:spacing w:val="12"/>
          <w:sz w:val="28"/>
        </w:rPr>
        <w:t> </w:t>
      </w:r>
      <w:r>
        <w:rPr>
          <w:spacing w:val="-2"/>
          <w:sz w:val="28"/>
        </w:rPr>
        <w:t>causing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defect</w:t>
      </w:r>
      <w:r>
        <w:rPr>
          <w:spacing w:val="3"/>
          <w:sz w:val="28"/>
        </w:rPr>
        <w:t> </w:t>
      </w:r>
      <w:r>
        <w:rPr>
          <w:spacing w:val="-2"/>
          <w:sz w:val="28"/>
        </w:rPr>
        <w:t>glycolysis</w:t>
      </w:r>
    </w:p>
    <w:p>
      <w:pPr>
        <w:pStyle w:val="ListParagraph"/>
        <w:numPr>
          <w:ilvl w:val="3"/>
          <w:numId w:val="1"/>
        </w:numPr>
        <w:tabs>
          <w:tab w:pos="1481" w:val="left" w:leader="none"/>
          <w:tab w:pos="1482" w:val="left" w:leader="none"/>
          <w:tab w:pos="4391" w:val="left" w:leader="none"/>
          <w:tab w:pos="6599" w:val="left" w:leader="none"/>
        </w:tabs>
        <w:spacing w:line="357" w:lineRule="auto" w:before="187" w:after="0"/>
        <w:ind w:left="1482" w:right="169" w:hanging="362"/>
        <w:jc w:val="left"/>
        <w:rPr>
          <w:sz w:val="28"/>
        </w:rPr>
      </w:pPr>
      <w:r>
        <w:rPr>
          <w:spacing w:val="-2"/>
          <w:sz w:val="28"/>
        </w:rPr>
        <w:t>Glucose-6-phosphate</w:t>
      </w:r>
      <w:r>
        <w:rPr>
          <w:sz w:val="28"/>
        </w:rPr>
        <w:tab/>
      </w:r>
      <w:r>
        <w:rPr>
          <w:spacing w:val="-2"/>
          <w:sz w:val="28"/>
        </w:rPr>
        <w:t>dehydrogenase</w:t>
      </w:r>
      <w:r>
        <w:rPr>
          <w:sz w:val="28"/>
        </w:rPr>
        <w:tab/>
      </w:r>
      <w:r>
        <w:rPr>
          <w:spacing w:val="-2"/>
          <w:sz w:val="28"/>
        </w:rPr>
        <w:t>deficiency and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glutathione</w:t>
      </w:r>
      <w:r>
        <w:rPr>
          <w:spacing w:val="-2"/>
          <w:sz w:val="28"/>
        </w:rPr>
        <w:t> </w:t>
      </w:r>
      <w:r>
        <w:rPr>
          <w:sz w:val="28"/>
        </w:rPr>
        <w:t>synthetase deficiency, causing increased oxidative stress</w:t>
      </w:r>
    </w:p>
    <w:p>
      <w:pPr>
        <w:pStyle w:val="BodyText"/>
        <w:spacing w:before="29"/>
        <w:ind w:left="1097"/>
      </w:pPr>
      <w:r>
        <w:rPr>
          <w:spacing w:val="-2"/>
        </w:rPr>
        <w:t>Hemoglobinopathies</w:t>
      </w:r>
    </w:p>
    <w:p>
      <w:pPr>
        <w:pStyle w:val="ListParagraph"/>
        <w:numPr>
          <w:ilvl w:val="3"/>
          <w:numId w:val="1"/>
        </w:numPr>
        <w:tabs>
          <w:tab w:pos="1478" w:val="left" w:leader="none"/>
          <w:tab w:pos="1479" w:val="left" w:leader="none"/>
        </w:tabs>
        <w:spacing w:line="240" w:lineRule="auto" w:before="183" w:after="0"/>
        <w:ind w:left="1478" w:right="0" w:hanging="359"/>
        <w:jc w:val="left"/>
        <w:rPr>
          <w:sz w:val="28"/>
        </w:rPr>
      </w:pPr>
      <w:r>
        <w:rPr>
          <w:sz w:val="28"/>
        </w:rPr>
        <w:t>Sickle</w:t>
      </w:r>
      <w:r>
        <w:rPr>
          <w:spacing w:val="-7"/>
          <w:sz w:val="28"/>
        </w:rPr>
        <w:t> </w:t>
      </w:r>
      <w:r>
        <w:rPr>
          <w:sz w:val="28"/>
        </w:rPr>
        <w:t>cell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anemia.</w:t>
      </w:r>
    </w:p>
    <w:p>
      <w:pPr>
        <w:pStyle w:val="ListParagraph"/>
        <w:numPr>
          <w:ilvl w:val="3"/>
          <w:numId w:val="1"/>
        </w:numPr>
        <w:tabs>
          <w:tab w:pos="1481" w:val="left" w:leader="none"/>
          <w:tab w:pos="1482" w:val="left" w:leader="none"/>
        </w:tabs>
        <w:spacing w:line="240" w:lineRule="auto" w:before="186" w:after="0"/>
        <w:ind w:left="1481" w:right="0" w:hanging="362"/>
        <w:jc w:val="left"/>
        <w:rPr>
          <w:sz w:val="28"/>
        </w:rPr>
      </w:pPr>
      <w:r>
        <w:rPr>
          <w:spacing w:val="-2"/>
          <w:sz w:val="28"/>
        </w:rPr>
        <w:t>Hemoglobinopathies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causing</w:t>
      </w:r>
      <w:r>
        <w:rPr>
          <w:spacing w:val="15"/>
          <w:sz w:val="28"/>
        </w:rPr>
        <w:t> </w:t>
      </w:r>
      <w:r>
        <w:rPr>
          <w:spacing w:val="-2"/>
          <w:sz w:val="28"/>
        </w:rPr>
        <w:t>unstable</w:t>
      </w:r>
      <w:r>
        <w:rPr>
          <w:spacing w:val="10"/>
          <w:sz w:val="28"/>
        </w:rPr>
        <w:t> </w:t>
      </w:r>
      <w:r>
        <w:rPr>
          <w:spacing w:val="-2"/>
          <w:sz w:val="28"/>
        </w:rPr>
        <w:t>hemoglobins.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165"/>
        <w:jc w:val="center"/>
      </w:pPr>
      <w:r>
        <w:rPr>
          <w:w w:val="97"/>
        </w:rPr>
        <w:t>3</w:t>
      </w:r>
    </w:p>
    <w:p>
      <w:pPr>
        <w:spacing w:after="0"/>
        <w:jc w:val="center"/>
        <w:sectPr>
          <w:pgSz w:w="11900" w:h="16840"/>
          <w:pgMar w:top="380" w:bottom="280" w:left="520" w:right="1660"/>
        </w:sectPr>
      </w:pPr>
    </w:p>
    <w:p>
      <w:pPr>
        <w:pStyle w:val="ListParagraph"/>
        <w:numPr>
          <w:ilvl w:val="2"/>
          <w:numId w:val="1"/>
        </w:numPr>
        <w:tabs>
          <w:tab w:pos="1097" w:val="left" w:leader="none"/>
          <w:tab w:pos="1099" w:val="left" w:leader="none"/>
        </w:tabs>
        <w:spacing w:line="240" w:lineRule="auto" w:before="59" w:after="0"/>
        <w:ind w:left="1098" w:right="0" w:hanging="357"/>
        <w:jc w:val="left"/>
        <w:rPr>
          <w:sz w:val="28"/>
        </w:rPr>
      </w:pPr>
      <w:r>
        <w:rPr>
          <w:w w:val="95"/>
          <w:sz w:val="28"/>
        </w:rPr>
        <w:t>Paroxysmal</w:t>
      </w:r>
      <w:r>
        <w:rPr>
          <w:spacing w:val="44"/>
          <w:sz w:val="28"/>
        </w:rPr>
        <w:t> </w:t>
      </w:r>
      <w:r>
        <w:rPr>
          <w:w w:val="95"/>
          <w:sz w:val="28"/>
        </w:rPr>
        <w:t>nocturnal</w:t>
      </w:r>
      <w:r>
        <w:rPr>
          <w:spacing w:val="34"/>
          <w:sz w:val="28"/>
        </w:rPr>
        <w:t> </w:t>
      </w:r>
      <w:r>
        <w:rPr>
          <w:spacing w:val="-2"/>
          <w:w w:val="95"/>
          <w:sz w:val="28"/>
        </w:rPr>
        <w:t>hemoglobinuria</w:t>
      </w:r>
    </w:p>
    <w:p>
      <w:pPr>
        <w:pStyle w:val="Heading2"/>
        <w:numPr>
          <w:ilvl w:val="1"/>
          <w:numId w:val="1"/>
        </w:numPr>
        <w:tabs>
          <w:tab w:pos="712" w:val="left" w:leader="none"/>
          <w:tab w:pos="713" w:val="left" w:leader="none"/>
        </w:tabs>
        <w:spacing w:line="240" w:lineRule="auto" w:before="182" w:after="0"/>
        <w:ind w:left="712" w:right="0" w:hanging="366"/>
        <w:jc w:val="left"/>
      </w:pPr>
      <w:r>
        <w:rPr>
          <w:spacing w:val="-2"/>
        </w:rPr>
        <w:t>Extrinsic</w:t>
      </w:r>
      <w:r>
        <w:rPr>
          <w:spacing w:val="23"/>
        </w:rPr>
        <w:t> </w:t>
      </w:r>
      <w:r>
        <w:rPr>
          <w:spacing w:val="-2"/>
        </w:rPr>
        <w:t>(extracorpuscular)</w:t>
      </w:r>
      <w:r>
        <w:rPr>
          <w:spacing w:val="-9"/>
        </w:rPr>
        <w:t> </w:t>
      </w:r>
      <w:r>
        <w:rPr>
          <w:spacing w:val="-2"/>
        </w:rPr>
        <w:t>abnormalities</w:t>
      </w:r>
    </w:p>
    <w:p>
      <w:pPr>
        <w:pStyle w:val="BodyText"/>
        <w:spacing w:before="187"/>
        <w:ind w:left="1095"/>
      </w:pPr>
      <w:r>
        <w:rPr>
          <w:w w:val="95"/>
        </w:rPr>
        <w:t>Antibody-</w:t>
      </w:r>
      <w:r>
        <w:rPr>
          <w:spacing w:val="-2"/>
          <w:w w:val="95"/>
        </w:rPr>
        <w:t>mediated</w:t>
      </w:r>
    </w:p>
    <w:p>
      <w:pPr>
        <w:pStyle w:val="ListParagraph"/>
        <w:numPr>
          <w:ilvl w:val="0"/>
          <w:numId w:val="3"/>
        </w:numPr>
        <w:tabs>
          <w:tab w:pos="1483" w:val="left" w:leader="none"/>
        </w:tabs>
        <w:spacing w:line="360" w:lineRule="auto" w:before="182" w:after="0"/>
        <w:ind w:left="1478" w:right="166" w:hanging="359"/>
        <w:jc w:val="both"/>
        <w:rPr>
          <w:sz w:val="28"/>
        </w:rPr>
      </w:pPr>
      <w:r>
        <w:rPr>
          <w:sz w:val="28"/>
        </w:rPr>
        <w:t>Warm autoimmune hemolytic anemia is caused by autoimmune attack against</w:t>
      </w:r>
      <w:r>
        <w:rPr>
          <w:spacing w:val="40"/>
          <w:sz w:val="28"/>
        </w:rPr>
        <w:t> </w:t>
      </w:r>
      <w:r>
        <w:rPr>
          <w:sz w:val="28"/>
        </w:rPr>
        <w:t>red</w:t>
      </w:r>
      <w:r>
        <w:rPr>
          <w:spacing w:val="40"/>
          <w:sz w:val="28"/>
        </w:rPr>
        <w:t> </w:t>
      </w:r>
      <w:r>
        <w:rPr>
          <w:sz w:val="28"/>
        </w:rPr>
        <w:t>blood</w:t>
      </w:r>
      <w:r>
        <w:rPr>
          <w:spacing w:val="40"/>
          <w:sz w:val="28"/>
        </w:rPr>
        <w:t> </w:t>
      </w:r>
      <w:r>
        <w:rPr>
          <w:sz w:val="28"/>
        </w:rPr>
        <w:t>cells,</w:t>
      </w:r>
      <w:r>
        <w:rPr>
          <w:spacing w:val="40"/>
          <w:sz w:val="28"/>
        </w:rPr>
        <w:t> </w:t>
      </w:r>
      <w:r>
        <w:rPr>
          <w:sz w:val="28"/>
        </w:rPr>
        <w:t>primarily</w:t>
      </w:r>
      <w:r>
        <w:rPr>
          <w:spacing w:val="40"/>
          <w:sz w:val="28"/>
        </w:rPr>
        <w:t> </w:t>
      </w:r>
      <w:r>
        <w:rPr>
          <w:sz w:val="28"/>
        </w:rPr>
        <w:t>by</w:t>
      </w:r>
      <w:r>
        <w:rPr>
          <w:spacing w:val="39"/>
          <w:sz w:val="28"/>
        </w:rPr>
        <w:t> </w:t>
      </w:r>
      <w:r>
        <w:rPr>
          <w:sz w:val="28"/>
        </w:rPr>
        <w:t>IgG.</w:t>
      </w:r>
      <w:r>
        <w:rPr>
          <w:spacing w:val="40"/>
          <w:sz w:val="28"/>
        </w:rPr>
        <w:t> </w:t>
      </w:r>
      <w:r>
        <w:rPr>
          <w:sz w:val="28"/>
        </w:rPr>
        <w:t>It</w:t>
      </w:r>
      <w:r>
        <w:rPr>
          <w:spacing w:val="39"/>
          <w:sz w:val="28"/>
        </w:rPr>
        <w:t> </w:t>
      </w:r>
      <w:r>
        <w:rPr>
          <w:sz w:val="28"/>
        </w:rPr>
        <w:t>is</w:t>
      </w:r>
      <w:r>
        <w:rPr>
          <w:spacing w:val="35"/>
          <w:sz w:val="28"/>
        </w:rPr>
        <w:t> </w:t>
      </w:r>
      <w:r>
        <w:rPr>
          <w:sz w:val="28"/>
        </w:rPr>
        <w:t>the</w:t>
      </w:r>
      <w:r>
        <w:rPr>
          <w:spacing w:val="40"/>
          <w:sz w:val="28"/>
        </w:rPr>
        <w:t> </w:t>
      </w:r>
      <w:r>
        <w:rPr>
          <w:sz w:val="28"/>
        </w:rPr>
        <w:t>most</w:t>
      </w:r>
      <w:r>
        <w:rPr>
          <w:spacing w:val="40"/>
          <w:sz w:val="28"/>
        </w:rPr>
        <w:t> </w:t>
      </w:r>
      <w:r>
        <w:rPr>
          <w:sz w:val="28"/>
        </w:rPr>
        <w:t>common</w:t>
      </w:r>
      <w:r>
        <w:rPr>
          <w:spacing w:val="40"/>
          <w:sz w:val="28"/>
        </w:rPr>
        <w:t> </w:t>
      </w:r>
      <w:r>
        <w:rPr>
          <w:sz w:val="28"/>
        </w:rPr>
        <w:t>of the</w:t>
      </w:r>
      <w:r>
        <w:rPr>
          <w:spacing w:val="-14"/>
          <w:sz w:val="28"/>
        </w:rPr>
        <w:t> </w:t>
      </w:r>
      <w:r>
        <w:rPr>
          <w:sz w:val="28"/>
        </w:rPr>
        <w:t>autoimmune hemolytic diseases. It</w:t>
      </w:r>
      <w:r>
        <w:rPr>
          <w:spacing w:val="-11"/>
          <w:sz w:val="28"/>
        </w:rPr>
        <w:t> </w:t>
      </w:r>
      <w:r>
        <w:rPr>
          <w:sz w:val="28"/>
        </w:rPr>
        <w:t>can</w:t>
      </w:r>
      <w:r>
        <w:rPr>
          <w:spacing w:val="-8"/>
          <w:sz w:val="28"/>
        </w:rPr>
        <w:t> </w:t>
      </w:r>
      <w:r>
        <w:rPr>
          <w:sz w:val="28"/>
        </w:rPr>
        <w:t>be</w:t>
      </w:r>
      <w:r>
        <w:rPr>
          <w:spacing w:val="-13"/>
          <w:sz w:val="28"/>
        </w:rPr>
        <w:t> </w:t>
      </w:r>
      <w:r>
        <w:rPr>
          <w:sz w:val="28"/>
        </w:rPr>
        <w:t>idiopathic,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7"/>
          <w:sz w:val="28"/>
        </w:rPr>
        <w:t> </w:t>
      </w:r>
      <w:r>
        <w:rPr>
          <w:sz w:val="28"/>
        </w:rPr>
        <w:t>is,</w:t>
      </w:r>
      <w:r>
        <w:rPr>
          <w:spacing w:val="-10"/>
          <w:sz w:val="28"/>
        </w:rPr>
        <w:t> </w:t>
      </w:r>
      <w:r>
        <w:rPr>
          <w:sz w:val="28"/>
        </w:rPr>
        <w:t>without any known cause, drug-associated</w:t>
      </w:r>
      <w:r>
        <w:rPr>
          <w:spacing w:val="-6"/>
          <w:sz w:val="28"/>
        </w:rPr>
        <w:t> </w:t>
      </w:r>
      <w:r>
        <w:rPr>
          <w:sz w:val="28"/>
        </w:rPr>
        <w:t>or</w:t>
      </w:r>
      <w:r>
        <w:rPr>
          <w:spacing w:val="-3"/>
          <w:sz w:val="28"/>
        </w:rPr>
        <w:t> </w:t>
      </w:r>
      <w:r>
        <w:rPr>
          <w:sz w:val="28"/>
        </w:rPr>
        <w:t>secondary to another disease such as</w:t>
      </w:r>
      <w:r>
        <w:rPr>
          <w:spacing w:val="-2"/>
          <w:sz w:val="28"/>
        </w:rPr>
        <w:t> </w:t>
      </w:r>
      <w:r>
        <w:rPr>
          <w:sz w:val="28"/>
        </w:rPr>
        <w:t>systemic lupus erythematosus, or a malignancy, such as chronic lymphocytic leukemia.</w:t>
      </w:r>
    </w:p>
    <w:p>
      <w:pPr>
        <w:pStyle w:val="ListParagraph"/>
        <w:numPr>
          <w:ilvl w:val="0"/>
          <w:numId w:val="3"/>
        </w:numPr>
        <w:tabs>
          <w:tab w:pos="1481" w:val="left" w:leader="none"/>
        </w:tabs>
        <w:spacing w:line="362" w:lineRule="auto" w:before="16" w:after="0"/>
        <w:ind w:left="1482" w:right="170" w:hanging="362"/>
        <w:jc w:val="both"/>
        <w:rPr>
          <w:sz w:val="28"/>
        </w:rPr>
      </w:pPr>
      <w:r>
        <w:rPr>
          <w:sz w:val="28"/>
        </w:rPr>
        <w:t>Cold agglutinin hemolytic anemia</w:t>
      </w:r>
      <w:r>
        <w:rPr>
          <w:spacing w:val="-1"/>
          <w:sz w:val="28"/>
        </w:rPr>
        <w:t> </w:t>
      </w:r>
      <w:r>
        <w:rPr>
          <w:sz w:val="28"/>
        </w:rPr>
        <w:t>is primarily mediated by IgM. It can be idiopathic[</w:t>
      </w:r>
      <w:r>
        <w:rPr>
          <w:sz w:val="28"/>
          <w:vertAlign w:val="superscript"/>
        </w:rPr>
        <w:t>31</w:t>
      </w:r>
      <w:r>
        <w:rPr>
          <w:spacing w:val="40"/>
          <w:sz w:val="28"/>
          <w:vertAlign w:val="baseline"/>
        </w:rPr>
        <w:t> </w:t>
      </w:r>
      <w:r>
        <w:rPr>
          <w:sz w:val="28"/>
          <w:vertAlign w:val="baseline"/>
        </w:rPr>
        <w:t>or result from an underlying condition.</w:t>
      </w:r>
    </w:p>
    <w:p>
      <w:pPr>
        <w:pStyle w:val="ListParagraph"/>
        <w:numPr>
          <w:ilvl w:val="0"/>
          <w:numId w:val="3"/>
        </w:numPr>
        <w:tabs>
          <w:tab w:pos="1482" w:val="left" w:leader="none"/>
        </w:tabs>
        <w:spacing w:line="240" w:lineRule="auto" w:before="22" w:after="0"/>
        <w:ind w:left="1481" w:right="0" w:hanging="362"/>
        <w:jc w:val="both"/>
        <w:rPr>
          <w:sz w:val="28"/>
        </w:rPr>
      </w:pPr>
      <w:r>
        <w:rPr>
          <w:sz w:val="28"/>
        </w:rPr>
        <w:t>Rh</w:t>
      </w:r>
      <w:r>
        <w:rPr>
          <w:spacing w:val="-10"/>
          <w:sz w:val="28"/>
        </w:rPr>
        <w:t> </w:t>
      </w:r>
      <w:r>
        <w:rPr>
          <w:sz w:val="28"/>
        </w:rPr>
        <w:t>disease,[</w:t>
      </w:r>
      <w:r>
        <w:rPr>
          <w:sz w:val="28"/>
          <w:vertAlign w:val="superscript"/>
        </w:rPr>
        <w:t>2</w:t>
      </w:r>
      <w:r>
        <w:rPr>
          <w:sz w:val="28"/>
          <w:vertAlign w:val="superscript"/>
        </w:rPr>
        <w:t>3</w:t>
      </w:r>
      <w:r>
        <w:rPr>
          <w:spacing w:val="23"/>
          <w:sz w:val="28"/>
          <w:vertAlign w:val="baseline"/>
        </w:rPr>
        <w:t> </w:t>
      </w:r>
      <w:r>
        <w:rPr>
          <w:sz w:val="28"/>
          <w:vertAlign w:val="baseline"/>
        </w:rPr>
        <w:t>one</w:t>
      </w:r>
      <w:r>
        <w:rPr>
          <w:spacing w:val="-13"/>
          <w:sz w:val="28"/>
          <w:vertAlign w:val="baseline"/>
        </w:rPr>
        <w:t> </w:t>
      </w:r>
      <w:r>
        <w:rPr>
          <w:sz w:val="28"/>
          <w:vertAlign w:val="baseline"/>
        </w:rPr>
        <w:t>of</w:t>
      </w:r>
      <w:r>
        <w:rPr>
          <w:spacing w:val="-9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-11"/>
          <w:sz w:val="28"/>
          <w:vertAlign w:val="baseline"/>
        </w:rPr>
        <w:t> </w:t>
      </w:r>
      <w:r>
        <w:rPr>
          <w:sz w:val="28"/>
          <w:vertAlign w:val="baseline"/>
        </w:rPr>
        <w:t>causes of</w:t>
      </w:r>
      <w:r>
        <w:rPr>
          <w:spacing w:val="-13"/>
          <w:sz w:val="28"/>
          <w:vertAlign w:val="baseline"/>
        </w:rPr>
        <w:t> </w:t>
      </w:r>
      <w:r>
        <w:rPr>
          <w:sz w:val="28"/>
          <w:vertAlign w:val="baseline"/>
        </w:rPr>
        <w:t>hemolytic</w:t>
      </w:r>
      <w:r>
        <w:rPr>
          <w:spacing w:val="-3"/>
          <w:sz w:val="28"/>
          <w:vertAlign w:val="baseline"/>
        </w:rPr>
        <w:t> </w:t>
      </w:r>
      <w:r>
        <w:rPr>
          <w:sz w:val="28"/>
          <w:vertAlign w:val="baseline"/>
        </w:rPr>
        <w:t>disease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of</w:t>
      </w:r>
      <w:r>
        <w:rPr>
          <w:spacing w:val="-13"/>
          <w:sz w:val="28"/>
          <w:vertAlign w:val="baseline"/>
        </w:rPr>
        <w:t> </w:t>
      </w:r>
      <w:r>
        <w:rPr>
          <w:sz w:val="28"/>
          <w:vertAlign w:val="baseline"/>
        </w:rPr>
        <w:t>the</w:t>
      </w:r>
      <w:r>
        <w:rPr>
          <w:spacing w:val="-8"/>
          <w:sz w:val="28"/>
          <w:vertAlign w:val="baseline"/>
        </w:rPr>
        <w:t> </w:t>
      </w:r>
      <w:r>
        <w:rPr>
          <w:spacing w:val="-2"/>
          <w:sz w:val="28"/>
          <w:vertAlign w:val="baseline"/>
        </w:rPr>
        <w:t>newborn</w:t>
      </w:r>
    </w:p>
    <w:p>
      <w:pPr>
        <w:pStyle w:val="ListParagraph"/>
        <w:numPr>
          <w:ilvl w:val="0"/>
          <w:numId w:val="3"/>
        </w:numPr>
        <w:tabs>
          <w:tab w:pos="1483" w:val="left" w:leader="none"/>
        </w:tabs>
        <w:spacing w:line="240" w:lineRule="auto" w:before="182" w:after="0"/>
        <w:ind w:left="1482" w:right="0" w:hanging="363"/>
        <w:jc w:val="both"/>
        <w:rPr>
          <w:sz w:val="28"/>
        </w:rPr>
      </w:pPr>
      <w:r>
        <w:rPr>
          <w:spacing w:val="-2"/>
          <w:sz w:val="28"/>
        </w:rPr>
        <w:t>Transfusion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reaction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to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blood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transfusions.</w:t>
      </w:r>
    </w:p>
    <w:p>
      <w:pPr>
        <w:pStyle w:val="ListParagraph"/>
        <w:numPr>
          <w:ilvl w:val="2"/>
          <w:numId w:val="1"/>
        </w:numPr>
        <w:tabs>
          <w:tab w:pos="1098" w:val="left" w:leader="none"/>
          <w:tab w:pos="1099" w:val="left" w:leader="none"/>
        </w:tabs>
        <w:spacing w:line="240" w:lineRule="auto" w:before="187" w:after="0"/>
        <w:ind w:left="1098" w:right="0" w:hanging="357"/>
        <w:jc w:val="left"/>
        <w:rPr>
          <w:sz w:val="28"/>
        </w:rPr>
      </w:pPr>
      <w:r>
        <w:rPr>
          <w:sz w:val="28"/>
        </w:rPr>
        <w:t>Mechanical</w:t>
      </w:r>
      <w:r>
        <w:rPr>
          <w:spacing w:val="-7"/>
          <w:sz w:val="28"/>
        </w:rPr>
        <w:t> </w:t>
      </w:r>
      <w:r>
        <w:rPr>
          <w:sz w:val="28"/>
        </w:rPr>
        <w:t>trauma</w:t>
      </w:r>
      <w:r>
        <w:rPr>
          <w:spacing w:val="-7"/>
          <w:sz w:val="28"/>
        </w:rPr>
        <w:t> </w:t>
      </w:r>
      <w:r>
        <w:rPr>
          <w:sz w:val="28"/>
        </w:rPr>
        <w:t>to</w:t>
      </w:r>
      <w:r>
        <w:rPr>
          <w:spacing w:val="-18"/>
          <w:sz w:val="28"/>
        </w:rPr>
        <w:t> </w:t>
      </w:r>
      <w:r>
        <w:rPr>
          <w:sz w:val="28"/>
        </w:rPr>
        <w:t>red</w:t>
      </w:r>
      <w:r>
        <w:rPr>
          <w:spacing w:val="-15"/>
          <w:sz w:val="28"/>
        </w:rPr>
        <w:t> </w:t>
      </w:r>
      <w:r>
        <w:rPr>
          <w:sz w:val="28"/>
        </w:rPr>
        <w:t>blood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cells</w:t>
      </w:r>
    </w:p>
    <w:p>
      <w:pPr>
        <w:pStyle w:val="ListParagraph"/>
        <w:numPr>
          <w:ilvl w:val="3"/>
          <w:numId w:val="1"/>
        </w:numPr>
        <w:tabs>
          <w:tab w:pos="1482" w:val="left" w:leader="none"/>
          <w:tab w:pos="1483" w:val="left" w:leader="none"/>
          <w:tab w:pos="4014" w:val="left" w:leader="none"/>
          <w:tab w:pos="5676" w:val="left" w:leader="none"/>
          <w:tab w:pos="7214" w:val="left" w:leader="none"/>
        </w:tabs>
        <w:spacing w:line="362" w:lineRule="auto" w:before="177" w:after="0"/>
        <w:ind w:left="1483" w:right="177" w:hanging="364"/>
        <w:jc w:val="left"/>
        <w:rPr>
          <w:sz w:val="28"/>
        </w:rPr>
      </w:pPr>
      <w:r>
        <w:rPr>
          <w:spacing w:val="-2"/>
          <w:sz w:val="28"/>
        </w:rPr>
        <w:t>Microangiopathic</w:t>
      </w:r>
      <w:r>
        <w:rPr>
          <w:sz w:val="28"/>
        </w:rPr>
        <w:tab/>
      </w:r>
      <w:r>
        <w:rPr>
          <w:spacing w:val="-2"/>
          <w:sz w:val="28"/>
        </w:rPr>
        <w:t>hemolytic</w:t>
      </w:r>
      <w:r>
        <w:rPr>
          <w:sz w:val="28"/>
        </w:rPr>
        <w:tab/>
      </w:r>
      <w:r>
        <w:rPr>
          <w:spacing w:val="-2"/>
          <w:sz w:val="28"/>
        </w:rPr>
        <w:t>anemias,</w:t>
      </w:r>
      <w:r>
        <w:rPr>
          <w:sz w:val="28"/>
        </w:rPr>
        <w:tab/>
      </w:r>
      <w:r>
        <w:rPr>
          <w:w w:val="95"/>
          <w:sz w:val="28"/>
        </w:rPr>
        <w:t>including thrombotic </w:t>
      </w:r>
      <w:r>
        <w:rPr>
          <w:sz w:val="28"/>
        </w:rPr>
        <w:t>thrombocytopenic</w:t>
      </w:r>
      <w:r>
        <w:rPr>
          <w:spacing w:val="-9"/>
          <w:sz w:val="28"/>
        </w:rPr>
        <w:t> </w:t>
      </w:r>
      <w:r>
        <w:rPr>
          <w:sz w:val="28"/>
        </w:rPr>
        <w:t>purpura and disseminated intravascular coagulation.</w:t>
      </w:r>
    </w:p>
    <w:p>
      <w:pPr>
        <w:pStyle w:val="ListParagraph"/>
        <w:numPr>
          <w:ilvl w:val="3"/>
          <w:numId w:val="1"/>
        </w:numPr>
        <w:tabs>
          <w:tab w:pos="1479" w:val="left" w:leader="none"/>
          <w:tab w:pos="1480" w:val="left" w:leader="none"/>
        </w:tabs>
        <w:spacing w:line="240" w:lineRule="auto" w:before="16" w:after="0"/>
        <w:ind w:left="1479" w:right="0" w:hanging="360"/>
        <w:jc w:val="left"/>
        <w:rPr>
          <w:sz w:val="28"/>
        </w:rPr>
      </w:pPr>
      <w:r>
        <w:rPr>
          <w:w w:val="95"/>
          <w:sz w:val="28"/>
        </w:rPr>
        <w:t>Infections,</w:t>
      </w:r>
      <w:r>
        <w:rPr>
          <w:spacing w:val="38"/>
          <w:sz w:val="28"/>
        </w:rPr>
        <w:t> </w:t>
      </w:r>
      <w:r>
        <w:rPr>
          <w:w w:val="95"/>
          <w:sz w:val="28"/>
        </w:rPr>
        <w:t>including</w:t>
      </w:r>
      <w:r>
        <w:rPr>
          <w:spacing w:val="42"/>
          <w:sz w:val="28"/>
        </w:rPr>
        <w:t> </w:t>
      </w:r>
      <w:r>
        <w:rPr>
          <w:spacing w:val="-2"/>
          <w:w w:val="95"/>
          <w:sz w:val="28"/>
        </w:rPr>
        <w:t>malaria[</w:t>
      </w:r>
      <w:r>
        <w:rPr>
          <w:spacing w:val="-2"/>
          <w:w w:val="95"/>
          <w:sz w:val="28"/>
          <w:vertAlign w:val="superscript"/>
        </w:rPr>
        <w:t>2</w:t>
      </w:r>
      <w:r>
        <w:rPr>
          <w:spacing w:val="-2"/>
          <w:w w:val="95"/>
          <w:sz w:val="28"/>
          <w:vertAlign w:val="superscript"/>
        </w:rPr>
        <w:t>3</w:t>
      </w:r>
      <w:r>
        <w:rPr>
          <w:spacing w:val="-2"/>
          <w:w w:val="95"/>
          <w:sz w:val="28"/>
          <w:vertAlign w:val="baseline"/>
        </w:rPr>
        <w:t>]</w:t>
      </w:r>
    </w:p>
    <w:p>
      <w:pPr>
        <w:pStyle w:val="ListParagraph"/>
        <w:numPr>
          <w:ilvl w:val="3"/>
          <w:numId w:val="1"/>
        </w:numPr>
        <w:tabs>
          <w:tab w:pos="1481" w:val="left" w:leader="none"/>
          <w:tab w:pos="1482" w:val="left" w:leader="none"/>
        </w:tabs>
        <w:spacing w:line="240" w:lineRule="auto" w:before="187" w:after="0"/>
        <w:ind w:left="1481" w:right="0" w:hanging="362"/>
        <w:jc w:val="left"/>
        <w:rPr>
          <w:sz w:val="28"/>
        </w:rPr>
      </w:pPr>
      <w:r>
        <w:rPr>
          <w:sz w:val="28"/>
        </w:rPr>
        <w:t>Heart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surgery.</w:t>
      </w:r>
    </w:p>
    <w:p>
      <w:pPr>
        <w:pStyle w:val="ListParagraph"/>
        <w:numPr>
          <w:ilvl w:val="3"/>
          <w:numId w:val="1"/>
        </w:numPr>
        <w:tabs>
          <w:tab w:pos="1481" w:val="left" w:leader="none"/>
          <w:tab w:pos="1482" w:val="left" w:leader="none"/>
        </w:tabs>
        <w:spacing w:line="240" w:lineRule="auto" w:before="182" w:after="0"/>
        <w:ind w:left="1481" w:right="0" w:hanging="362"/>
        <w:jc w:val="left"/>
        <w:rPr>
          <w:sz w:val="28"/>
        </w:rPr>
      </w:pPr>
      <w:r>
        <w:rPr>
          <w:spacing w:val="-2"/>
          <w:sz w:val="28"/>
        </w:rPr>
        <w:t>Haemodialysis.</w:t>
      </w:r>
    </w:p>
    <w:p>
      <w:pPr>
        <w:pStyle w:val="Heading2"/>
        <w:spacing w:before="235"/>
        <w:ind w:left="895"/>
        <w:jc w:val="left"/>
      </w:pPr>
      <w:r>
        <w:rPr/>
        <w:t>Blood</w:t>
      </w:r>
      <w:r>
        <w:rPr>
          <w:spacing w:val="-14"/>
        </w:rPr>
        <w:t> </w:t>
      </w:r>
      <w:r>
        <w:rPr>
          <w:spacing w:val="-4"/>
        </w:rPr>
        <w:t>loss</w:t>
      </w:r>
    </w:p>
    <w:p>
      <w:pPr>
        <w:pStyle w:val="BodyText"/>
        <w:rPr>
          <w:b/>
          <w:sz w:val="38"/>
        </w:rPr>
      </w:pPr>
    </w:p>
    <w:p>
      <w:pPr>
        <w:pStyle w:val="ListParagraph"/>
        <w:numPr>
          <w:ilvl w:val="1"/>
          <w:numId w:val="1"/>
        </w:numPr>
        <w:tabs>
          <w:tab w:pos="716" w:val="left" w:leader="none"/>
          <w:tab w:pos="717" w:val="left" w:leader="none"/>
        </w:tabs>
        <w:spacing w:line="362" w:lineRule="auto" w:before="0" w:after="0"/>
        <w:ind w:left="713" w:right="172" w:hanging="366"/>
        <w:jc w:val="left"/>
        <w:rPr>
          <w:sz w:val="28"/>
        </w:rPr>
      </w:pPr>
      <w:r>
        <w:rPr>
          <w:sz w:val="28"/>
        </w:rPr>
        <w:t>Anemia</w:t>
      </w:r>
      <w:r>
        <w:rPr>
          <w:spacing w:val="31"/>
          <w:sz w:val="28"/>
        </w:rPr>
        <w:t> </w:t>
      </w:r>
      <w:r>
        <w:rPr>
          <w:sz w:val="28"/>
        </w:rPr>
        <w:t>of prematurity,</w:t>
      </w:r>
      <w:r>
        <w:rPr>
          <w:spacing w:val="32"/>
          <w:sz w:val="28"/>
        </w:rPr>
        <w:t> </w:t>
      </w:r>
      <w:r>
        <w:rPr>
          <w:sz w:val="28"/>
        </w:rPr>
        <w:t>from</w:t>
      </w:r>
      <w:r>
        <w:rPr>
          <w:spacing w:val="22"/>
          <w:sz w:val="28"/>
        </w:rPr>
        <w:t> </w:t>
      </w:r>
      <w:r>
        <w:rPr>
          <w:sz w:val="28"/>
        </w:rPr>
        <w:t>frequent</w:t>
      </w:r>
      <w:r>
        <w:rPr>
          <w:spacing w:val="34"/>
          <w:sz w:val="28"/>
        </w:rPr>
        <w:t> </w:t>
      </w:r>
      <w:r>
        <w:rPr>
          <w:sz w:val="28"/>
        </w:rPr>
        <w:t>blood</w:t>
      </w:r>
      <w:r>
        <w:rPr>
          <w:spacing w:val="22"/>
          <w:sz w:val="28"/>
        </w:rPr>
        <w:t> </w:t>
      </w:r>
      <w:r>
        <w:rPr>
          <w:sz w:val="28"/>
        </w:rPr>
        <w:t>sampling</w:t>
      </w:r>
      <w:r>
        <w:rPr>
          <w:spacing w:val="26"/>
          <w:sz w:val="28"/>
        </w:rPr>
        <w:t> </w:t>
      </w:r>
      <w:r>
        <w:rPr>
          <w:sz w:val="28"/>
        </w:rPr>
        <w:t>for</w:t>
      </w:r>
      <w:r>
        <w:rPr>
          <w:spacing w:val="18"/>
          <w:sz w:val="28"/>
        </w:rPr>
        <w:t> </w:t>
      </w:r>
      <w:r>
        <w:rPr>
          <w:sz w:val="28"/>
        </w:rPr>
        <w:t>laboratory</w:t>
      </w:r>
      <w:r>
        <w:rPr>
          <w:spacing w:val="29"/>
          <w:sz w:val="28"/>
        </w:rPr>
        <w:t> </w:t>
      </w:r>
      <w:r>
        <w:rPr>
          <w:sz w:val="28"/>
        </w:rPr>
        <w:t>testing, combined with insufficient RBC production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  <w:tab w:pos="715" w:val="left" w:leader="none"/>
        </w:tabs>
        <w:spacing w:line="240" w:lineRule="auto" w:before="21" w:after="0"/>
        <w:ind w:left="714" w:right="0" w:hanging="368"/>
        <w:jc w:val="left"/>
        <w:rPr>
          <w:sz w:val="28"/>
        </w:rPr>
      </w:pPr>
      <w:r>
        <w:rPr>
          <w:spacing w:val="-2"/>
          <w:sz w:val="28"/>
        </w:rPr>
        <w:t>Traumaor</w:t>
      </w:r>
      <w:r>
        <w:rPr>
          <w:sz w:val="28"/>
        </w:rPr>
        <w:t> </w:t>
      </w:r>
      <w:r>
        <w:rPr>
          <w:spacing w:val="-2"/>
          <w:sz w:val="28"/>
        </w:rPr>
        <w:t>surgery,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causing</w:t>
      </w:r>
      <w:r>
        <w:rPr>
          <w:sz w:val="28"/>
        </w:rPr>
        <w:t> </w:t>
      </w:r>
      <w:r>
        <w:rPr>
          <w:spacing w:val="-2"/>
          <w:sz w:val="28"/>
        </w:rPr>
        <w:t>acute blood </w:t>
      </w:r>
      <w:r>
        <w:rPr>
          <w:spacing w:val="-4"/>
          <w:sz w:val="28"/>
        </w:rPr>
        <w:t>loss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  <w:tab w:pos="714" w:val="left" w:leader="none"/>
          <w:tab w:pos="2698" w:val="left" w:leader="none"/>
          <w:tab w:pos="3402" w:val="left" w:leader="none"/>
          <w:tab w:pos="5388" w:val="left" w:leader="none"/>
          <w:tab w:pos="6238" w:val="left" w:leader="none"/>
          <w:tab w:pos="7041" w:val="left" w:leader="none"/>
          <w:tab w:pos="7965" w:val="left" w:leader="none"/>
          <w:tab w:pos="8679" w:val="left" w:leader="none"/>
        </w:tabs>
        <w:spacing w:line="362" w:lineRule="auto" w:before="182" w:after="0"/>
        <w:ind w:left="714" w:right="178" w:hanging="367"/>
        <w:jc w:val="left"/>
        <w:rPr>
          <w:sz w:val="28"/>
        </w:rPr>
      </w:pPr>
      <w:r>
        <w:rPr>
          <w:spacing w:val="-2"/>
          <w:sz w:val="28"/>
        </w:rPr>
        <w:t>Gastrointestinal</w:t>
      </w:r>
      <w:r>
        <w:rPr>
          <w:sz w:val="28"/>
        </w:rPr>
        <w:tab/>
      </w:r>
      <w:r>
        <w:rPr>
          <w:spacing w:val="-2"/>
          <w:sz w:val="28"/>
        </w:rPr>
        <w:t>tract</w:t>
      </w:r>
      <w:r>
        <w:rPr>
          <w:sz w:val="28"/>
        </w:rPr>
        <w:tab/>
        <w:t>lesions, causing</w:t>
        <w:tab/>
      </w:r>
      <w:r>
        <w:rPr>
          <w:spacing w:val="-2"/>
          <w:sz w:val="28"/>
        </w:rPr>
        <w:t>either</w:t>
      </w:r>
      <w:r>
        <w:rPr>
          <w:sz w:val="28"/>
        </w:rPr>
        <w:tab/>
      </w:r>
      <w:r>
        <w:rPr>
          <w:spacing w:val="-2"/>
          <w:sz w:val="28"/>
        </w:rPr>
        <w:t>acute</w:t>
      </w:r>
      <w:r>
        <w:rPr>
          <w:sz w:val="28"/>
        </w:rPr>
        <w:tab/>
      </w:r>
      <w:r>
        <w:rPr>
          <w:spacing w:val="-2"/>
          <w:sz w:val="28"/>
        </w:rPr>
        <w:t>bleeds</w:t>
      </w:r>
      <w:r>
        <w:rPr>
          <w:sz w:val="28"/>
        </w:rPr>
        <w:tab/>
      </w:r>
      <w:r>
        <w:rPr>
          <w:spacing w:val="-2"/>
          <w:sz w:val="28"/>
        </w:rPr>
        <w:t>(e.g.</w:t>
      </w:r>
      <w:r>
        <w:rPr>
          <w:sz w:val="28"/>
        </w:rPr>
        <w:tab/>
      </w:r>
      <w:r>
        <w:rPr>
          <w:spacing w:val="-6"/>
          <w:sz w:val="28"/>
        </w:rPr>
        <w:t>variceal</w:t>
      </w:r>
      <w:r>
        <w:rPr>
          <w:spacing w:val="-6"/>
          <w:sz w:val="28"/>
        </w:rPr>
        <w:t> </w:t>
      </w:r>
      <w:r>
        <w:rPr>
          <w:sz w:val="28"/>
        </w:rPr>
        <w:t>lesions, peptic ulcers) or chronic blood loss (e.g. angiodysplasia)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  <w:tab w:pos="714" w:val="left" w:leader="none"/>
        </w:tabs>
        <w:spacing w:line="240" w:lineRule="auto" w:before="17" w:after="0"/>
        <w:ind w:left="713" w:right="0" w:hanging="367"/>
        <w:jc w:val="left"/>
        <w:rPr>
          <w:sz w:val="28"/>
        </w:rPr>
      </w:pPr>
      <w:r>
        <w:rPr>
          <w:spacing w:val="-2"/>
          <w:sz w:val="28"/>
        </w:rPr>
        <w:t>Gynecologic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disturbances,</w:t>
      </w:r>
      <w:r>
        <w:rPr>
          <w:spacing w:val="6"/>
          <w:sz w:val="28"/>
        </w:rPr>
        <w:t> </w:t>
      </w:r>
      <w:r>
        <w:rPr>
          <w:spacing w:val="-2"/>
          <w:sz w:val="28"/>
        </w:rPr>
        <w:t>also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generally causing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chronic</w:t>
      </w:r>
      <w:r>
        <w:rPr>
          <w:spacing w:val="2"/>
          <w:sz w:val="28"/>
        </w:rPr>
        <w:t> </w:t>
      </w:r>
      <w:r>
        <w:rPr>
          <w:spacing w:val="-2"/>
          <w:sz w:val="28"/>
        </w:rPr>
        <w:t>blood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loss.</w:t>
      </w: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81"/>
        <w:jc w:val="center"/>
      </w:pPr>
      <w:r>
        <w:rPr>
          <w:w w:val="92"/>
        </w:rPr>
        <w:t>4</w:t>
      </w:r>
    </w:p>
    <w:p>
      <w:pPr>
        <w:spacing w:after="0"/>
        <w:jc w:val="center"/>
        <w:sectPr>
          <w:pgSz w:w="11900" w:h="16840"/>
          <w:pgMar w:top="380" w:bottom="280" w:left="520" w:right="1660"/>
        </w:sectPr>
      </w:pPr>
    </w:p>
    <w:p>
      <w:pPr>
        <w:pStyle w:val="ListParagraph"/>
        <w:numPr>
          <w:ilvl w:val="1"/>
          <w:numId w:val="1"/>
        </w:numPr>
        <w:tabs>
          <w:tab w:pos="713" w:val="left" w:leader="none"/>
          <w:tab w:pos="714" w:val="left" w:leader="none"/>
          <w:tab w:pos="3106" w:val="left" w:leader="none"/>
          <w:tab w:pos="4054" w:val="left" w:leader="none"/>
          <w:tab w:pos="4998" w:val="left" w:leader="none"/>
          <w:tab w:pos="6891" w:val="left" w:leader="none"/>
          <w:tab w:pos="8075" w:val="left" w:leader="none"/>
          <w:tab w:pos="9083" w:val="left" w:leader="none"/>
        </w:tabs>
        <w:spacing w:line="357" w:lineRule="auto" w:before="59" w:after="0"/>
        <w:ind w:left="716" w:right="161" w:hanging="369"/>
        <w:jc w:val="left"/>
        <w:rPr>
          <w:sz w:val="28"/>
        </w:rPr>
      </w:pPr>
      <w:r>
        <w:rPr>
          <w:sz w:val="28"/>
        </w:rPr>
        <w:t>From menstruation,</w:t>
        <w:tab/>
      </w:r>
      <w:r>
        <w:rPr>
          <w:spacing w:val="-2"/>
          <w:sz w:val="28"/>
        </w:rPr>
        <w:t>mostly</w:t>
      </w:r>
      <w:r>
        <w:rPr>
          <w:sz w:val="28"/>
        </w:rPr>
        <w:tab/>
      </w:r>
      <w:r>
        <w:rPr>
          <w:spacing w:val="-2"/>
          <w:sz w:val="28"/>
        </w:rPr>
        <w:t>among</w:t>
      </w:r>
      <w:r>
        <w:rPr>
          <w:sz w:val="28"/>
        </w:rPr>
        <w:tab/>
        <w:t>young</w:t>
      </w:r>
      <w:r>
        <w:rPr>
          <w:spacing w:val="80"/>
          <w:sz w:val="28"/>
        </w:rPr>
        <w:t> </w:t>
      </w:r>
      <w:r>
        <w:rPr>
          <w:sz w:val="28"/>
        </w:rPr>
        <w:t>women</w:t>
        <w:tab/>
        <w:t>or</w:t>
      </w:r>
      <w:r>
        <w:rPr>
          <w:spacing w:val="80"/>
          <w:sz w:val="28"/>
        </w:rPr>
        <w:t> </w:t>
      </w:r>
      <w:r>
        <w:rPr>
          <w:sz w:val="28"/>
        </w:rPr>
        <w:t>older</w:t>
        <w:tab/>
      </w:r>
      <w:r>
        <w:rPr>
          <w:spacing w:val="-2"/>
          <w:sz w:val="28"/>
        </w:rPr>
        <w:t>women</w:t>
      </w:r>
      <w:r>
        <w:rPr>
          <w:sz w:val="28"/>
        </w:rPr>
        <w:tab/>
      </w:r>
      <w:r>
        <w:rPr>
          <w:spacing w:val="-6"/>
          <w:sz w:val="28"/>
        </w:rPr>
        <w:t>who</w:t>
      </w:r>
      <w:r>
        <w:rPr>
          <w:spacing w:val="-6"/>
          <w:sz w:val="28"/>
        </w:rPr>
        <w:t> </w:t>
      </w:r>
      <w:r>
        <w:rPr>
          <w:sz w:val="28"/>
        </w:rPr>
        <w:t>have fibroids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  <w:tab w:pos="715" w:val="left" w:leader="none"/>
        </w:tabs>
        <w:spacing w:line="362" w:lineRule="auto" w:before="25" w:after="0"/>
        <w:ind w:left="714" w:right="170" w:hanging="367"/>
        <w:jc w:val="left"/>
        <w:rPr>
          <w:sz w:val="28"/>
        </w:rPr>
      </w:pPr>
      <w:r>
        <w:rPr>
          <w:sz w:val="28"/>
        </w:rPr>
        <w:t>Many</w:t>
      </w:r>
      <w:r>
        <w:rPr>
          <w:spacing w:val="40"/>
          <w:sz w:val="28"/>
        </w:rPr>
        <w:t> </w:t>
      </w:r>
      <w:r>
        <w:rPr>
          <w:sz w:val="28"/>
        </w:rPr>
        <w:t>type</w:t>
      </w:r>
      <w:r>
        <w:rPr>
          <w:spacing w:val="38"/>
          <w:sz w:val="28"/>
        </w:rPr>
        <w:t> </w:t>
      </w:r>
      <w:r>
        <w:rPr>
          <w:sz w:val="28"/>
        </w:rPr>
        <w:t>of</w:t>
      </w:r>
      <w:r>
        <w:rPr>
          <w:spacing w:val="33"/>
          <w:sz w:val="28"/>
        </w:rPr>
        <w:t> </w:t>
      </w:r>
      <w:r>
        <w:rPr>
          <w:sz w:val="28"/>
        </w:rPr>
        <w:t>cancers,</w:t>
      </w:r>
      <w:r>
        <w:rPr>
          <w:spacing w:val="40"/>
          <w:sz w:val="28"/>
        </w:rPr>
        <w:t> </w:t>
      </w:r>
      <w:r>
        <w:rPr>
          <w:sz w:val="28"/>
        </w:rPr>
        <w:t>including</w:t>
      </w:r>
      <w:r>
        <w:rPr>
          <w:spacing w:val="40"/>
          <w:sz w:val="28"/>
        </w:rPr>
        <w:t> </w:t>
      </w:r>
      <w:r>
        <w:rPr>
          <w:sz w:val="28"/>
        </w:rPr>
        <w:t>colorectal cancer and</w:t>
      </w:r>
      <w:r>
        <w:rPr>
          <w:spacing w:val="40"/>
          <w:sz w:val="28"/>
        </w:rPr>
        <w:t> </w:t>
      </w:r>
      <w:r>
        <w:rPr>
          <w:sz w:val="28"/>
        </w:rPr>
        <w:t>cancer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3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urinary bladder, may cause acute or chronic blood loss, especially at advanced stages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  <w:tab w:pos="717" w:val="left" w:leader="none"/>
        </w:tabs>
        <w:spacing w:line="362" w:lineRule="auto" w:before="16" w:after="0"/>
        <w:ind w:left="715" w:right="160" w:hanging="368"/>
        <w:jc w:val="left"/>
        <w:rPr>
          <w:i/>
          <w:sz w:val="28"/>
        </w:rPr>
      </w:pPr>
      <w:r>
        <w:rPr>
          <w:sz w:val="28"/>
        </w:rPr>
        <w:t>Infection</w:t>
      </w:r>
      <w:r>
        <w:rPr>
          <w:spacing w:val="40"/>
          <w:sz w:val="28"/>
        </w:rPr>
        <w:t> </w:t>
      </w:r>
      <w:r>
        <w:rPr>
          <w:sz w:val="28"/>
        </w:rPr>
        <w:t>by</w:t>
      </w:r>
      <w:r>
        <w:rPr>
          <w:spacing w:val="39"/>
          <w:sz w:val="28"/>
        </w:rPr>
        <w:t> </w:t>
      </w:r>
      <w:r>
        <w:rPr>
          <w:sz w:val="28"/>
        </w:rPr>
        <w:t>intestinal nematodes feeding</w:t>
      </w:r>
      <w:r>
        <w:rPr>
          <w:spacing w:val="40"/>
          <w:sz w:val="28"/>
        </w:rPr>
        <w:t> </w:t>
      </w:r>
      <w:r>
        <w:rPr>
          <w:sz w:val="28"/>
        </w:rPr>
        <w:t>on</w:t>
      </w:r>
      <w:r>
        <w:rPr>
          <w:spacing w:val="40"/>
          <w:sz w:val="28"/>
        </w:rPr>
        <w:t> </w:t>
      </w:r>
      <w:r>
        <w:rPr>
          <w:sz w:val="28"/>
        </w:rPr>
        <w:t>blood,</w:t>
      </w:r>
      <w:r>
        <w:rPr>
          <w:spacing w:val="40"/>
          <w:sz w:val="28"/>
        </w:rPr>
        <w:t> </w:t>
      </w:r>
      <w:r>
        <w:rPr>
          <w:sz w:val="28"/>
        </w:rPr>
        <w:t>such</w:t>
      </w:r>
      <w:r>
        <w:rPr>
          <w:spacing w:val="40"/>
          <w:sz w:val="28"/>
        </w:rPr>
        <w:t> </w:t>
      </w:r>
      <w:r>
        <w:rPr>
          <w:sz w:val="28"/>
        </w:rPr>
        <w:t>as</w:t>
      </w:r>
      <w:r>
        <w:rPr>
          <w:spacing w:val="-10"/>
          <w:sz w:val="28"/>
        </w:rPr>
        <w:t> </w:t>
      </w:r>
      <w:r>
        <w:rPr>
          <w:sz w:val="28"/>
        </w:rPr>
        <w:t>hookworms and the whipworm </w:t>
      </w:r>
      <w:r>
        <w:rPr>
          <w:i/>
          <w:sz w:val="28"/>
        </w:rPr>
        <w:t>Trichuris trichfura.</w:t>
      </w:r>
    </w:p>
    <w:p>
      <w:pPr>
        <w:pStyle w:val="ListParagraph"/>
        <w:numPr>
          <w:ilvl w:val="1"/>
          <w:numId w:val="1"/>
        </w:numPr>
        <w:tabs>
          <w:tab w:pos="714" w:val="left" w:leader="none"/>
          <w:tab w:pos="715" w:val="left" w:leader="none"/>
          <w:tab w:pos="2033" w:val="left" w:leader="none"/>
          <w:tab w:pos="3100" w:val="left" w:leader="none"/>
          <w:tab w:pos="3925" w:val="left" w:leader="none"/>
          <w:tab w:pos="5276" w:val="left" w:leader="none"/>
          <w:tab w:pos="6407" w:val="left" w:leader="none"/>
        </w:tabs>
        <w:spacing w:line="362" w:lineRule="auto" w:before="17" w:after="0"/>
        <w:ind w:left="714" w:right="176" w:hanging="367"/>
        <w:jc w:val="left"/>
        <w:rPr>
          <w:sz w:val="28"/>
        </w:rPr>
      </w:pPr>
      <w:r>
        <w:rPr>
          <w:spacing w:val="-2"/>
          <w:sz w:val="28"/>
        </w:rPr>
        <w:t>latrogenic</w:t>
      </w:r>
      <w:r>
        <w:rPr>
          <w:sz w:val="28"/>
        </w:rPr>
        <w:tab/>
      </w:r>
      <w:r>
        <w:rPr>
          <w:spacing w:val="-2"/>
          <w:sz w:val="28"/>
        </w:rPr>
        <w:t>anemia,</w:t>
      </w:r>
      <w:r>
        <w:rPr>
          <w:sz w:val="28"/>
        </w:rPr>
        <w:tab/>
      </w:r>
      <w:r>
        <w:rPr>
          <w:spacing w:val="-4"/>
          <w:sz w:val="28"/>
        </w:rPr>
        <w:t>blood</w:t>
      </w:r>
      <w:r>
        <w:rPr>
          <w:sz w:val="28"/>
        </w:rPr>
        <w:tab/>
        <w:t>loss</w:t>
      </w:r>
      <w:r>
        <w:rPr>
          <w:spacing w:val="80"/>
          <w:sz w:val="28"/>
        </w:rPr>
        <w:t> </w:t>
      </w:r>
      <w:r>
        <w:rPr>
          <w:sz w:val="28"/>
        </w:rPr>
        <w:t>from</w:t>
        <w:tab/>
      </w:r>
      <w:r>
        <w:rPr>
          <w:spacing w:val="-2"/>
          <w:sz w:val="28"/>
        </w:rPr>
        <w:t>repeated</w:t>
      </w:r>
      <w:r>
        <w:rPr>
          <w:sz w:val="28"/>
        </w:rPr>
        <w:tab/>
        <w:t>blood</w:t>
      </w:r>
      <w:r>
        <w:rPr>
          <w:spacing w:val="80"/>
          <w:sz w:val="28"/>
        </w:rPr>
        <w:t> </w:t>
      </w:r>
      <w:r>
        <w:rPr>
          <w:sz w:val="28"/>
        </w:rPr>
        <w:t>draws</w:t>
      </w:r>
      <w:r>
        <w:rPr>
          <w:spacing w:val="80"/>
          <w:sz w:val="28"/>
        </w:rPr>
        <w:t> </w:t>
      </w:r>
      <w:r>
        <w:rPr>
          <w:sz w:val="28"/>
        </w:rPr>
        <w:t>and</w:t>
      </w:r>
      <w:r>
        <w:rPr>
          <w:spacing w:val="80"/>
          <w:sz w:val="28"/>
        </w:rPr>
        <w:t> </w:t>
      </w:r>
      <w:r>
        <w:rPr>
          <w:sz w:val="28"/>
        </w:rPr>
        <w:t>medical </w:t>
      </w:r>
      <w:r>
        <w:rPr>
          <w:spacing w:val="-2"/>
          <w:sz w:val="28"/>
        </w:rPr>
        <w:t>procedures.</w:t>
      </w:r>
    </w:p>
    <w:p>
      <w:pPr>
        <w:pStyle w:val="Heading2"/>
        <w:spacing w:before="64"/>
        <w:ind w:left="332"/>
        <w:jc w:val="left"/>
      </w:pPr>
      <w:r>
        <w:rPr/>
        <w:t>Fluid</w:t>
      </w:r>
      <w:r>
        <w:rPr>
          <w:spacing w:val="-17"/>
        </w:rPr>
        <w:t> </w:t>
      </w:r>
      <w:r>
        <w:rPr>
          <w:spacing w:val="-2"/>
        </w:rPr>
        <w:t>overload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line="357" w:lineRule="auto"/>
        <w:ind w:left="329" w:right="165"/>
        <w:jc w:val="both"/>
      </w:pPr>
      <w:r>
        <w:rPr/>
        <w:t>Fluid overload (hypervolemia) causes decreased hemoglobin concentration and apparent anemia: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713" w:val="left" w:leader="none"/>
          <w:tab w:pos="714" w:val="left" w:leader="none"/>
        </w:tabs>
        <w:spacing w:line="357" w:lineRule="auto" w:before="0" w:after="0"/>
        <w:ind w:left="714" w:right="172" w:hanging="367"/>
        <w:jc w:val="left"/>
        <w:rPr>
          <w:sz w:val="28"/>
        </w:rPr>
      </w:pPr>
      <w:r>
        <w:rPr>
          <w:sz w:val="28"/>
        </w:rPr>
        <w:t>General</w:t>
      </w:r>
      <w:r>
        <w:rPr>
          <w:spacing w:val="40"/>
          <w:sz w:val="28"/>
        </w:rPr>
        <w:t> </w:t>
      </w:r>
      <w:r>
        <w:rPr>
          <w:sz w:val="28"/>
        </w:rPr>
        <w:t>causes</w:t>
      </w:r>
      <w:r>
        <w:rPr>
          <w:spacing w:val="40"/>
          <w:sz w:val="28"/>
        </w:rPr>
        <w:t> </w:t>
      </w:r>
      <w:r>
        <w:rPr>
          <w:sz w:val="28"/>
        </w:rPr>
        <w:t>of</w:t>
      </w:r>
      <w:r>
        <w:rPr>
          <w:spacing w:val="40"/>
          <w:sz w:val="28"/>
        </w:rPr>
        <w:t> </w:t>
      </w:r>
      <w:r>
        <w:rPr>
          <w:sz w:val="28"/>
        </w:rPr>
        <w:t>hypervolemia</w:t>
      </w:r>
      <w:r>
        <w:rPr>
          <w:spacing w:val="40"/>
          <w:sz w:val="28"/>
        </w:rPr>
        <w:t> </w:t>
      </w:r>
      <w:r>
        <w:rPr>
          <w:sz w:val="28"/>
        </w:rPr>
        <w:t>include</w:t>
      </w:r>
      <w:r>
        <w:rPr>
          <w:spacing w:val="40"/>
          <w:sz w:val="28"/>
        </w:rPr>
        <w:t> </w:t>
      </w:r>
      <w:r>
        <w:rPr>
          <w:sz w:val="28"/>
        </w:rPr>
        <w:t>excessive</w:t>
      </w:r>
      <w:r>
        <w:rPr>
          <w:spacing w:val="40"/>
          <w:sz w:val="28"/>
        </w:rPr>
        <w:t> </w:t>
      </w:r>
      <w:r>
        <w:rPr>
          <w:sz w:val="28"/>
        </w:rPr>
        <w:t>sodium</w:t>
      </w:r>
      <w:r>
        <w:rPr>
          <w:spacing w:val="40"/>
          <w:sz w:val="28"/>
        </w:rPr>
        <w:t> </w:t>
      </w:r>
      <w:r>
        <w:rPr>
          <w:sz w:val="28"/>
        </w:rPr>
        <w:t>or</w:t>
      </w:r>
      <w:r>
        <w:rPr>
          <w:spacing w:val="40"/>
          <w:sz w:val="28"/>
        </w:rPr>
        <w:t> </w:t>
      </w:r>
      <w:r>
        <w:rPr>
          <w:sz w:val="28"/>
        </w:rPr>
        <w:t>fluid</w:t>
      </w:r>
      <w:r>
        <w:rPr>
          <w:spacing w:val="40"/>
          <w:sz w:val="28"/>
        </w:rPr>
        <w:t> </w:t>
      </w:r>
      <w:r>
        <w:rPr>
          <w:sz w:val="28"/>
        </w:rPr>
        <w:t>intake, sodium or</w:t>
      </w:r>
      <w:r>
        <w:rPr>
          <w:spacing w:val="-2"/>
          <w:sz w:val="28"/>
        </w:rPr>
        <w:t> </w:t>
      </w:r>
      <w:r>
        <w:rPr>
          <w:sz w:val="28"/>
        </w:rPr>
        <w:t>water retention and fluid shift into the intravascular space.</w:t>
      </w:r>
    </w:p>
    <w:p>
      <w:pPr>
        <w:pStyle w:val="ListParagraph"/>
        <w:numPr>
          <w:ilvl w:val="0"/>
          <w:numId w:val="4"/>
        </w:numPr>
        <w:tabs>
          <w:tab w:pos="713" w:val="left" w:leader="none"/>
          <w:tab w:pos="714" w:val="left" w:leader="none"/>
        </w:tabs>
        <w:spacing w:line="362" w:lineRule="auto" w:before="25" w:after="0"/>
        <w:ind w:left="715" w:right="161" w:hanging="571"/>
        <w:jc w:val="left"/>
        <w:rPr>
          <w:sz w:val="28"/>
        </w:rPr>
      </w:pPr>
      <w:r>
        <w:rPr>
          <w:sz w:val="28"/>
        </w:rPr>
        <w:t>From the 6th week</w:t>
      </w:r>
      <w:r>
        <w:rPr>
          <w:spacing w:val="22"/>
          <w:sz w:val="28"/>
        </w:rPr>
        <w:t> </w:t>
      </w:r>
      <w:r>
        <w:rPr>
          <w:sz w:val="28"/>
        </w:rPr>
        <w:t>of pregnancy,</w:t>
      </w:r>
      <w:r>
        <w:rPr>
          <w:spacing w:val="31"/>
          <w:sz w:val="28"/>
        </w:rPr>
        <w:t> </w:t>
      </w:r>
      <w:r>
        <w:rPr>
          <w:sz w:val="28"/>
        </w:rPr>
        <w:t>hormonal</w:t>
      </w:r>
      <w:r>
        <w:rPr>
          <w:spacing w:val="33"/>
          <w:sz w:val="28"/>
        </w:rPr>
        <w:t> </w:t>
      </w:r>
      <w:r>
        <w:rPr>
          <w:sz w:val="28"/>
        </w:rPr>
        <w:t>changes</w:t>
      </w:r>
      <w:r>
        <w:rPr>
          <w:spacing w:val="24"/>
          <w:sz w:val="28"/>
        </w:rPr>
        <w:t> </w:t>
      </w:r>
      <w:r>
        <w:rPr>
          <w:sz w:val="28"/>
        </w:rPr>
        <w:t>cause</w:t>
      </w:r>
      <w:r>
        <w:rPr>
          <w:spacing w:val="24"/>
          <w:sz w:val="28"/>
        </w:rPr>
        <w:t> </w:t>
      </w:r>
      <w:r>
        <w:rPr>
          <w:sz w:val="28"/>
        </w:rPr>
        <w:t>an increase</w:t>
      </w:r>
      <w:r>
        <w:rPr>
          <w:spacing w:val="28"/>
          <w:sz w:val="28"/>
        </w:rPr>
        <w:t> </w:t>
      </w:r>
      <w:r>
        <w:rPr>
          <w:sz w:val="28"/>
        </w:rPr>
        <w:t>in the mother's blood volume due to an increase in plasma.</w:t>
      </w:r>
    </w:p>
    <w:p>
      <w:pPr>
        <w:pStyle w:val="Heading2"/>
        <w:numPr>
          <w:ilvl w:val="0"/>
          <w:numId w:val="4"/>
        </w:numPr>
        <w:tabs>
          <w:tab w:pos="712" w:val="left" w:leader="none"/>
          <w:tab w:pos="713" w:val="left" w:leader="none"/>
        </w:tabs>
        <w:spacing w:line="240" w:lineRule="auto" w:before="112" w:after="0"/>
        <w:ind w:left="712" w:right="0" w:hanging="568"/>
        <w:jc w:val="left"/>
      </w:pPr>
      <w:r>
        <w:rPr>
          <w:w w:val="95"/>
        </w:rPr>
        <w:t>Intestinal</w:t>
      </w:r>
      <w:r>
        <w:rPr>
          <w:spacing w:val="35"/>
        </w:rPr>
        <w:t> </w:t>
      </w:r>
      <w:r>
        <w:rPr>
          <w:spacing w:val="-2"/>
        </w:rPr>
        <w:t>inflammation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ListParagraph"/>
        <w:numPr>
          <w:ilvl w:val="0"/>
          <w:numId w:val="4"/>
        </w:numPr>
        <w:tabs>
          <w:tab w:pos="713" w:val="left" w:leader="none"/>
        </w:tabs>
        <w:spacing w:line="360" w:lineRule="auto" w:before="0" w:after="0"/>
        <w:ind w:left="713" w:right="157" w:hanging="568"/>
        <w:jc w:val="both"/>
        <w:rPr>
          <w:sz w:val="28"/>
        </w:rPr>
      </w:pPr>
      <w:r>
        <w:rPr>
          <w:sz w:val="28"/>
        </w:rPr>
        <w:t>Certain gastrointestinal</w:t>
      </w:r>
      <w:r>
        <w:rPr>
          <w:spacing w:val="-18"/>
          <w:sz w:val="28"/>
        </w:rPr>
        <w:t> </w:t>
      </w:r>
      <w:r>
        <w:rPr>
          <w:sz w:val="28"/>
        </w:rPr>
        <w:t>disorders can</w:t>
      </w:r>
      <w:r>
        <w:rPr>
          <w:spacing w:val="-2"/>
          <w:sz w:val="28"/>
        </w:rPr>
        <w:t> </w:t>
      </w:r>
      <w:r>
        <w:rPr>
          <w:sz w:val="28"/>
        </w:rPr>
        <w:t>cause</w:t>
      </w:r>
      <w:r>
        <w:rPr>
          <w:spacing w:val="-3"/>
          <w:sz w:val="28"/>
        </w:rPr>
        <w:t> </w:t>
      </w:r>
      <w:r>
        <w:rPr>
          <w:sz w:val="28"/>
        </w:rPr>
        <w:t>anemia. The</w:t>
      </w:r>
      <w:r>
        <w:rPr>
          <w:spacing w:val="-3"/>
          <w:sz w:val="28"/>
        </w:rPr>
        <w:t> </w:t>
      </w:r>
      <w:r>
        <w:rPr>
          <w:sz w:val="28"/>
        </w:rPr>
        <w:t>mechanisms involved are multifactorial and not limited to malabsorption but mainly related to chronic intestinal inflammation, which causes dysregulation of hepcidin</w:t>
      </w:r>
      <w:r>
        <w:rPr>
          <w:spacing w:val="-6"/>
          <w:sz w:val="28"/>
        </w:rPr>
        <w:t> </w:t>
      </w:r>
      <w:r>
        <w:rPr>
          <w:sz w:val="28"/>
        </w:rPr>
        <w:t>that leads to decreased access of iron to the circulation.</w:t>
      </w: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240" w:lineRule="auto" w:before="118" w:after="0"/>
        <w:ind w:left="543" w:right="0" w:hanging="192"/>
        <w:jc w:val="both"/>
        <w:rPr>
          <w:sz w:val="28"/>
        </w:rPr>
      </w:pPr>
      <w:r>
        <w:rPr>
          <w:i/>
          <w:w w:val="95"/>
          <w:sz w:val="28"/>
        </w:rPr>
        <w:t>Helicobacter</w:t>
      </w:r>
      <w:r>
        <w:rPr>
          <w:i/>
          <w:spacing w:val="37"/>
          <w:sz w:val="28"/>
        </w:rPr>
        <w:t> </w:t>
      </w:r>
      <w:r>
        <w:rPr>
          <w:i/>
          <w:w w:val="95"/>
          <w:sz w:val="28"/>
        </w:rPr>
        <w:t>pylori</w:t>
      </w:r>
      <w:r>
        <w:rPr>
          <w:i/>
          <w:spacing w:val="25"/>
          <w:sz w:val="28"/>
        </w:rPr>
        <w:t> </w:t>
      </w:r>
      <w:r>
        <w:rPr>
          <w:spacing w:val="-2"/>
          <w:w w:val="95"/>
          <w:sz w:val="28"/>
        </w:rPr>
        <w:t>infection.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360" w:lineRule="auto" w:before="0" w:after="0"/>
        <w:ind w:left="330" w:right="161" w:hanging="2"/>
        <w:jc w:val="both"/>
        <w:rPr>
          <w:sz w:val="28"/>
        </w:rPr>
      </w:pPr>
      <w:r>
        <w:rPr>
          <w:sz w:val="28"/>
        </w:rPr>
        <w:t>Gluten-related disorders: untreated celiac disease</w:t>
      </w:r>
      <w:r>
        <w:rPr>
          <w:spacing w:val="40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non-celiac gluten sensitivity. Anemia can be the only manifestation of celiac disease, in absence of gastrointestinal or any other symptoms.</w:t>
      </w:r>
    </w:p>
    <w:p>
      <w:pPr>
        <w:pStyle w:val="ListParagraph"/>
        <w:numPr>
          <w:ilvl w:val="1"/>
          <w:numId w:val="4"/>
        </w:numPr>
        <w:tabs>
          <w:tab w:pos="544" w:val="left" w:leader="none"/>
        </w:tabs>
        <w:spacing w:line="240" w:lineRule="auto" w:before="116" w:after="0"/>
        <w:ind w:left="543" w:right="0" w:hanging="216"/>
        <w:jc w:val="both"/>
        <w:rPr>
          <w:sz w:val="28"/>
        </w:rPr>
      </w:pPr>
      <w:r>
        <w:rPr>
          <w:w w:val="95"/>
          <w:sz w:val="28"/>
        </w:rPr>
        <w:t>Inflammatory</w:t>
      </w:r>
      <w:r>
        <w:rPr>
          <w:spacing w:val="55"/>
          <w:sz w:val="28"/>
        </w:rPr>
        <w:t> </w:t>
      </w:r>
      <w:r>
        <w:rPr>
          <w:w w:val="95"/>
          <w:sz w:val="28"/>
        </w:rPr>
        <w:t>bowel</w:t>
      </w:r>
      <w:r>
        <w:rPr>
          <w:spacing w:val="24"/>
          <w:sz w:val="28"/>
        </w:rPr>
        <w:t> </w:t>
      </w:r>
      <w:r>
        <w:rPr>
          <w:spacing w:val="-2"/>
          <w:w w:val="95"/>
          <w:sz w:val="28"/>
        </w:rPr>
        <w:t>disease.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328"/>
        <w:jc w:val="center"/>
        <w:rPr>
          <w:rFonts w:ascii="Palatino Linotype"/>
        </w:rPr>
      </w:pPr>
      <w:r>
        <w:rPr>
          <w:rFonts w:ascii="Palatino Linotype"/>
          <w:w w:val="94"/>
        </w:rPr>
        <w:t>5</w:t>
      </w:r>
    </w:p>
    <w:sectPr>
      <w:pgSz w:w="11900" w:h="16840"/>
      <w:pgMar w:top="380" w:bottom="280" w:left="52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715" w:hanging="5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7"/>
        <w:sz w:val="28"/>
        <w:szCs w:val="28"/>
        <w:lang w:val="en-US" w:eastAsia="en-US" w:bidi="ar-SA"/>
      </w:rPr>
    </w:lvl>
    <w:lvl w:ilvl="1">
      <w:start w:val="0"/>
      <w:numFmt w:val="bullet"/>
      <w:lvlText w:val="*"/>
      <w:lvlJc w:val="left"/>
      <w:pPr>
        <w:ind w:left="330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3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0" w:hanging="1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19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478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88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8" w:hanging="3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72" w:hanging="3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613" w:hanging="286"/>
        <w:jc w:val="right"/>
      </w:pPr>
      <w:rPr>
        <w:rFonts w:hint="default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29"/>
        <w:szCs w:val="2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4" w:hanging="3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2"/>
        <w:sz w:val="28"/>
        <w:szCs w:val="28"/>
        <w:lang w:val="en-US" w:eastAsia="en-US" w:bidi="ar-SA"/>
      </w:rPr>
    </w:lvl>
    <w:lvl w:ilvl="2">
      <w:start w:val="0"/>
      <w:numFmt w:val="bullet"/>
      <w:lvlText w:val="o"/>
      <w:lvlJc w:val="left"/>
      <w:pPr>
        <w:ind w:left="1099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72"/>
        <w:sz w:val="28"/>
        <w:szCs w:val="2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2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88"/>
        <w:sz w:val="28"/>
        <w:szCs w:val="28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7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1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88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5" w:hanging="36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7"/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2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4" w:hanging="36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2022-09-12T21:02:39Z</dcterms:created>
  <dcterms:modified xsi:type="dcterms:W3CDTF">2022-09-12T21:02:39Z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LastSaved">
    <vt:filetime>2022-10-15T00:00:00Z</vt:filetime>
  </property>
</Properties>
</file>