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866" w:rsidRDefault="00035866" w:rsidP="00035866">
      <w:pPr>
        <w:tabs>
          <w:tab w:val="left" w:pos="3048"/>
          <w:tab w:val="center" w:pos="4153"/>
        </w:tabs>
        <w:bidi/>
        <w:jc w:val="center"/>
        <w:rPr>
          <w:rFonts w:ascii="Calibri" w:eastAsia="Calibri" w:hAnsi="Calibri" w:cs="Arial"/>
          <w:b/>
          <w:bCs/>
          <w:color w:val="2F5496"/>
          <w:sz w:val="36"/>
          <w:szCs w:val="36"/>
        </w:rPr>
      </w:pPr>
    </w:p>
    <w:p w:rsidR="00035866" w:rsidRDefault="00035866" w:rsidP="00035866">
      <w:pPr>
        <w:tabs>
          <w:tab w:val="left" w:pos="3048"/>
          <w:tab w:val="center" w:pos="4153"/>
        </w:tabs>
        <w:bidi/>
        <w:jc w:val="center"/>
        <w:rPr>
          <w:rFonts w:ascii="Calibri" w:eastAsia="Calibri" w:hAnsi="Calibri" w:cs="Arial"/>
          <w:b/>
          <w:bCs/>
          <w:color w:val="2F5496"/>
          <w:sz w:val="36"/>
          <w:szCs w:val="36"/>
        </w:rPr>
      </w:pPr>
      <w:r>
        <w:rPr>
          <w:rFonts w:ascii="Calibri" w:eastAsia="Calibri" w:hAnsi="Calibri" w:cs="Arial"/>
          <w:b/>
          <w:bCs/>
          <w:noProof/>
          <w:color w:val="2F5496"/>
          <w:sz w:val="36"/>
          <w:szCs w:val="36"/>
          <w:rtl/>
        </w:rPr>
        <w:drawing>
          <wp:inline distT="0" distB="0" distL="0" distR="0">
            <wp:extent cx="4314825" cy="4188077"/>
            <wp:effectExtent l="0" t="0" r="0" b="3175"/>
            <wp:docPr id="6" name="Picture 6" descr="C:\Users\apple\Desktop\viber_image_2022-10-15_13-58-46-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ple\Desktop\viber_image_2022-10-15_13-58-46-75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4825" cy="4188077"/>
                    </a:xfrm>
                    <a:prstGeom prst="rect">
                      <a:avLst/>
                    </a:prstGeom>
                    <a:noFill/>
                    <a:ln>
                      <a:noFill/>
                    </a:ln>
                  </pic:spPr>
                </pic:pic>
              </a:graphicData>
            </a:graphic>
          </wp:inline>
        </w:drawing>
      </w:r>
    </w:p>
    <w:p w:rsidR="00035866" w:rsidRDefault="00035866" w:rsidP="00035866">
      <w:pPr>
        <w:tabs>
          <w:tab w:val="left" w:pos="3048"/>
          <w:tab w:val="center" w:pos="4153"/>
        </w:tabs>
        <w:bidi/>
        <w:jc w:val="center"/>
        <w:rPr>
          <w:rFonts w:ascii="Calibri" w:eastAsia="Calibri" w:hAnsi="Calibri" w:cs="Arial"/>
          <w:b/>
          <w:bCs/>
          <w:color w:val="2F5496"/>
          <w:sz w:val="36"/>
          <w:szCs w:val="36"/>
          <w:rtl/>
          <w:lang w:bidi="ar-IQ"/>
        </w:rPr>
      </w:pPr>
      <w:r>
        <w:rPr>
          <w:rFonts w:ascii="Calibri" w:eastAsia="Calibri" w:hAnsi="Calibri" w:cs="Arial" w:hint="cs"/>
          <w:b/>
          <w:bCs/>
          <w:color w:val="2F5496"/>
          <w:sz w:val="36"/>
          <w:szCs w:val="36"/>
          <w:rtl/>
          <w:lang w:bidi="ar-IQ"/>
        </w:rPr>
        <w:t>كلية الرشيد الجامعة / قسم التمريض</w:t>
      </w:r>
    </w:p>
    <w:p w:rsidR="00035866" w:rsidRDefault="00035866" w:rsidP="00035866">
      <w:pPr>
        <w:tabs>
          <w:tab w:val="left" w:pos="3048"/>
          <w:tab w:val="center" w:pos="4153"/>
        </w:tabs>
        <w:bidi/>
        <w:jc w:val="center"/>
        <w:rPr>
          <w:rFonts w:ascii="Calibri" w:eastAsia="Calibri" w:hAnsi="Calibri" w:cs="Arial"/>
          <w:b/>
          <w:bCs/>
          <w:color w:val="2F5496"/>
          <w:sz w:val="36"/>
          <w:szCs w:val="36"/>
          <w:lang w:bidi="ar-IQ"/>
        </w:rPr>
      </w:pPr>
      <w:r>
        <w:rPr>
          <w:rFonts w:ascii="Calibri" w:eastAsia="Calibri" w:hAnsi="Calibri" w:cs="Arial" w:hint="cs"/>
          <w:b/>
          <w:bCs/>
          <w:color w:val="2F5496"/>
          <w:sz w:val="36"/>
          <w:szCs w:val="36"/>
          <w:rtl/>
          <w:lang w:bidi="ar-IQ"/>
        </w:rPr>
        <w:t>المرحلة الاولى الكورس الثاني</w:t>
      </w:r>
    </w:p>
    <w:p w:rsidR="00385933" w:rsidRDefault="00385933" w:rsidP="00385933">
      <w:pPr>
        <w:tabs>
          <w:tab w:val="left" w:pos="3048"/>
          <w:tab w:val="center" w:pos="4153"/>
        </w:tabs>
        <w:bidi/>
        <w:jc w:val="center"/>
        <w:rPr>
          <w:rFonts w:ascii="Calibri" w:eastAsia="Calibri" w:hAnsi="Calibri" w:cs="Arial" w:hint="cs"/>
          <w:b/>
          <w:bCs/>
          <w:color w:val="2F5496"/>
          <w:sz w:val="36"/>
          <w:szCs w:val="36"/>
          <w:rtl/>
          <w:lang w:bidi="ar-IQ"/>
        </w:rPr>
      </w:pPr>
      <w:r>
        <w:rPr>
          <w:rFonts w:ascii="Calibri" w:eastAsia="Calibri" w:hAnsi="Calibri" w:cs="Arial" w:hint="cs"/>
          <w:b/>
          <w:bCs/>
          <w:color w:val="2F5496"/>
          <w:sz w:val="36"/>
          <w:szCs w:val="36"/>
          <w:rtl/>
          <w:lang w:bidi="ar-IQ"/>
        </w:rPr>
        <w:t>المحاضرة الاولى</w:t>
      </w:r>
      <w:bookmarkStart w:id="0" w:name="_GoBack"/>
      <w:bookmarkEnd w:id="0"/>
    </w:p>
    <w:p w:rsidR="00035866" w:rsidRDefault="00035866" w:rsidP="00035866">
      <w:pPr>
        <w:tabs>
          <w:tab w:val="left" w:pos="3048"/>
          <w:tab w:val="center" w:pos="4153"/>
        </w:tabs>
        <w:bidi/>
        <w:jc w:val="center"/>
        <w:rPr>
          <w:rFonts w:ascii="Calibri" w:eastAsia="Calibri" w:hAnsi="Calibri" w:cs="Arial"/>
          <w:b/>
          <w:bCs/>
          <w:color w:val="2F5496"/>
          <w:sz w:val="36"/>
          <w:szCs w:val="36"/>
          <w:rtl/>
          <w:lang w:bidi="ar-IQ"/>
        </w:rPr>
      </w:pPr>
      <w:r>
        <w:rPr>
          <w:rFonts w:ascii="Calibri" w:eastAsia="Calibri" w:hAnsi="Calibri" w:cs="Arial" w:hint="cs"/>
          <w:b/>
          <w:bCs/>
          <w:color w:val="2F5496"/>
          <w:sz w:val="36"/>
          <w:szCs w:val="36"/>
          <w:rtl/>
          <w:lang w:bidi="ar-IQ"/>
        </w:rPr>
        <w:t xml:space="preserve">مادة الفسلجة </w:t>
      </w:r>
    </w:p>
    <w:p w:rsidR="00035866" w:rsidRDefault="00035866" w:rsidP="00035866">
      <w:pPr>
        <w:tabs>
          <w:tab w:val="left" w:pos="3048"/>
          <w:tab w:val="center" w:pos="4153"/>
        </w:tabs>
        <w:bidi/>
        <w:jc w:val="center"/>
        <w:rPr>
          <w:rFonts w:ascii="Calibri" w:eastAsia="Calibri" w:hAnsi="Calibri" w:cs="Arial"/>
          <w:b/>
          <w:bCs/>
          <w:color w:val="2F5496"/>
          <w:sz w:val="36"/>
          <w:szCs w:val="36"/>
          <w:rtl/>
          <w:lang w:bidi="ar-IQ"/>
        </w:rPr>
      </w:pPr>
      <w:r>
        <w:rPr>
          <w:rFonts w:ascii="Calibri" w:eastAsia="Calibri" w:hAnsi="Calibri" w:cs="Arial" w:hint="cs"/>
          <w:b/>
          <w:bCs/>
          <w:color w:val="2F5496"/>
          <w:sz w:val="36"/>
          <w:szCs w:val="36"/>
          <w:rtl/>
          <w:lang w:bidi="ar-IQ"/>
        </w:rPr>
        <w:t xml:space="preserve">م.د الان علي </w:t>
      </w:r>
    </w:p>
    <w:p w:rsidR="00035866" w:rsidRDefault="003A7E4F" w:rsidP="00035866">
      <w:pPr>
        <w:tabs>
          <w:tab w:val="left" w:pos="3048"/>
          <w:tab w:val="center" w:pos="4153"/>
        </w:tabs>
        <w:bidi/>
        <w:jc w:val="center"/>
        <w:rPr>
          <w:rFonts w:ascii="Calibri" w:eastAsia="Calibri" w:hAnsi="Calibri" w:cs="Arial"/>
          <w:b/>
          <w:bCs/>
          <w:color w:val="2F5496"/>
          <w:sz w:val="36"/>
          <w:szCs w:val="36"/>
          <w:rtl/>
          <w:lang w:bidi="ar-IQ"/>
        </w:rPr>
      </w:pPr>
      <w:r>
        <w:rPr>
          <w:rFonts w:ascii="Calibri" w:eastAsia="Calibri" w:hAnsi="Calibri" w:cs="Arial"/>
          <w:b/>
          <w:bCs/>
          <w:color w:val="2F5496"/>
          <w:sz w:val="36"/>
          <w:szCs w:val="36"/>
          <w:lang w:bidi="ar-IQ"/>
        </w:rPr>
        <w:t>/2024</w:t>
      </w:r>
      <w:r w:rsidR="00035866">
        <w:rPr>
          <w:rFonts w:ascii="Calibri" w:eastAsia="Calibri" w:hAnsi="Calibri" w:cs="Arial" w:hint="cs"/>
          <w:b/>
          <w:bCs/>
          <w:color w:val="2F5496"/>
          <w:sz w:val="36"/>
          <w:szCs w:val="36"/>
          <w:rtl/>
          <w:lang w:bidi="ar-IQ"/>
        </w:rPr>
        <w:t>2023</w:t>
      </w:r>
    </w:p>
    <w:p w:rsidR="00035866" w:rsidRDefault="00035866" w:rsidP="00035866">
      <w:pPr>
        <w:tabs>
          <w:tab w:val="left" w:pos="3048"/>
          <w:tab w:val="center" w:pos="4153"/>
        </w:tabs>
        <w:bidi/>
        <w:jc w:val="center"/>
        <w:rPr>
          <w:rFonts w:ascii="Calibri" w:eastAsia="Calibri" w:hAnsi="Calibri" w:cs="Arial"/>
          <w:b/>
          <w:bCs/>
          <w:color w:val="2F5496"/>
          <w:sz w:val="36"/>
          <w:szCs w:val="36"/>
          <w:lang w:bidi="ar-IQ"/>
        </w:rPr>
      </w:pPr>
    </w:p>
    <w:p w:rsidR="00035866" w:rsidRDefault="00035866" w:rsidP="00035866">
      <w:pPr>
        <w:tabs>
          <w:tab w:val="left" w:pos="3048"/>
          <w:tab w:val="center" w:pos="4153"/>
        </w:tabs>
        <w:bidi/>
        <w:jc w:val="center"/>
        <w:rPr>
          <w:rFonts w:ascii="Calibri" w:eastAsia="Calibri" w:hAnsi="Calibri" w:cs="Arial"/>
          <w:b/>
          <w:bCs/>
          <w:color w:val="2F5496"/>
          <w:sz w:val="36"/>
          <w:szCs w:val="36"/>
        </w:rPr>
      </w:pPr>
    </w:p>
    <w:p w:rsidR="00035866" w:rsidRDefault="00035866" w:rsidP="00035866">
      <w:pPr>
        <w:tabs>
          <w:tab w:val="left" w:pos="3048"/>
          <w:tab w:val="center" w:pos="4153"/>
        </w:tabs>
        <w:bidi/>
        <w:rPr>
          <w:rFonts w:ascii="Calibri" w:eastAsia="Calibri" w:hAnsi="Calibri" w:cs="Arial"/>
          <w:b/>
          <w:bCs/>
          <w:color w:val="2F5496"/>
          <w:sz w:val="36"/>
          <w:szCs w:val="36"/>
        </w:rPr>
      </w:pPr>
    </w:p>
    <w:p w:rsidR="00035866" w:rsidRPr="00035866" w:rsidRDefault="00035866" w:rsidP="00035866">
      <w:pPr>
        <w:tabs>
          <w:tab w:val="left" w:pos="3048"/>
          <w:tab w:val="center" w:pos="4153"/>
        </w:tabs>
        <w:bidi/>
        <w:jc w:val="center"/>
        <w:rPr>
          <w:rFonts w:ascii="Calibri" w:eastAsia="Calibri" w:hAnsi="Calibri" w:cs="Arial"/>
          <w:b/>
          <w:bCs/>
          <w:color w:val="2F5496"/>
          <w:sz w:val="36"/>
          <w:szCs w:val="36"/>
        </w:rPr>
      </w:pPr>
      <w:r w:rsidRPr="00035866">
        <w:rPr>
          <w:rFonts w:ascii="Calibri" w:eastAsia="Calibri" w:hAnsi="Calibri" w:cs="Arial"/>
          <w:b/>
          <w:bCs/>
          <w:color w:val="2F5496"/>
          <w:sz w:val="36"/>
          <w:szCs w:val="36"/>
        </w:rPr>
        <w:t>Introduction to physiology</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b/>
          <w:bCs/>
          <w:sz w:val="36"/>
          <w:szCs w:val="36"/>
          <w:lang w:bidi="ar-IQ"/>
        </w:rPr>
        <w:t xml:space="preserve">Physiology; </w:t>
      </w:r>
      <w:r w:rsidRPr="00035866">
        <w:rPr>
          <w:rFonts w:ascii="Calibri" w:eastAsia="Calibri" w:hAnsi="Calibri" w:cs="Arial"/>
          <w:sz w:val="32"/>
          <w:szCs w:val="32"/>
          <w:lang w:bidi="ar-IQ"/>
        </w:rPr>
        <w:t>is the science which explain the physical and chemical factors that are responsible for the origin, development, and progression of life.</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It is a branch of biology that deals with the functions and activities of life or of living matter (such as organs, tissues, or cells) and of the physical and chemical phenomena involved.</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6"/>
          <w:szCs w:val="36"/>
          <w:lang w:bidi="ar-IQ"/>
        </w:rPr>
        <w:t>Body fluids;</w:t>
      </w:r>
      <w:r w:rsidRPr="00035866">
        <w:rPr>
          <w:rFonts w:ascii="Calibri" w:eastAsia="Calibri" w:hAnsi="Calibri" w:cs="Arial"/>
          <w:sz w:val="32"/>
          <w:szCs w:val="32"/>
          <w:lang w:bidi="ar-IQ"/>
        </w:rPr>
        <w:t xml:space="preserve"> are liquids originating from inside the bodies of living humans. They include fluids that are excreted or secreted from the body. Human blood, body fluids</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Total amount of fluids in the human body is approximately 60% of body weight and that varies according to (sex, weight, age &amp; amount of body fat)</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 xml:space="preserve">Body fluid has been divided into two compartments </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b/>
          <w:bCs/>
          <w:sz w:val="32"/>
          <w:szCs w:val="32"/>
          <w:lang w:bidi="ar-IQ"/>
        </w:rPr>
        <w:t>Intracellular fluid (ICF);</w:t>
      </w:r>
      <w:r w:rsidRPr="00035866">
        <w:rPr>
          <w:rFonts w:ascii="Calibri" w:eastAsia="Calibri" w:hAnsi="Calibri" w:cs="Arial"/>
          <w:sz w:val="32"/>
          <w:szCs w:val="32"/>
          <w:lang w:bidi="ar-IQ"/>
        </w:rPr>
        <w:t xml:space="preserve"> Inside the cells, 2/3 of total body fluids </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b/>
          <w:bCs/>
          <w:sz w:val="32"/>
          <w:szCs w:val="32"/>
          <w:lang w:bidi="ar-IQ"/>
        </w:rPr>
        <w:t>Extracellular fluid (ECF);</w:t>
      </w:r>
      <w:r w:rsidRPr="00035866">
        <w:rPr>
          <w:rFonts w:ascii="Calibri" w:eastAsia="Calibri" w:hAnsi="Calibri" w:cs="Arial"/>
          <w:sz w:val="32"/>
          <w:szCs w:val="32"/>
          <w:lang w:bidi="ar-IQ"/>
        </w:rPr>
        <w:t xml:space="preserve"> Outside the cells, 1/3 of total body fluids, which includes 80% interstitial fluids (fluids between cells) and 20% intravascular fluids (plasma).</w:t>
      </w:r>
      <w:r w:rsidRPr="00035866">
        <w:rPr>
          <w:rFonts w:ascii="Calibri" w:eastAsia="Calibri" w:hAnsi="Calibri" w:cs="Arial"/>
          <w:sz w:val="32"/>
          <w:szCs w:val="32"/>
        </w:rPr>
        <w:t xml:space="preserve"> </w:t>
      </w:r>
      <w:r w:rsidRPr="00035866">
        <w:rPr>
          <w:rFonts w:ascii="Calibri" w:eastAsia="Calibri" w:hAnsi="Calibri" w:cs="Arial"/>
          <w:sz w:val="32"/>
          <w:szCs w:val="32"/>
          <w:lang w:bidi="ar-IQ"/>
        </w:rPr>
        <w:t>It also includes; Lymph, synovial fluid, cerebrospinal fluid, pleural, pericardial and peritoneal fluids.</w:t>
      </w:r>
    </w:p>
    <w:p w:rsidR="00035866" w:rsidRPr="00035866" w:rsidRDefault="00035866" w:rsidP="00035866">
      <w:pPr>
        <w:numPr>
          <w:ilvl w:val="0"/>
          <w:numId w:val="3"/>
        </w:numPr>
        <w:spacing w:after="160" w:line="259" w:lineRule="auto"/>
        <w:contextualSpacing/>
        <w:rPr>
          <w:rFonts w:ascii="Calibri" w:eastAsia="Calibri" w:hAnsi="Calibri" w:cs="Arial"/>
          <w:sz w:val="32"/>
          <w:szCs w:val="32"/>
          <w:lang w:bidi="ar-IQ"/>
        </w:rPr>
      </w:pPr>
      <w:r w:rsidRPr="00035866">
        <w:rPr>
          <w:rFonts w:ascii="Calibri" w:eastAsia="Calibri" w:hAnsi="Calibri" w:cs="Arial"/>
          <w:b/>
          <w:bCs/>
          <w:sz w:val="32"/>
          <w:szCs w:val="32"/>
          <w:lang w:bidi="ar-IQ"/>
        </w:rPr>
        <w:t>Interstitial fluids</w:t>
      </w:r>
      <w:r w:rsidRPr="00035866">
        <w:rPr>
          <w:rFonts w:ascii="Calibri" w:eastAsia="Calibri" w:hAnsi="Calibri" w:cs="Arial"/>
          <w:sz w:val="32"/>
          <w:szCs w:val="32"/>
          <w:lang w:bidi="ar-IQ"/>
        </w:rPr>
        <w:t>;</w:t>
      </w:r>
      <w:r w:rsidRPr="00035866">
        <w:rPr>
          <w:rFonts w:ascii="Calibri" w:eastAsia="Calibri" w:hAnsi="Calibri" w:cs="Arial"/>
          <w:sz w:val="32"/>
          <w:szCs w:val="32"/>
        </w:rPr>
        <w:t xml:space="preserve"> </w:t>
      </w:r>
      <w:r w:rsidRPr="00035866">
        <w:rPr>
          <w:rFonts w:ascii="Calibri" w:eastAsia="Calibri" w:hAnsi="Calibri" w:cs="Arial"/>
          <w:sz w:val="32"/>
          <w:szCs w:val="32"/>
          <w:lang w:bidi="ar-IQ"/>
        </w:rPr>
        <w:t xml:space="preserve">Also known as </w:t>
      </w:r>
      <w:r w:rsidRPr="00035866">
        <w:rPr>
          <w:rFonts w:ascii="Calibri" w:eastAsia="Calibri" w:hAnsi="Calibri" w:cs="Arial"/>
          <w:sz w:val="32"/>
          <w:szCs w:val="32"/>
          <w:u w:val="double"/>
          <w:lang w:bidi="ar-IQ"/>
        </w:rPr>
        <w:t>inter</w:t>
      </w:r>
      <w:r w:rsidRPr="00035866">
        <w:rPr>
          <w:rFonts w:ascii="Calibri" w:eastAsia="Calibri" w:hAnsi="Calibri" w:cs="Arial"/>
          <w:sz w:val="32"/>
          <w:szCs w:val="32"/>
          <w:lang w:bidi="ar-IQ"/>
        </w:rPr>
        <w:t xml:space="preserve">cellular fluid and tissue fluid. It is fluid between the cells of which delivers materials to the cells, intercellular communication, and removal of metabolic waste. </w:t>
      </w:r>
      <w:proofErr w:type="gramStart"/>
      <w:r w:rsidRPr="00035866">
        <w:rPr>
          <w:rFonts w:ascii="Calibri" w:eastAsia="Calibri" w:hAnsi="Calibri" w:cs="Arial"/>
          <w:sz w:val="32"/>
          <w:szCs w:val="32"/>
          <w:lang w:bidi="ar-IQ"/>
        </w:rPr>
        <w:t>it</w:t>
      </w:r>
      <w:proofErr w:type="gramEnd"/>
      <w:r w:rsidRPr="00035866">
        <w:rPr>
          <w:rFonts w:ascii="Calibri" w:eastAsia="Calibri" w:hAnsi="Calibri" w:cs="Arial"/>
          <w:sz w:val="32"/>
          <w:szCs w:val="32"/>
          <w:lang w:bidi="ar-IQ"/>
        </w:rPr>
        <w:t xml:space="preserve"> represents the largest portion of the ECF compartment. Interstitial fluid consists of a water solvent containing amino acids, sugars, fatty acids, coenzymes, hormones, neurotransmitters, salts, as </w:t>
      </w:r>
      <w:r w:rsidRPr="00035866">
        <w:rPr>
          <w:rFonts w:ascii="Calibri" w:eastAsia="Calibri" w:hAnsi="Calibri" w:cs="Arial"/>
          <w:sz w:val="32"/>
          <w:szCs w:val="32"/>
          <w:lang w:bidi="ar-IQ"/>
        </w:rPr>
        <w:lastRenderedPageBreak/>
        <w:t xml:space="preserve">well as waste products from the cells. This fluid presents as gel-like extracellular matrix. </w:t>
      </w:r>
    </w:p>
    <w:p w:rsidR="00035866" w:rsidRPr="00035866" w:rsidRDefault="00035866" w:rsidP="00035866">
      <w:pPr>
        <w:numPr>
          <w:ilvl w:val="0"/>
          <w:numId w:val="3"/>
        </w:numPr>
        <w:spacing w:after="160" w:line="259" w:lineRule="auto"/>
        <w:contextualSpacing/>
        <w:rPr>
          <w:rFonts w:ascii="Calibri" w:eastAsia="Calibri" w:hAnsi="Calibri" w:cs="Arial"/>
          <w:b/>
          <w:bCs/>
          <w:sz w:val="32"/>
          <w:szCs w:val="32"/>
          <w:lang w:bidi="ar-IQ"/>
        </w:rPr>
      </w:pPr>
      <w:r w:rsidRPr="00035866">
        <w:rPr>
          <w:rFonts w:ascii="Calibri" w:eastAsia="Calibri" w:hAnsi="Calibri" w:cs="Arial"/>
          <w:sz w:val="32"/>
          <w:szCs w:val="32"/>
          <w:lang w:bidi="ar-IQ"/>
        </w:rPr>
        <w:t xml:space="preserve"> </w:t>
      </w:r>
      <w:r w:rsidRPr="00035866">
        <w:rPr>
          <w:rFonts w:ascii="Calibri" w:eastAsia="Calibri" w:hAnsi="Calibri" w:cs="Arial"/>
          <w:b/>
          <w:bCs/>
          <w:sz w:val="32"/>
          <w:szCs w:val="32"/>
          <w:lang w:bidi="ar-IQ"/>
        </w:rPr>
        <w:t xml:space="preserve">Blood plasma: </w:t>
      </w:r>
      <w:r w:rsidRPr="00035866">
        <w:rPr>
          <w:rFonts w:ascii="Calibri" w:eastAsia="Calibri" w:hAnsi="Calibri" w:cs="Arial"/>
          <w:sz w:val="32"/>
          <w:szCs w:val="32"/>
          <w:lang w:bidi="ar-IQ"/>
        </w:rPr>
        <w:t xml:space="preserve">It is the fluid portion of the blood. </w:t>
      </w:r>
      <w:proofErr w:type="gramStart"/>
      <w:r w:rsidRPr="00035866">
        <w:rPr>
          <w:rFonts w:ascii="Calibri" w:eastAsia="Calibri" w:hAnsi="Calibri" w:cs="Arial"/>
          <w:sz w:val="32"/>
          <w:szCs w:val="32"/>
          <w:lang w:bidi="ar-IQ"/>
        </w:rPr>
        <w:t>which</w:t>
      </w:r>
      <w:proofErr w:type="gramEnd"/>
      <w:r w:rsidRPr="00035866">
        <w:rPr>
          <w:rFonts w:ascii="Calibri" w:eastAsia="Calibri" w:hAnsi="Calibri" w:cs="Arial"/>
          <w:sz w:val="32"/>
          <w:szCs w:val="32"/>
          <w:lang w:bidi="ar-IQ"/>
        </w:rPr>
        <w:t xml:space="preserve"> transports oxygen from the lungs to the body cells and carbon dioxide from the body cells to the lungs. Blood also transports nutrients derived from food in the intestine to the body </w:t>
      </w:r>
      <w:proofErr w:type="gramStart"/>
      <w:r w:rsidRPr="00035866">
        <w:rPr>
          <w:rFonts w:ascii="Calibri" w:eastAsia="Calibri" w:hAnsi="Calibri" w:cs="Arial"/>
          <w:sz w:val="32"/>
          <w:szCs w:val="32"/>
          <w:lang w:bidi="ar-IQ"/>
        </w:rPr>
        <w:t>cells.,</w:t>
      </w:r>
      <w:proofErr w:type="gramEnd"/>
      <w:r w:rsidRPr="00035866">
        <w:rPr>
          <w:rFonts w:ascii="Calibri" w:eastAsia="Calibri" w:hAnsi="Calibri" w:cs="Arial"/>
          <w:sz w:val="32"/>
          <w:szCs w:val="32"/>
          <w:lang w:bidi="ar-IQ"/>
        </w:rPr>
        <w:t xml:space="preserve"> other nutrients between organs.</w:t>
      </w:r>
    </w:p>
    <w:p w:rsidR="00035866" w:rsidRPr="00035866" w:rsidRDefault="00035866" w:rsidP="00035866">
      <w:pPr>
        <w:spacing w:after="160" w:line="259" w:lineRule="auto"/>
        <w:contextualSpacing/>
        <w:rPr>
          <w:rFonts w:ascii="Calibri" w:eastAsia="Calibri" w:hAnsi="Calibri" w:cs="Arial"/>
          <w:b/>
          <w:bCs/>
          <w:sz w:val="32"/>
          <w:szCs w:val="32"/>
          <w:lang w:bidi="ar-IQ"/>
        </w:rPr>
      </w:pPr>
    </w:p>
    <w:p w:rsidR="00035866" w:rsidRPr="00035866" w:rsidRDefault="00035866" w:rsidP="00035866">
      <w:pPr>
        <w:spacing w:after="160" w:line="259" w:lineRule="auto"/>
        <w:contextualSpacing/>
        <w:rPr>
          <w:rFonts w:ascii="Calibri" w:eastAsia="Calibri" w:hAnsi="Calibri" w:cs="Arial"/>
          <w:b/>
          <w:bCs/>
          <w:sz w:val="32"/>
          <w:szCs w:val="32"/>
          <w:lang w:bidi="ar-IQ"/>
        </w:rPr>
      </w:pP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noProof/>
          <w:sz w:val="32"/>
          <w:szCs w:val="32"/>
        </w:rPr>
        <w:drawing>
          <wp:inline distT="0" distB="0" distL="0" distR="0" wp14:anchorId="0D220FBD" wp14:editId="6EC273AA">
            <wp:extent cx="6517005" cy="26581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17005" cy="2658110"/>
                    </a:xfrm>
                    <a:prstGeom prst="rect">
                      <a:avLst/>
                    </a:prstGeom>
                    <a:noFill/>
                  </pic:spPr>
                </pic:pic>
              </a:graphicData>
            </a:graphic>
          </wp:inline>
        </w:drawing>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Composition of body fluids;</w:t>
      </w:r>
    </w:p>
    <w:p w:rsidR="00035866" w:rsidRPr="00035866" w:rsidRDefault="00035866" w:rsidP="00035866">
      <w:pPr>
        <w:numPr>
          <w:ilvl w:val="0"/>
          <w:numId w:val="1"/>
        </w:numPr>
        <w:spacing w:after="160" w:line="259" w:lineRule="auto"/>
        <w:contextualSpacing/>
        <w:rPr>
          <w:rFonts w:ascii="Calibri" w:eastAsia="Calibri" w:hAnsi="Calibri" w:cs="Arial"/>
          <w:sz w:val="32"/>
          <w:szCs w:val="32"/>
          <w:lang w:bidi="ar-IQ"/>
        </w:rPr>
      </w:pPr>
      <w:r w:rsidRPr="00035866">
        <w:rPr>
          <w:rFonts w:ascii="Calibri" w:eastAsia="Calibri" w:hAnsi="Calibri" w:cs="Arial"/>
          <w:sz w:val="32"/>
          <w:szCs w:val="32"/>
          <w:lang w:bidi="ar-IQ"/>
        </w:rPr>
        <w:t>Water; Since water passes freely across cell membrane, the volume of the various fluid compartments is determined by unique solutes that are confined to each space</w:t>
      </w:r>
    </w:p>
    <w:p w:rsidR="00035866" w:rsidRPr="00035866" w:rsidRDefault="00035866" w:rsidP="00035866">
      <w:pPr>
        <w:numPr>
          <w:ilvl w:val="0"/>
          <w:numId w:val="1"/>
        </w:numPr>
        <w:spacing w:after="160" w:line="259" w:lineRule="auto"/>
        <w:contextualSpacing/>
        <w:rPr>
          <w:rFonts w:ascii="Calibri" w:eastAsia="Calibri" w:hAnsi="Calibri" w:cs="Arial"/>
          <w:sz w:val="32"/>
          <w:szCs w:val="32"/>
          <w:lang w:bidi="ar-IQ"/>
        </w:rPr>
      </w:pPr>
      <w:r w:rsidRPr="00035866">
        <w:rPr>
          <w:rFonts w:ascii="Calibri" w:eastAsia="Calibri" w:hAnsi="Calibri" w:cs="Arial"/>
          <w:sz w:val="32"/>
          <w:szCs w:val="32"/>
          <w:lang w:bidi="ar-IQ"/>
        </w:rPr>
        <w:t>Dissolved solutes;</w:t>
      </w:r>
    </w:p>
    <w:p w:rsidR="00035866" w:rsidRPr="00035866" w:rsidRDefault="00035866" w:rsidP="00035866">
      <w:pPr>
        <w:numPr>
          <w:ilvl w:val="0"/>
          <w:numId w:val="2"/>
        </w:numPr>
        <w:spacing w:after="160" w:line="259" w:lineRule="auto"/>
        <w:contextualSpacing/>
        <w:rPr>
          <w:rFonts w:ascii="Calibri" w:eastAsia="Calibri" w:hAnsi="Calibri" w:cs="Arial"/>
          <w:sz w:val="32"/>
          <w:szCs w:val="32"/>
          <w:lang w:bidi="ar-IQ"/>
        </w:rPr>
      </w:pPr>
      <w:r w:rsidRPr="00035866">
        <w:rPr>
          <w:rFonts w:ascii="Calibri" w:eastAsia="Calibri" w:hAnsi="Calibri" w:cs="Arial"/>
          <w:sz w:val="32"/>
          <w:szCs w:val="32"/>
          <w:lang w:bidi="ar-IQ"/>
        </w:rPr>
        <w:t>Organic substance; Glucose, Amino acids, Fatty acids, Hormones, Enzymes.</w:t>
      </w:r>
    </w:p>
    <w:p w:rsidR="00035866" w:rsidRPr="00035866" w:rsidRDefault="00035866" w:rsidP="00035866">
      <w:pPr>
        <w:numPr>
          <w:ilvl w:val="0"/>
          <w:numId w:val="2"/>
        </w:numPr>
        <w:spacing w:after="160" w:line="259" w:lineRule="auto"/>
        <w:contextualSpacing/>
        <w:rPr>
          <w:rFonts w:ascii="Calibri" w:eastAsia="Calibri" w:hAnsi="Calibri" w:cs="Arial"/>
          <w:sz w:val="32"/>
          <w:szCs w:val="32"/>
          <w:lang w:bidi="ar-IQ"/>
        </w:rPr>
      </w:pPr>
      <w:r w:rsidRPr="00035866">
        <w:rPr>
          <w:rFonts w:ascii="Calibri" w:eastAsia="Calibri" w:hAnsi="Calibri" w:cs="Arial"/>
          <w:sz w:val="32"/>
          <w:szCs w:val="32"/>
          <w:lang w:bidi="ar-IQ"/>
        </w:rPr>
        <w:t xml:space="preserve">Inorganic substance; sodium, potassium, calcium, chloride, magnesium, phosphate, </w:t>
      </w:r>
      <w:proofErr w:type="spellStart"/>
      <w:r w:rsidRPr="00035866">
        <w:rPr>
          <w:rFonts w:ascii="Calibri" w:eastAsia="Calibri" w:hAnsi="Calibri" w:cs="Arial"/>
          <w:sz w:val="32"/>
          <w:szCs w:val="32"/>
          <w:lang w:bidi="ar-IQ"/>
        </w:rPr>
        <w:t>sulphate</w:t>
      </w:r>
      <w:proofErr w:type="spellEnd"/>
      <w:r w:rsidRPr="00035866">
        <w:rPr>
          <w:rFonts w:ascii="Calibri" w:eastAsia="Calibri" w:hAnsi="Calibri" w:cs="Arial"/>
          <w:sz w:val="32"/>
          <w:szCs w:val="32"/>
          <w:lang w:bidi="ar-IQ"/>
        </w:rPr>
        <w:t>.</w:t>
      </w:r>
    </w:p>
    <w:p w:rsidR="00035866" w:rsidRDefault="00035866" w:rsidP="00035866">
      <w:pPr>
        <w:spacing w:after="160" w:line="259" w:lineRule="auto"/>
        <w:rPr>
          <w:rFonts w:ascii="Calibri" w:eastAsia="Calibri" w:hAnsi="Calibri" w:cs="Arial"/>
          <w:sz w:val="32"/>
          <w:szCs w:val="32"/>
          <w:lang w:bidi="ar-IQ"/>
        </w:rPr>
      </w:pPr>
    </w:p>
    <w:p w:rsidR="00035866" w:rsidRDefault="00035866" w:rsidP="00035866">
      <w:pPr>
        <w:spacing w:after="160" w:line="259" w:lineRule="auto"/>
        <w:rPr>
          <w:rFonts w:ascii="Calibri" w:eastAsia="Calibri" w:hAnsi="Calibri" w:cs="Arial"/>
          <w:sz w:val="32"/>
          <w:szCs w:val="32"/>
          <w:lang w:bidi="ar-IQ"/>
        </w:rPr>
      </w:pPr>
    </w:p>
    <w:p w:rsidR="00035866" w:rsidRDefault="00035866" w:rsidP="00035866">
      <w:pPr>
        <w:spacing w:after="160" w:line="259" w:lineRule="auto"/>
        <w:rPr>
          <w:rFonts w:ascii="Calibri" w:eastAsia="Calibri" w:hAnsi="Calibri" w:cs="Arial"/>
          <w:sz w:val="32"/>
          <w:szCs w:val="32"/>
          <w:lang w:bidi="ar-IQ"/>
        </w:rPr>
      </w:pP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Electrolytes of the body fluids;</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 xml:space="preserve">Electrolytes are salts and minerals that can conduct electrical impulses in the body. Common human electrolytes are sodium, chloride, potassium, calcium, and bicarbonate. </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 xml:space="preserve">Electrolytes in body fluids are charged, it can be:  </w:t>
      </w:r>
    </w:p>
    <w:p w:rsidR="00035866" w:rsidRPr="00035866" w:rsidRDefault="00035866" w:rsidP="00035866">
      <w:pPr>
        <w:numPr>
          <w:ilvl w:val="0"/>
          <w:numId w:val="4"/>
        </w:numPr>
        <w:spacing w:after="160" w:line="259" w:lineRule="auto"/>
        <w:contextualSpacing/>
        <w:rPr>
          <w:rFonts w:ascii="Calibri" w:eastAsia="Calibri" w:hAnsi="Calibri" w:cs="Arial"/>
          <w:sz w:val="32"/>
          <w:szCs w:val="32"/>
          <w:lang w:bidi="ar-IQ"/>
        </w:rPr>
      </w:pPr>
      <w:r w:rsidRPr="00035866">
        <w:rPr>
          <w:rFonts w:ascii="Calibri" w:eastAsia="Calibri" w:hAnsi="Calibri" w:cs="Arial"/>
          <w:sz w:val="32"/>
          <w:szCs w:val="32"/>
          <w:lang w:bidi="ar-IQ"/>
        </w:rPr>
        <w:t xml:space="preserve">Cation - positively charged electrolyte, e.g .Na+, k+,Ca+2 </w:t>
      </w:r>
    </w:p>
    <w:p w:rsidR="00035866" w:rsidRPr="00035866" w:rsidRDefault="00035866" w:rsidP="00035866">
      <w:pPr>
        <w:numPr>
          <w:ilvl w:val="0"/>
          <w:numId w:val="4"/>
        </w:numPr>
        <w:spacing w:after="160" w:line="259" w:lineRule="auto"/>
        <w:contextualSpacing/>
        <w:rPr>
          <w:rFonts w:ascii="Calibri" w:eastAsia="Calibri" w:hAnsi="Calibri" w:cs="Arial"/>
          <w:sz w:val="32"/>
          <w:szCs w:val="32"/>
          <w:lang w:bidi="ar-IQ"/>
        </w:rPr>
      </w:pPr>
      <w:r w:rsidRPr="00035866">
        <w:rPr>
          <w:rFonts w:ascii="Calibri" w:eastAsia="Calibri" w:hAnsi="Calibri" w:cs="Arial"/>
          <w:sz w:val="32"/>
          <w:szCs w:val="32"/>
          <w:lang w:bidi="ar-IQ"/>
        </w:rPr>
        <w:t xml:space="preserve">Anion - negatively charged electrolyte, e.g, Cl-, HCO3- , po4-3  </w:t>
      </w:r>
    </w:p>
    <w:p w:rsidR="00035866" w:rsidRPr="00035866" w:rsidRDefault="00035866" w:rsidP="00035866">
      <w:pPr>
        <w:spacing w:after="160" w:line="259" w:lineRule="auto"/>
        <w:rPr>
          <w:rFonts w:ascii="Calibri" w:eastAsia="Calibri" w:hAnsi="Calibri" w:cs="Arial"/>
          <w:color w:val="FF0000"/>
          <w:sz w:val="32"/>
          <w:szCs w:val="32"/>
          <w:lang w:bidi="ar-IQ"/>
        </w:rPr>
      </w:pPr>
      <w:r w:rsidRPr="00035866">
        <w:rPr>
          <w:rFonts w:ascii="Calibri" w:eastAsia="Calibri" w:hAnsi="Calibri" w:cs="Arial"/>
          <w:color w:val="FF0000"/>
          <w:sz w:val="32"/>
          <w:szCs w:val="32"/>
          <w:lang w:bidi="ar-IQ"/>
        </w:rPr>
        <w:t xml:space="preserve">The chief extracellular cation is Na+ </w:t>
      </w:r>
      <w:proofErr w:type="gramStart"/>
      <w:r w:rsidRPr="00035866">
        <w:rPr>
          <w:rFonts w:ascii="Calibri" w:eastAsia="Calibri" w:hAnsi="Calibri" w:cs="Arial"/>
          <w:color w:val="FF0000"/>
          <w:sz w:val="32"/>
          <w:szCs w:val="32"/>
          <w:lang w:bidi="ar-IQ"/>
        </w:rPr>
        <w:t>The</w:t>
      </w:r>
      <w:proofErr w:type="gramEnd"/>
      <w:r w:rsidRPr="00035866">
        <w:rPr>
          <w:rFonts w:ascii="Calibri" w:eastAsia="Calibri" w:hAnsi="Calibri" w:cs="Arial"/>
          <w:color w:val="FF0000"/>
          <w:sz w:val="32"/>
          <w:szCs w:val="32"/>
          <w:lang w:bidi="ar-IQ"/>
        </w:rPr>
        <w:t xml:space="preserve"> chief intracellular cations are k+ </w:t>
      </w:r>
    </w:p>
    <w:p w:rsidR="00035866" w:rsidRPr="00035866" w:rsidRDefault="00035866" w:rsidP="00035866">
      <w:pPr>
        <w:spacing w:after="160" w:line="259" w:lineRule="auto"/>
        <w:rPr>
          <w:rFonts w:ascii="Calibri" w:eastAsia="Calibri" w:hAnsi="Calibri" w:cs="Arial"/>
          <w:color w:val="FF0000"/>
          <w:sz w:val="32"/>
          <w:szCs w:val="32"/>
          <w:lang w:bidi="ar-IQ"/>
        </w:rPr>
      </w:pPr>
      <w:r w:rsidRPr="00035866">
        <w:rPr>
          <w:rFonts w:ascii="Calibri" w:eastAsia="Calibri" w:hAnsi="Calibri" w:cs="Arial"/>
          <w:color w:val="FF0000"/>
          <w:sz w:val="32"/>
          <w:szCs w:val="32"/>
          <w:lang w:bidi="ar-IQ"/>
        </w:rPr>
        <w:t xml:space="preserve">Cl- is the predominant anion outside cells whereas phosphates constitute the bulk of intracellular anions.  </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The important of   Electrolytes:</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 xml:space="preserve">1- Control the fluid balance of the body </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 xml:space="preserve">2- important in muscle contraction   </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 xml:space="preserve">3-important in energy generation </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4-particepat in almost every major biochemical reaction in the body</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Movement of body fluids:</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Cell membrane can transport body fluids by many processes which includes;</w:t>
      </w:r>
    </w:p>
    <w:p w:rsidR="00035866" w:rsidRPr="00035866" w:rsidRDefault="00035866" w:rsidP="00035866">
      <w:pPr>
        <w:numPr>
          <w:ilvl w:val="0"/>
          <w:numId w:val="5"/>
        </w:numPr>
        <w:spacing w:after="160" w:line="259" w:lineRule="auto"/>
        <w:contextualSpacing/>
        <w:rPr>
          <w:rFonts w:ascii="Calibri" w:eastAsia="Calibri" w:hAnsi="Calibri" w:cs="Arial"/>
          <w:sz w:val="32"/>
          <w:szCs w:val="32"/>
          <w:lang w:bidi="ar-IQ"/>
        </w:rPr>
      </w:pPr>
      <w:r w:rsidRPr="00035866">
        <w:rPr>
          <w:rFonts w:ascii="Calibri" w:eastAsia="Calibri" w:hAnsi="Calibri" w:cs="Arial"/>
          <w:b/>
          <w:bCs/>
          <w:sz w:val="32"/>
          <w:szCs w:val="32"/>
          <w:lang w:bidi="ar-IQ"/>
        </w:rPr>
        <w:t>Passive transport;</w:t>
      </w:r>
      <w:r w:rsidRPr="00035866">
        <w:rPr>
          <w:rFonts w:ascii="Calibri" w:eastAsia="Calibri" w:hAnsi="Calibri" w:cs="Arial"/>
          <w:sz w:val="32"/>
          <w:szCs w:val="32"/>
          <w:lang w:bidi="ar-IQ"/>
        </w:rPr>
        <w:t xml:space="preserve"> it is the movement of substances across a membrane from higher to lower concentration, it does not require metabolic energy.  </w:t>
      </w:r>
    </w:p>
    <w:p w:rsidR="00035866" w:rsidRPr="00035866" w:rsidRDefault="00035866" w:rsidP="00035866">
      <w:pPr>
        <w:numPr>
          <w:ilvl w:val="0"/>
          <w:numId w:val="6"/>
        </w:numPr>
        <w:spacing w:after="160" w:line="259" w:lineRule="auto"/>
        <w:contextualSpacing/>
        <w:rPr>
          <w:rFonts w:ascii="Calibri" w:eastAsia="Calibri" w:hAnsi="Calibri" w:cs="Arial"/>
          <w:sz w:val="32"/>
          <w:szCs w:val="32"/>
          <w:lang w:bidi="ar-IQ"/>
        </w:rPr>
      </w:pPr>
      <w:r w:rsidRPr="00035866">
        <w:rPr>
          <w:rFonts w:ascii="Calibri" w:eastAsia="Calibri" w:hAnsi="Calibri" w:cs="Arial"/>
          <w:sz w:val="32"/>
          <w:szCs w:val="32"/>
          <w:u w:val="single"/>
          <w:lang w:bidi="ar-IQ"/>
        </w:rPr>
        <w:lastRenderedPageBreak/>
        <w:t>Simple diffusion</w:t>
      </w:r>
      <w:r w:rsidRPr="00035866">
        <w:rPr>
          <w:rFonts w:ascii="Calibri" w:eastAsia="Calibri" w:hAnsi="Calibri" w:cs="Arial"/>
          <w:sz w:val="32"/>
          <w:szCs w:val="32"/>
          <w:lang w:bidi="ar-IQ"/>
        </w:rPr>
        <w:t>; It is the movement of substances from a region of high concentration to a region of low concentration. Generally, simple diffusion of water, gases, and other small uncharged molecules across plasma membranes can occur in the absence of transport proteins.</w:t>
      </w:r>
    </w:p>
    <w:p w:rsidR="00035866" w:rsidRPr="00035866" w:rsidRDefault="00035866" w:rsidP="00035866">
      <w:pPr>
        <w:numPr>
          <w:ilvl w:val="0"/>
          <w:numId w:val="6"/>
        </w:numPr>
        <w:spacing w:after="160" w:line="259" w:lineRule="auto"/>
        <w:contextualSpacing/>
        <w:rPr>
          <w:rFonts w:ascii="Calibri" w:eastAsia="Calibri" w:hAnsi="Calibri" w:cs="Arial"/>
          <w:sz w:val="32"/>
          <w:szCs w:val="32"/>
          <w:lang w:bidi="ar-IQ"/>
        </w:rPr>
      </w:pPr>
      <w:r w:rsidRPr="00035866">
        <w:rPr>
          <w:rFonts w:ascii="Calibri" w:eastAsia="Calibri" w:hAnsi="Calibri" w:cs="Arial"/>
          <w:sz w:val="32"/>
          <w:szCs w:val="32"/>
          <w:u w:val="single"/>
          <w:lang w:bidi="ar-IQ"/>
        </w:rPr>
        <w:t>Facilitated diffusion;</w:t>
      </w:r>
      <w:r w:rsidRPr="00035866">
        <w:rPr>
          <w:rFonts w:ascii="Calibri" w:eastAsia="Calibri" w:hAnsi="Calibri" w:cs="Arial"/>
          <w:sz w:val="32"/>
          <w:szCs w:val="32"/>
        </w:rPr>
        <w:t xml:space="preserve"> </w:t>
      </w:r>
      <w:r w:rsidRPr="00035866">
        <w:rPr>
          <w:rFonts w:ascii="Calibri" w:eastAsia="Calibri" w:hAnsi="Calibri" w:cs="Arial"/>
          <w:sz w:val="32"/>
          <w:szCs w:val="32"/>
          <w:lang w:bidi="ar-IQ"/>
        </w:rPr>
        <w:t>It is a transport of substances across a biological membrane from an area of higher concentration to an area of lower concentration by a carrier protein.</w:t>
      </w:r>
    </w:p>
    <w:p w:rsidR="00035866" w:rsidRPr="00035866" w:rsidRDefault="00035866" w:rsidP="00035866">
      <w:pPr>
        <w:spacing w:after="160" w:line="259" w:lineRule="auto"/>
        <w:rPr>
          <w:rFonts w:ascii="Calibri" w:eastAsia="Calibri" w:hAnsi="Calibri" w:cs="Arial"/>
          <w:sz w:val="32"/>
          <w:szCs w:val="32"/>
          <w:lang w:bidi="ar-IQ"/>
        </w:rPr>
      </w:pPr>
    </w:p>
    <w:p w:rsidR="00035866" w:rsidRPr="00035866" w:rsidRDefault="00035866" w:rsidP="00035866">
      <w:pPr>
        <w:spacing w:after="160" w:line="259" w:lineRule="auto"/>
        <w:jc w:val="center"/>
        <w:rPr>
          <w:rFonts w:ascii="Calibri" w:eastAsia="Calibri" w:hAnsi="Calibri" w:cs="Arial"/>
          <w:sz w:val="32"/>
          <w:szCs w:val="32"/>
          <w:lang w:bidi="ar-IQ"/>
        </w:rPr>
      </w:pPr>
      <w:r w:rsidRPr="00035866">
        <w:rPr>
          <w:rFonts w:ascii="Calibri" w:eastAsia="Calibri" w:hAnsi="Calibri" w:cs="Arial"/>
          <w:noProof/>
          <w:sz w:val="32"/>
          <w:szCs w:val="32"/>
        </w:rPr>
        <w:drawing>
          <wp:inline distT="0" distB="0" distL="0" distR="0" wp14:anchorId="34DC2ED4" wp14:editId="7DFD4E68">
            <wp:extent cx="4209132" cy="2367637"/>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39524" cy="2384733"/>
                    </a:xfrm>
                    <a:prstGeom prst="rect">
                      <a:avLst/>
                    </a:prstGeom>
                    <a:noFill/>
                    <a:ln>
                      <a:noFill/>
                    </a:ln>
                  </pic:spPr>
                </pic:pic>
              </a:graphicData>
            </a:graphic>
          </wp:inline>
        </w:drawing>
      </w:r>
    </w:p>
    <w:p w:rsidR="00035866" w:rsidRPr="00035866" w:rsidRDefault="00035866" w:rsidP="00035866">
      <w:pPr>
        <w:numPr>
          <w:ilvl w:val="0"/>
          <w:numId w:val="5"/>
        </w:numPr>
        <w:spacing w:after="160" w:line="259" w:lineRule="auto"/>
        <w:contextualSpacing/>
        <w:rPr>
          <w:rFonts w:ascii="Calibri" w:eastAsia="Calibri" w:hAnsi="Calibri" w:cs="Arial"/>
          <w:sz w:val="32"/>
          <w:szCs w:val="32"/>
          <w:lang w:bidi="ar-IQ"/>
        </w:rPr>
      </w:pPr>
      <w:r w:rsidRPr="00035866">
        <w:rPr>
          <w:rFonts w:ascii="Calibri" w:eastAsia="Calibri" w:hAnsi="Calibri" w:cs="Arial"/>
          <w:b/>
          <w:bCs/>
          <w:sz w:val="32"/>
          <w:szCs w:val="32"/>
          <w:lang w:bidi="ar-IQ"/>
        </w:rPr>
        <w:t xml:space="preserve">Active transport: </w:t>
      </w:r>
      <w:r w:rsidRPr="00035866">
        <w:rPr>
          <w:rFonts w:ascii="Calibri" w:eastAsia="Calibri" w:hAnsi="Calibri" w:cs="Arial"/>
          <w:sz w:val="32"/>
          <w:szCs w:val="32"/>
          <w:lang w:bidi="ar-IQ"/>
        </w:rPr>
        <w:t xml:space="preserve">It is the movement of substances across a membrane against gradient (from low concentration to high concentration). Active transport requires energy (ATP) and involves specific carrier proteins. </w:t>
      </w:r>
    </w:p>
    <w:p w:rsidR="00035866" w:rsidRPr="00035866" w:rsidRDefault="00035866" w:rsidP="00035866">
      <w:pPr>
        <w:numPr>
          <w:ilvl w:val="0"/>
          <w:numId w:val="7"/>
        </w:numPr>
        <w:spacing w:after="160" w:line="259" w:lineRule="auto"/>
        <w:contextualSpacing/>
        <w:rPr>
          <w:rFonts w:ascii="Calibri" w:eastAsia="Calibri" w:hAnsi="Calibri" w:cs="Arial"/>
          <w:sz w:val="32"/>
          <w:szCs w:val="32"/>
          <w:u w:val="single"/>
          <w:lang w:bidi="ar-IQ"/>
        </w:rPr>
      </w:pPr>
      <w:r w:rsidRPr="00035866">
        <w:rPr>
          <w:rFonts w:ascii="Calibri" w:eastAsia="Calibri" w:hAnsi="Calibri" w:cs="Arial"/>
          <w:sz w:val="32"/>
          <w:szCs w:val="32"/>
          <w:u w:val="single"/>
          <w:lang w:bidi="ar-IQ"/>
        </w:rPr>
        <w:t xml:space="preserve">Hydrostatic pressure; </w:t>
      </w:r>
      <w:r w:rsidRPr="00035866">
        <w:rPr>
          <w:rFonts w:ascii="Calibri" w:eastAsia="Calibri" w:hAnsi="Calibri" w:cs="Arial"/>
          <w:sz w:val="32"/>
          <w:szCs w:val="32"/>
          <w:lang w:bidi="ar-IQ"/>
        </w:rPr>
        <w:t>It is physiological processes that regulate fluids intake &amp; output as well as movement of water &amp; substances dissolved in it between the body compartments</w:t>
      </w:r>
    </w:p>
    <w:p w:rsidR="00035866" w:rsidRPr="00035866" w:rsidRDefault="00035866" w:rsidP="00035866">
      <w:pPr>
        <w:numPr>
          <w:ilvl w:val="0"/>
          <w:numId w:val="7"/>
        </w:numPr>
        <w:spacing w:after="160" w:line="259" w:lineRule="auto"/>
        <w:contextualSpacing/>
        <w:rPr>
          <w:rFonts w:ascii="Calibri" w:eastAsia="Calibri" w:hAnsi="Calibri" w:cs="Arial"/>
          <w:sz w:val="32"/>
          <w:szCs w:val="32"/>
          <w:lang w:bidi="ar-IQ"/>
        </w:rPr>
      </w:pPr>
      <w:r w:rsidRPr="00035866">
        <w:rPr>
          <w:rFonts w:ascii="Calibri" w:eastAsia="Calibri" w:hAnsi="Calibri" w:cs="Arial"/>
          <w:sz w:val="32"/>
          <w:szCs w:val="32"/>
          <w:u w:val="single"/>
          <w:lang w:bidi="ar-IQ"/>
        </w:rPr>
        <w:t>osmotic pressure:</w:t>
      </w:r>
      <w:r w:rsidRPr="00035866">
        <w:rPr>
          <w:rFonts w:ascii="Calibri" w:eastAsia="Calibri" w:hAnsi="Calibri" w:cs="Arial"/>
          <w:sz w:val="32"/>
          <w:szCs w:val="32"/>
        </w:rPr>
        <w:t xml:space="preserve"> </w:t>
      </w:r>
      <w:r w:rsidRPr="00035866">
        <w:rPr>
          <w:rFonts w:ascii="Calibri" w:eastAsia="Calibri" w:hAnsi="Calibri" w:cs="Arial"/>
          <w:sz w:val="32"/>
          <w:szCs w:val="32"/>
          <w:lang w:bidi="ar-IQ"/>
        </w:rPr>
        <w:t xml:space="preserve">The pressure exerted by the flow of water through a </w:t>
      </w:r>
      <w:r w:rsidRPr="00035866">
        <w:rPr>
          <w:rFonts w:ascii="Calibri" w:eastAsia="Calibri" w:hAnsi="Calibri" w:cs="Arial"/>
          <w:color w:val="C00000"/>
          <w:sz w:val="32"/>
          <w:szCs w:val="32"/>
          <w:lang w:bidi="ar-IQ"/>
        </w:rPr>
        <w:t xml:space="preserve">semi-permeable membrane </w:t>
      </w:r>
      <w:r w:rsidRPr="00035866">
        <w:rPr>
          <w:rFonts w:ascii="Calibri" w:eastAsia="Calibri" w:hAnsi="Calibri" w:cs="Arial"/>
          <w:sz w:val="32"/>
          <w:szCs w:val="32"/>
          <w:lang w:bidi="ar-IQ"/>
        </w:rPr>
        <w:t>separating two solutions with different concentration of solute, which forces the water to move from where there is little dissolved solute to where there is lots dissolved solutes</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b/>
          <w:bCs/>
          <w:sz w:val="32"/>
          <w:szCs w:val="32"/>
          <w:lang w:bidi="ar-IQ"/>
        </w:rPr>
        <w:lastRenderedPageBreak/>
        <w:t>Osmosis:</w:t>
      </w:r>
      <w:r w:rsidRPr="00035866">
        <w:rPr>
          <w:rFonts w:ascii="Calibri" w:eastAsia="Calibri" w:hAnsi="Calibri" w:cs="Arial"/>
          <w:sz w:val="32"/>
          <w:szCs w:val="32"/>
        </w:rPr>
        <w:t xml:space="preserve"> </w:t>
      </w:r>
      <w:r w:rsidRPr="00035866">
        <w:rPr>
          <w:rFonts w:ascii="Calibri" w:eastAsia="Calibri" w:hAnsi="Calibri" w:cs="Arial"/>
          <w:sz w:val="32"/>
          <w:szCs w:val="32"/>
          <w:lang w:bidi="ar-IQ"/>
        </w:rPr>
        <w:t xml:space="preserve">It is diffusion of a solvent (usually water molecules) through a </w:t>
      </w:r>
      <w:r w:rsidRPr="00035866">
        <w:rPr>
          <w:rFonts w:ascii="Calibri" w:eastAsia="Calibri" w:hAnsi="Calibri" w:cs="Arial"/>
          <w:color w:val="C00000"/>
          <w:sz w:val="32"/>
          <w:szCs w:val="32"/>
          <w:lang w:bidi="ar-IQ"/>
        </w:rPr>
        <w:t xml:space="preserve">semipermeable membrane </w:t>
      </w:r>
      <w:r w:rsidRPr="00035866">
        <w:rPr>
          <w:rFonts w:ascii="Calibri" w:eastAsia="Calibri" w:hAnsi="Calibri" w:cs="Arial"/>
          <w:sz w:val="32"/>
          <w:szCs w:val="32"/>
          <w:lang w:bidi="ar-IQ"/>
        </w:rPr>
        <w:t>from an area of low solute concentration to an area of high solute concentration.</w:t>
      </w:r>
    </w:p>
    <w:p w:rsidR="00035866" w:rsidRPr="00035866" w:rsidRDefault="00035866" w:rsidP="00035866">
      <w:pPr>
        <w:spacing w:after="160" w:line="259" w:lineRule="auto"/>
        <w:jc w:val="center"/>
        <w:rPr>
          <w:rFonts w:ascii="Calibri" w:eastAsia="Calibri" w:hAnsi="Calibri" w:cs="Arial"/>
          <w:sz w:val="32"/>
          <w:szCs w:val="32"/>
          <w:lang w:bidi="ar-IQ"/>
        </w:rPr>
      </w:pPr>
      <w:r w:rsidRPr="00035866">
        <w:rPr>
          <w:rFonts w:ascii="Calibri" w:eastAsia="Calibri" w:hAnsi="Calibri" w:cs="Arial"/>
          <w:noProof/>
          <w:sz w:val="32"/>
          <w:szCs w:val="32"/>
        </w:rPr>
        <w:drawing>
          <wp:inline distT="0" distB="0" distL="0" distR="0" wp14:anchorId="79B5F259" wp14:editId="541F493A">
            <wp:extent cx="4524149" cy="223935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6416" cy="2250379"/>
                    </a:xfrm>
                    <a:prstGeom prst="rect">
                      <a:avLst/>
                    </a:prstGeom>
                    <a:noFill/>
                    <a:ln>
                      <a:noFill/>
                    </a:ln>
                  </pic:spPr>
                </pic:pic>
              </a:graphicData>
            </a:graphic>
          </wp:inline>
        </w:drawing>
      </w:r>
    </w:p>
    <w:p w:rsidR="00035866" w:rsidRPr="00035866" w:rsidRDefault="00035866" w:rsidP="00035866">
      <w:pPr>
        <w:spacing w:after="160" w:line="259" w:lineRule="auto"/>
        <w:jc w:val="center"/>
        <w:rPr>
          <w:rFonts w:ascii="Calibri" w:eastAsia="Calibri" w:hAnsi="Calibri" w:cs="Arial"/>
          <w:sz w:val="32"/>
          <w:szCs w:val="32"/>
          <w:lang w:bidi="ar-IQ"/>
        </w:rPr>
      </w:pPr>
      <w:r w:rsidRPr="00035866">
        <w:rPr>
          <w:rFonts w:ascii="Calibri" w:eastAsia="Calibri" w:hAnsi="Calibri" w:cs="Arial"/>
          <w:noProof/>
          <w:sz w:val="32"/>
          <w:szCs w:val="32"/>
        </w:rPr>
        <w:drawing>
          <wp:inline distT="0" distB="0" distL="0" distR="0" wp14:anchorId="4F490A84" wp14:editId="402538A1">
            <wp:extent cx="3019425" cy="25161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3087" cy="2519239"/>
                    </a:xfrm>
                    <a:prstGeom prst="rect">
                      <a:avLst/>
                    </a:prstGeom>
                    <a:noFill/>
                    <a:ln>
                      <a:noFill/>
                    </a:ln>
                  </pic:spPr>
                </pic:pic>
              </a:graphicData>
            </a:graphic>
          </wp:inline>
        </w:drawing>
      </w:r>
    </w:p>
    <w:p w:rsidR="00035866" w:rsidRPr="00035866" w:rsidRDefault="00035866" w:rsidP="00035866">
      <w:pPr>
        <w:spacing w:after="160" w:line="259" w:lineRule="auto"/>
        <w:rPr>
          <w:rFonts w:ascii="Calibri" w:eastAsia="Calibri" w:hAnsi="Calibri" w:cs="Arial"/>
          <w:b/>
          <w:bCs/>
          <w:sz w:val="32"/>
          <w:szCs w:val="32"/>
          <w:lang w:bidi="ar-IQ"/>
        </w:rPr>
      </w:pPr>
      <w:r w:rsidRPr="00035866">
        <w:rPr>
          <w:rFonts w:ascii="Calibri" w:eastAsia="Calibri" w:hAnsi="Calibri" w:cs="Arial"/>
          <w:b/>
          <w:bCs/>
          <w:sz w:val="32"/>
          <w:szCs w:val="32"/>
          <w:lang w:bidi="ar-IQ"/>
        </w:rPr>
        <w:t>Regulation of fluid volume in body;</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u w:val="single"/>
          <w:lang w:bidi="ar-IQ"/>
        </w:rPr>
        <w:t>Water Intake</w:t>
      </w:r>
      <w:r w:rsidRPr="00035866">
        <w:rPr>
          <w:rFonts w:ascii="Calibri" w:eastAsia="Calibri" w:hAnsi="Calibri" w:cs="Arial"/>
          <w:sz w:val="32"/>
          <w:szCs w:val="32"/>
          <w:lang w:bidi="ar-IQ"/>
        </w:rPr>
        <w:t xml:space="preserve">: The volume of water gained each day varies from one individual to the next. About 60% of daily water is gained from drinking, another 30% comes from moist foods, and 10% from the water of metabolism. </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 xml:space="preserve">Regulation of Water Intake:  </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 xml:space="preserve">* The thirst mechanism is the primary regulator of water intake. </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lastRenderedPageBreak/>
        <w:t xml:space="preserve">* The thirst mechanism derives from the osmotic pressure of extracellular fluids and a thirst center in the hypothalamus. </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 Once water is taken in, the resulting distention of the stomach will inhibit the thirst mechanism</w:t>
      </w:r>
    </w:p>
    <w:p w:rsidR="00035866" w:rsidRPr="00035866" w:rsidRDefault="00035866" w:rsidP="00035866">
      <w:pPr>
        <w:spacing w:after="160" w:line="259" w:lineRule="auto"/>
        <w:jc w:val="center"/>
        <w:rPr>
          <w:rFonts w:ascii="Calibri" w:eastAsia="Calibri" w:hAnsi="Calibri" w:cs="Arial"/>
          <w:sz w:val="32"/>
          <w:szCs w:val="32"/>
          <w:lang w:bidi="ar-IQ"/>
        </w:rPr>
      </w:pPr>
      <w:r w:rsidRPr="00035866">
        <w:rPr>
          <w:rFonts w:ascii="Calibri" w:eastAsia="Calibri" w:hAnsi="Calibri" w:cs="Arial"/>
          <w:noProof/>
          <w:sz w:val="32"/>
          <w:szCs w:val="32"/>
        </w:rPr>
        <w:drawing>
          <wp:inline distT="0" distB="0" distL="0" distR="0" wp14:anchorId="6EFA47AF" wp14:editId="129D048E">
            <wp:extent cx="4969201" cy="470535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0599" cy="4706674"/>
                    </a:xfrm>
                    <a:prstGeom prst="rect">
                      <a:avLst/>
                    </a:prstGeom>
                    <a:noFill/>
                    <a:ln>
                      <a:noFill/>
                    </a:ln>
                  </pic:spPr>
                </pic:pic>
              </a:graphicData>
            </a:graphic>
          </wp:inline>
        </w:drawing>
      </w:r>
    </w:p>
    <w:p w:rsidR="00035866" w:rsidRPr="00035866" w:rsidRDefault="00035866" w:rsidP="00035866">
      <w:pPr>
        <w:spacing w:after="160" w:line="259" w:lineRule="auto"/>
        <w:rPr>
          <w:rFonts w:ascii="Calibri" w:eastAsia="Calibri" w:hAnsi="Calibri" w:cs="Arial"/>
          <w:sz w:val="32"/>
          <w:szCs w:val="32"/>
          <w:lang w:bidi="ar-IQ"/>
        </w:rPr>
      </w:pPr>
      <w:proofErr w:type="gramStart"/>
      <w:r w:rsidRPr="00035866">
        <w:rPr>
          <w:rFonts w:ascii="Calibri" w:eastAsia="Calibri" w:hAnsi="Calibri" w:cs="Arial"/>
          <w:sz w:val="32"/>
          <w:szCs w:val="32"/>
          <w:u w:val="single"/>
          <w:lang w:bidi="ar-IQ"/>
        </w:rPr>
        <w:t>water</w:t>
      </w:r>
      <w:proofErr w:type="gramEnd"/>
      <w:r w:rsidRPr="00035866">
        <w:rPr>
          <w:rFonts w:ascii="Calibri" w:eastAsia="Calibri" w:hAnsi="Calibri" w:cs="Arial"/>
          <w:sz w:val="32"/>
          <w:szCs w:val="32"/>
          <w:u w:val="single"/>
          <w:lang w:bidi="ar-IQ"/>
        </w:rPr>
        <w:t xml:space="preserve"> Output</w:t>
      </w:r>
      <w:r w:rsidRPr="00035866">
        <w:rPr>
          <w:rFonts w:ascii="Calibri" w:eastAsia="Calibri" w:hAnsi="Calibri" w:cs="Arial"/>
          <w:sz w:val="32"/>
          <w:szCs w:val="32"/>
          <w:lang w:bidi="ar-IQ"/>
        </w:rPr>
        <w:t>: Water is lost in urine, feces, perspiration, evaporation from skin (insensible perspiration), and from the lungs during breathing. The route of water loss depends on temperature, relative humidity, and physical exercise.</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Regulation of Water Output:</w:t>
      </w:r>
      <w:r w:rsidRPr="00035866">
        <w:rPr>
          <w:rFonts w:ascii="Calibri" w:eastAsia="Calibri" w:hAnsi="Calibri" w:cs="Arial"/>
          <w:sz w:val="32"/>
          <w:szCs w:val="32"/>
        </w:rPr>
        <w:t xml:space="preserve"> </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 xml:space="preserve">* The distal convoluted tubules and collecting ducts of the nephrons regulate water output. Antidiuretic hormone (ADH) from the posterior </w:t>
      </w:r>
      <w:r w:rsidRPr="00035866">
        <w:rPr>
          <w:rFonts w:ascii="Calibri" w:eastAsia="Calibri" w:hAnsi="Calibri" w:cs="Arial"/>
          <w:sz w:val="32"/>
          <w:szCs w:val="32"/>
          <w:lang w:bidi="ar-IQ"/>
        </w:rPr>
        <w:lastRenderedPageBreak/>
        <w:t>pituitary causes a reduction in the amount of water lost in the urine. When drinking adequate water, the ADH mechanism is inhibited, and more water is expelled in urine</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 xml:space="preserve">* Renin/angiotensin/aldosterone system </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 xml:space="preserve">* Baroreceptors in carotid arteries and aorta </w:t>
      </w:r>
    </w:p>
    <w:p w:rsidR="00035866" w:rsidRPr="00035866" w:rsidRDefault="00035866" w:rsidP="00035866">
      <w:pPr>
        <w:spacing w:after="160" w:line="259" w:lineRule="auto"/>
        <w:rPr>
          <w:rFonts w:ascii="Calibri" w:eastAsia="Calibri" w:hAnsi="Calibri" w:cs="Arial"/>
          <w:sz w:val="32"/>
          <w:szCs w:val="32"/>
          <w:lang w:bidi="ar-IQ"/>
        </w:rPr>
      </w:pPr>
      <w:r w:rsidRPr="00035866">
        <w:rPr>
          <w:rFonts w:ascii="Calibri" w:eastAsia="Calibri" w:hAnsi="Calibri" w:cs="Arial"/>
          <w:sz w:val="32"/>
          <w:szCs w:val="32"/>
          <w:lang w:bidi="ar-IQ"/>
        </w:rPr>
        <w:t>* Stretch receptors in atrium and juxtaglomerular apparatus</w:t>
      </w:r>
    </w:p>
    <w:p w:rsidR="00CE0FDF" w:rsidRPr="00035866" w:rsidRDefault="00035866" w:rsidP="00035866">
      <w:pPr>
        <w:rPr>
          <w:sz w:val="32"/>
          <w:szCs w:val="32"/>
        </w:rPr>
      </w:pPr>
      <w:r w:rsidRPr="00035866">
        <w:rPr>
          <w:rFonts w:ascii="Calibri" w:eastAsia="Calibri" w:hAnsi="Calibri" w:cs="Arial"/>
          <w:sz w:val="32"/>
          <w:szCs w:val="32"/>
          <w:lang w:bidi="ar-IQ"/>
        </w:rPr>
        <w:t xml:space="preserve"> * Cortisol</w:t>
      </w:r>
    </w:p>
    <w:sectPr w:rsidR="00CE0FDF" w:rsidRPr="00035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E230A"/>
    <w:multiLevelType w:val="hybridMultilevel"/>
    <w:tmpl w:val="99AE5824"/>
    <w:lvl w:ilvl="0" w:tplc="8982CA3A">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27015FB"/>
    <w:multiLevelType w:val="hybridMultilevel"/>
    <w:tmpl w:val="2252EF4A"/>
    <w:lvl w:ilvl="0" w:tplc="6A967A3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E7FF4"/>
    <w:multiLevelType w:val="hybridMultilevel"/>
    <w:tmpl w:val="AE2EA738"/>
    <w:lvl w:ilvl="0" w:tplc="3A0C41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3E57BE"/>
    <w:multiLevelType w:val="hybridMultilevel"/>
    <w:tmpl w:val="7790501C"/>
    <w:lvl w:ilvl="0" w:tplc="71A06B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596BBE"/>
    <w:multiLevelType w:val="hybridMultilevel"/>
    <w:tmpl w:val="B0A8C3DE"/>
    <w:lvl w:ilvl="0" w:tplc="C2722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F3FF0"/>
    <w:multiLevelType w:val="hybridMultilevel"/>
    <w:tmpl w:val="427E4E6C"/>
    <w:lvl w:ilvl="0" w:tplc="52DE9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CA1EB8"/>
    <w:multiLevelType w:val="hybridMultilevel"/>
    <w:tmpl w:val="D2A6D4F0"/>
    <w:lvl w:ilvl="0" w:tplc="3670DD0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866"/>
    <w:rsid w:val="00035866"/>
    <w:rsid w:val="00385933"/>
    <w:rsid w:val="003A7E4F"/>
    <w:rsid w:val="005A3A99"/>
    <w:rsid w:val="00CE0F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71C2CB-EA91-4DA7-8E7E-C1A30B52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5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8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Naim Al Hussaini</Company>
  <LinksUpToDate>false</LinksUpToDate>
  <CharactersWithSpaces>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samer</cp:lastModifiedBy>
  <cp:revision>3</cp:revision>
  <dcterms:created xsi:type="dcterms:W3CDTF">2023-03-18T11:20:00Z</dcterms:created>
  <dcterms:modified xsi:type="dcterms:W3CDTF">2024-04-26T16:43:00Z</dcterms:modified>
</cp:coreProperties>
</file>