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6FFB0" w14:textId="2C783C71" w:rsidR="009B6E54" w:rsidRDefault="0028567B" w:rsidP="0028567B">
      <w:pPr>
        <w:jc w:val="center"/>
        <w:rPr>
          <w:sz w:val="32"/>
          <w:szCs w:val="32"/>
        </w:rPr>
      </w:pPr>
      <w:r>
        <w:rPr>
          <w:noProof/>
          <w:sz w:val="32"/>
          <w:szCs w:val="32"/>
        </w:rPr>
        <w:drawing>
          <wp:inline distT="0" distB="0" distL="0" distR="0" wp14:anchorId="5BF1B7B7" wp14:editId="4D36055A">
            <wp:extent cx="4219575" cy="4219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4219575" cy="4219575"/>
                    </a:xfrm>
                    <a:prstGeom prst="rect">
                      <a:avLst/>
                    </a:prstGeom>
                  </pic:spPr>
                </pic:pic>
              </a:graphicData>
            </a:graphic>
          </wp:inline>
        </w:drawing>
      </w:r>
    </w:p>
    <w:p w14:paraId="1BB3805D" w14:textId="7D789FB7" w:rsidR="0028567B" w:rsidRDefault="0028567B" w:rsidP="003F5531">
      <w:pPr>
        <w:bidi/>
        <w:jc w:val="center"/>
        <w:rPr>
          <w:sz w:val="32"/>
          <w:szCs w:val="32"/>
        </w:rPr>
      </w:pPr>
    </w:p>
    <w:p w14:paraId="17942831" w14:textId="3F956D03" w:rsidR="003F5531" w:rsidRDefault="00376DE7" w:rsidP="003F5531">
      <w:pPr>
        <w:bidi/>
        <w:jc w:val="center"/>
        <w:rPr>
          <w:sz w:val="32"/>
          <w:szCs w:val="32"/>
          <w:rtl/>
          <w:lang w:bidi="ar-IQ"/>
        </w:rPr>
      </w:pPr>
      <w:r>
        <w:rPr>
          <w:rFonts w:hint="cs"/>
          <w:sz w:val="32"/>
          <w:szCs w:val="32"/>
          <w:rtl/>
          <w:lang w:bidi="ar-IQ"/>
        </w:rPr>
        <w:t>كلية الرشيد الجامعة/قسم كلية التمريض</w:t>
      </w:r>
    </w:p>
    <w:p w14:paraId="6283E82D" w14:textId="4EB112C7" w:rsidR="00481333" w:rsidRDefault="00481333" w:rsidP="00481333">
      <w:pPr>
        <w:bidi/>
        <w:jc w:val="center"/>
        <w:rPr>
          <w:sz w:val="32"/>
          <w:szCs w:val="32"/>
          <w:rtl/>
          <w:lang w:bidi="ar-IQ"/>
        </w:rPr>
      </w:pPr>
      <w:r>
        <w:rPr>
          <w:rFonts w:hint="cs"/>
          <w:sz w:val="32"/>
          <w:szCs w:val="32"/>
          <w:rtl/>
          <w:lang w:bidi="ar-IQ"/>
        </w:rPr>
        <w:t>مادة الفسلجة للمرحلة الاولى</w:t>
      </w:r>
    </w:p>
    <w:p w14:paraId="7A2A28CB" w14:textId="65603510" w:rsidR="00481333" w:rsidRDefault="009F5767" w:rsidP="00481333">
      <w:pPr>
        <w:bidi/>
        <w:jc w:val="center"/>
        <w:rPr>
          <w:sz w:val="32"/>
          <w:szCs w:val="32"/>
          <w:rtl/>
          <w:lang w:bidi="ar-IQ"/>
        </w:rPr>
      </w:pPr>
      <w:r>
        <w:rPr>
          <w:rFonts w:hint="cs"/>
          <w:sz w:val="32"/>
          <w:szCs w:val="32"/>
          <w:rtl/>
          <w:lang w:bidi="ar-IQ"/>
        </w:rPr>
        <w:t>المحاضرة الخامسة</w:t>
      </w:r>
    </w:p>
    <w:p w14:paraId="1045313C" w14:textId="591005C5" w:rsidR="00481333" w:rsidRDefault="00481333" w:rsidP="00481333">
      <w:pPr>
        <w:bidi/>
        <w:jc w:val="center"/>
        <w:rPr>
          <w:sz w:val="32"/>
          <w:szCs w:val="32"/>
          <w:rtl/>
          <w:lang w:bidi="ar-IQ"/>
        </w:rPr>
      </w:pPr>
      <w:r>
        <w:rPr>
          <w:rFonts w:hint="cs"/>
          <w:sz w:val="32"/>
          <w:szCs w:val="32"/>
          <w:rtl/>
          <w:lang w:bidi="ar-IQ"/>
        </w:rPr>
        <w:t>م.د الان علي</w:t>
      </w:r>
    </w:p>
    <w:p w14:paraId="45F109CA" w14:textId="1380EC5D" w:rsidR="000E1949" w:rsidRDefault="00D305BA" w:rsidP="00D305BA">
      <w:pPr>
        <w:bidi/>
        <w:jc w:val="center"/>
        <w:rPr>
          <w:sz w:val="32"/>
          <w:szCs w:val="32"/>
          <w:lang w:bidi="ar-IQ"/>
        </w:rPr>
      </w:pPr>
      <w:r>
        <w:rPr>
          <w:sz w:val="32"/>
          <w:szCs w:val="32"/>
          <w:lang w:bidi="ar-IQ"/>
        </w:rPr>
        <w:t>2024</w:t>
      </w:r>
      <w:bookmarkStart w:id="0" w:name="_GoBack"/>
      <w:bookmarkEnd w:id="0"/>
      <w:r w:rsidR="009F5767">
        <w:rPr>
          <w:rFonts w:hint="cs"/>
          <w:sz w:val="32"/>
          <w:szCs w:val="32"/>
          <w:rtl/>
          <w:lang w:bidi="ar-IQ"/>
        </w:rPr>
        <w:t>/2023</w:t>
      </w:r>
    </w:p>
    <w:p w14:paraId="72FA0A80" w14:textId="7D71C4B6" w:rsidR="000E1949" w:rsidRDefault="000E1949" w:rsidP="000E1949">
      <w:pPr>
        <w:bidi/>
        <w:jc w:val="center"/>
        <w:rPr>
          <w:sz w:val="32"/>
          <w:szCs w:val="32"/>
          <w:lang w:bidi="ar-IQ"/>
        </w:rPr>
      </w:pPr>
    </w:p>
    <w:p w14:paraId="10946FD5" w14:textId="2992FFA5" w:rsidR="000E1949" w:rsidRDefault="000E1949" w:rsidP="000E1949">
      <w:pPr>
        <w:bidi/>
        <w:jc w:val="center"/>
        <w:rPr>
          <w:sz w:val="32"/>
          <w:szCs w:val="32"/>
          <w:lang w:bidi="ar-IQ"/>
        </w:rPr>
      </w:pPr>
    </w:p>
    <w:p w14:paraId="07661870" w14:textId="72C43CB4" w:rsidR="000E1949" w:rsidRDefault="000E1949" w:rsidP="000E1949">
      <w:pPr>
        <w:bidi/>
        <w:jc w:val="center"/>
        <w:rPr>
          <w:sz w:val="32"/>
          <w:szCs w:val="32"/>
          <w:lang w:bidi="ar-IQ"/>
        </w:rPr>
      </w:pPr>
    </w:p>
    <w:p w14:paraId="6D59B22F" w14:textId="2515AB63" w:rsidR="000E1949" w:rsidRDefault="000E1949" w:rsidP="000E1949">
      <w:pPr>
        <w:bidi/>
        <w:jc w:val="center"/>
        <w:rPr>
          <w:sz w:val="32"/>
          <w:szCs w:val="32"/>
          <w:lang w:bidi="ar-IQ"/>
        </w:rPr>
      </w:pPr>
    </w:p>
    <w:p w14:paraId="4B5CC79C" w14:textId="51EDE7A6" w:rsidR="000E1949" w:rsidRDefault="000E1949" w:rsidP="000E1949">
      <w:pPr>
        <w:bidi/>
        <w:jc w:val="center"/>
        <w:rPr>
          <w:b/>
          <w:bCs/>
          <w:sz w:val="36"/>
          <w:szCs w:val="36"/>
          <w:lang w:bidi="ar-IQ"/>
        </w:rPr>
      </w:pPr>
      <w:r w:rsidRPr="000E1949">
        <w:rPr>
          <w:b/>
          <w:bCs/>
          <w:sz w:val="36"/>
          <w:szCs w:val="36"/>
          <w:lang w:bidi="ar-IQ"/>
        </w:rPr>
        <w:lastRenderedPageBreak/>
        <w:t>Physiology of blood</w:t>
      </w:r>
    </w:p>
    <w:p w14:paraId="2EDCA05A" w14:textId="5F57E808" w:rsidR="000E1949" w:rsidRDefault="00F00731" w:rsidP="00F00731">
      <w:pPr>
        <w:bidi/>
        <w:jc w:val="right"/>
        <w:rPr>
          <w:sz w:val="32"/>
          <w:szCs w:val="32"/>
          <w:lang w:bidi="ar-IQ"/>
        </w:rPr>
      </w:pPr>
      <w:r w:rsidRPr="00F00731">
        <w:rPr>
          <w:sz w:val="32"/>
          <w:szCs w:val="32"/>
          <w:lang w:bidi="ar-IQ"/>
        </w:rPr>
        <w:t>The constituents of blood</w:t>
      </w:r>
      <w:r>
        <w:rPr>
          <w:sz w:val="32"/>
          <w:szCs w:val="32"/>
          <w:lang w:bidi="ar-IQ"/>
        </w:rPr>
        <w:t>;</w:t>
      </w:r>
    </w:p>
    <w:p w14:paraId="4A6D721E" w14:textId="2F480910" w:rsidR="00F00731" w:rsidRDefault="00F00731" w:rsidP="00F00731">
      <w:pPr>
        <w:bidi/>
        <w:jc w:val="right"/>
        <w:rPr>
          <w:sz w:val="32"/>
          <w:szCs w:val="32"/>
          <w:lang w:bidi="ar-IQ"/>
        </w:rPr>
      </w:pPr>
      <w:r w:rsidRPr="00F00731">
        <w:rPr>
          <w:sz w:val="32"/>
          <w:szCs w:val="32"/>
          <w:lang w:bidi="ar-IQ"/>
        </w:rPr>
        <w:t>Blood cells become packed at the bottom of the test tube when whole blood is centrifuged, leaving the fluid plasma at the top of the tube. Red blood cells are the most abundant of the blood cells—white blood cells and platelets form only a thin, light-colored “buffy coat” at the interface between the packed red blood cells and the plasma</w:t>
      </w:r>
      <w:r>
        <w:rPr>
          <w:sz w:val="32"/>
          <w:szCs w:val="32"/>
          <w:lang w:bidi="ar-IQ"/>
        </w:rPr>
        <w:t>.</w:t>
      </w:r>
    </w:p>
    <w:p w14:paraId="67BD1383" w14:textId="3E149AFA" w:rsidR="00F00731" w:rsidRDefault="00F00731" w:rsidP="00F00731">
      <w:pPr>
        <w:bidi/>
        <w:jc w:val="right"/>
        <w:rPr>
          <w:noProof/>
          <w:sz w:val="32"/>
          <w:szCs w:val="32"/>
          <w:lang w:bidi="ar-IQ"/>
        </w:rPr>
      </w:pPr>
      <w:r>
        <w:rPr>
          <w:noProof/>
          <w:sz w:val="32"/>
          <w:szCs w:val="32"/>
        </w:rPr>
        <w:drawing>
          <wp:inline distT="0" distB="0" distL="0" distR="0" wp14:anchorId="2E488737" wp14:editId="0DE6398C">
            <wp:extent cx="6400800" cy="316088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0611" cy="3165728"/>
                    </a:xfrm>
                    <a:prstGeom prst="rect">
                      <a:avLst/>
                    </a:prstGeom>
                    <a:noFill/>
                  </pic:spPr>
                </pic:pic>
              </a:graphicData>
            </a:graphic>
          </wp:inline>
        </w:drawing>
      </w:r>
    </w:p>
    <w:p w14:paraId="0F107B00" w14:textId="77777777" w:rsidR="00E931D0" w:rsidRPr="00E931D0" w:rsidRDefault="00E931D0" w:rsidP="00E931D0">
      <w:pPr>
        <w:rPr>
          <w:sz w:val="32"/>
          <w:szCs w:val="32"/>
          <w:lang w:bidi="ar-IQ"/>
        </w:rPr>
      </w:pPr>
      <w:r w:rsidRPr="00E931D0">
        <w:rPr>
          <w:sz w:val="32"/>
          <w:szCs w:val="32"/>
          <w:lang w:bidi="ar-IQ"/>
        </w:rPr>
        <w:t xml:space="preserve">Arterial blood, with the exception of that going to the lungs, is bright red because of a high concentration of oxyhemoglobin (the combination of oxygen and hemoglobin) in the red blood cells. </w:t>
      </w:r>
    </w:p>
    <w:p w14:paraId="14D9F653" w14:textId="37B807D6" w:rsidR="00E931D0" w:rsidRPr="00E931D0" w:rsidRDefault="00E931D0" w:rsidP="00E931D0">
      <w:pPr>
        <w:rPr>
          <w:sz w:val="32"/>
          <w:szCs w:val="32"/>
          <w:rtl/>
          <w:lang w:bidi="ar-IQ"/>
        </w:rPr>
      </w:pPr>
      <w:r w:rsidRPr="00E931D0">
        <w:rPr>
          <w:sz w:val="32"/>
          <w:szCs w:val="32"/>
          <w:lang w:bidi="ar-IQ"/>
        </w:rPr>
        <w:t>Venous blood is blood returning to the heart. Except for the venous blood from the lungs, it contains less oxygen and is therefore a darker red than the oxygen-rich arterial blood.</w:t>
      </w:r>
    </w:p>
    <w:p w14:paraId="08CB7EA2" w14:textId="0D673152" w:rsidR="00E931D0" w:rsidRDefault="00E931D0" w:rsidP="00E931D0">
      <w:pPr>
        <w:rPr>
          <w:sz w:val="32"/>
          <w:szCs w:val="32"/>
          <w:lang w:bidi="ar-IQ"/>
        </w:rPr>
      </w:pPr>
      <w:r w:rsidRPr="00E931D0">
        <w:rPr>
          <w:sz w:val="32"/>
          <w:szCs w:val="32"/>
          <w:lang w:bidi="ar-IQ"/>
        </w:rPr>
        <w:t>Red blood cells compose most of the formed elements</w:t>
      </w:r>
      <w:r>
        <w:rPr>
          <w:sz w:val="32"/>
          <w:szCs w:val="32"/>
          <w:lang w:bidi="ar-IQ"/>
        </w:rPr>
        <w:t>(cells)</w:t>
      </w:r>
      <w:r w:rsidRPr="00E931D0">
        <w:rPr>
          <w:sz w:val="32"/>
          <w:szCs w:val="32"/>
          <w:lang w:bidi="ar-IQ"/>
        </w:rPr>
        <w:t xml:space="preserve">; the percentage of red blood cell volume to total blood volume in a centrifuged blood sample (a measurement called the hematocrit </w:t>
      </w:r>
      <w:r w:rsidRPr="00E931D0">
        <w:rPr>
          <w:sz w:val="32"/>
          <w:szCs w:val="32"/>
          <w:lang w:bidi="ar-IQ"/>
        </w:rPr>
        <w:lastRenderedPageBreak/>
        <w:t>Packed cell volume (PCV)</w:t>
      </w:r>
      <w:r>
        <w:rPr>
          <w:sz w:val="32"/>
          <w:szCs w:val="32"/>
          <w:lang w:bidi="ar-IQ"/>
        </w:rPr>
        <w:t>,</w:t>
      </w:r>
      <w:r w:rsidRPr="00E931D0">
        <w:t xml:space="preserve"> </w:t>
      </w:r>
      <w:r w:rsidRPr="00E931D0">
        <w:rPr>
          <w:sz w:val="32"/>
          <w:szCs w:val="32"/>
          <w:lang w:bidi="ar-IQ"/>
        </w:rPr>
        <w:t>is 36% to 46% in women and 41% to 53% in men</w:t>
      </w:r>
      <w:r>
        <w:rPr>
          <w:sz w:val="32"/>
          <w:szCs w:val="32"/>
          <w:lang w:bidi="ar-IQ"/>
        </w:rPr>
        <w:t>.</w:t>
      </w:r>
    </w:p>
    <w:p w14:paraId="4ADBBC2E" w14:textId="6B0A595A" w:rsidR="00E931D0" w:rsidRDefault="00E931D0" w:rsidP="00E931D0">
      <w:pPr>
        <w:jc w:val="center"/>
        <w:rPr>
          <w:sz w:val="32"/>
          <w:szCs w:val="32"/>
          <w:lang w:bidi="ar-IQ"/>
        </w:rPr>
      </w:pPr>
      <w:r>
        <w:rPr>
          <w:noProof/>
          <w:sz w:val="32"/>
          <w:szCs w:val="32"/>
        </w:rPr>
        <w:drawing>
          <wp:inline distT="0" distB="0" distL="0" distR="0" wp14:anchorId="21C0CCD2" wp14:editId="5609614D">
            <wp:extent cx="5304155" cy="64744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4155" cy="6474460"/>
                    </a:xfrm>
                    <a:prstGeom prst="rect">
                      <a:avLst/>
                    </a:prstGeom>
                    <a:noFill/>
                  </pic:spPr>
                </pic:pic>
              </a:graphicData>
            </a:graphic>
          </wp:inline>
        </w:drawing>
      </w:r>
    </w:p>
    <w:p w14:paraId="0712C8E9" w14:textId="76B245D1" w:rsidR="00E931D0" w:rsidRDefault="00E931D0" w:rsidP="00E931D0">
      <w:pPr>
        <w:rPr>
          <w:sz w:val="32"/>
          <w:szCs w:val="32"/>
          <w:lang w:bidi="ar-IQ"/>
        </w:rPr>
      </w:pPr>
    </w:p>
    <w:p w14:paraId="302D6574" w14:textId="5899D6CD" w:rsidR="00E931D0" w:rsidRDefault="00E931D0" w:rsidP="00E931D0">
      <w:pPr>
        <w:rPr>
          <w:sz w:val="32"/>
          <w:szCs w:val="32"/>
          <w:lang w:bidi="ar-IQ"/>
        </w:rPr>
      </w:pPr>
    </w:p>
    <w:p w14:paraId="20D25123" w14:textId="3F7F7D50" w:rsidR="00E931D0" w:rsidRDefault="00E931D0" w:rsidP="00E931D0">
      <w:pPr>
        <w:rPr>
          <w:sz w:val="32"/>
          <w:szCs w:val="32"/>
          <w:lang w:bidi="ar-IQ"/>
        </w:rPr>
      </w:pPr>
    </w:p>
    <w:p w14:paraId="18F7387D" w14:textId="6347E28B" w:rsidR="00E931D0" w:rsidRDefault="00E931D0" w:rsidP="00E931D0">
      <w:pPr>
        <w:rPr>
          <w:sz w:val="32"/>
          <w:szCs w:val="32"/>
          <w:lang w:bidi="ar-IQ"/>
        </w:rPr>
      </w:pPr>
      <w:r>
        <w:rPr>
          <w:noProof/>
          <w:sz w:val="32"/>
          <w:szCs w:val="32"/>
        </w:rPr>
        <w:lastRenderedPageBreak/>
        <w:drawing>
          <wp:inline distT="0" distB="0" distL="0" distR="0" wp14:anchorId="0FE59255" wp14:editId="1E6B26D3">
            <wp:extent cx="5712460" cy="57003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2460" cy="5700395"/>
                    </a:xfrm>
                    <a:prstGeom prst="rect">
                      <a:avLst/>
                    </a:prstGeom>
                    <a:noFill/>
                  </pic:spPr>
                </pic:pic>
              </a:graphicData>
            </a:graphic>
          </wp:inline>
        </w:drawing>
      </w:r>
    </w:p>
    <w:p w14:paraId="57CAE1E2" w14:textId="49127363" w:rsidR="00E931D0" w:rsidRDefault="005B2218" w:rsidP="00E931D0">
      <w:pPr>
        <w:rPr>
          <w:b/>
          <w:bCs/>
          <w:sz w:val="32"/>
          <w:szCs w:val="32"/>
          <w:lang w:bidi="ar-IQ"/>
        </w:rPr>
      </w:pPr>
      <w:r w:rsidRPr="005B2218">
        <w:rPr>
          <w:b/>
          <w:bCs/>
          <w:sz w:val="32"/>
          <w:szCs w:val="32"/>
          <w:lang w:bidi="ar-IQ"/>
        </w:rPr>
        <w:t>Composition of the Blood</w:t>
      </w:r>
      <w:r>
        <w:rPr>
          <w:b/>
          <w:bCs/>
          <w:sz w:val="32"/>
          <w:szCs w:val="32"/>
          <w:lang w:bidi="ar-IQ"/>
        </w:rPr>
        <w:t>;</w:t>
      </w:r>
    </w:p>
    <w:p w14:paraId="08FF4830" w14:textId="70E360F9" w:rsidR="005B2218" w:rsidRPr="00456051" w:rsidRDefault="005B2218" w:rsidP="00456051">
      <w:pPr>
        <w:pStyle w:val="ListParagraph"/>
        <w:numPr>
          <w:ilvl w:val="0"/>
          <w:numId w:val="2"/>
        </w:numPr>
        <w:rPr>
          <w:b/>
          <w:bCs/>
          <w:sz w:val="36"/>
          <w:szCs w:val="36"/>
          <w:lang w:bidi="ar-IQ"/>
        </w:rPr>
      </w:pPr>
      <w:r w:rsidRPr="00456051">
        <w:rPr>
          <w:b/>
          <w:bCs/>
          <w:sz w:val="36"/>
          <w:szCs w:val="36"/>
          <w:u w:val="single"/>
          <w:lang w:bidi="ar-IQ"/>
        </w:rPr>
        <w:t>Plasma</w:t>
      </w:r>
      <w:r w:rsidRPr="00456051">
        <w:rPr>
          <w:b/>
          <w:bCs/>
          <w:sz w:val="36"/>
          <w:szCs w:val="36"/>
          <w:lang w:bidi="ar-IQ"/>
        </w:rPr>
        <w:t>:</w:t>
      </w:r>
    </w:p>
    <w:p w14:paraId="3DE2DE04" w14:textId="14B8DFE5" w:rsidR="005B2218" w:rsidRPr="005B2218" w:rsidRDefault="005B2218" w:rsidP="005B2218">
      <w:pPr>
        <w:rPr>
          <w:sz w:val="32"/>
          <w:szCs w:val="32"/>
          <w:lang w:bidi="ar-IQ"/>
        </w:rPr>
      </w:pPr>
      <w:r w:rsidRPr="005B2218">
        <w:rPr>
          <w:sz w:val="32"/>
          <w:szCs w:val="32"/>
          <w:lang w:bidi="ar-IQ"/>
        </w:rPr>
        <w:t>Straw-colored liquid</w:t>
      </w:r>
      <w:r>
        <w:rPr>
          <w:sz w:val="32"/>
          <w:szCs w:val="32"/>
          <w:lang w:bidi="ar-IQ"/>
        </w:rPr>
        <w:t xml:space="preserve">, </w:t>
      </w:r>
      <w:r w:rsidRPr="005B2218">
        <w:rPr>
          <w:sz w:val="32"/>
          <w:szCs w:val="32"/>
          <w:lang w:bidi="ar-IQ"/>
        </w:rPr>
        <w:t>Consists of H20 and dissolved solutes</w:t>
      </w:r>
      <w:r>
        <w:rPr>
          <w:sz w:val="32"/>
          <w:szCs w:val="32"/>
          <w:lang w:bidi="ar-IQ"/>
        </w:rPr>
        <w:t xml:space="preserve">, </w:t>
      </w:r>
      <w:r w:rsidRPr="005B2218">
        <w:rPr>
          <w:sz w:val="32"/>
          <w:szCs w:val="32"/>
          <w:lang w:bidi="ar-IQ"/>
        </w:rPr>
        <w:t>Ions, metabolites, hormones</w:t>
      </w:r>
      <w:r>
        <w:rPr>
          <w:sz w:val="32"/>
          <w:szCs w:val="32"/>
          <w:lang w:bidi="ar-IQ"/>
        </w:rPr>
        <w:t xml:space="preserve"> and</w:t>
      </w:r>
      <w:r w:rsidRPr="005B2218">
        <w:rPr>
          <w:sz w:val="32"/>
          <w:szCs w:val="32"/>
          <w:lang w:bidi="ar-IQ"/>
        </w:rPr>
        <w:t xml:space="preserve"> antibodies</w:t>
      </w:r>
      <w:r>
        <w:rPr>
          <w:sz w:val="32"/>
          <w:szCs w:val="32"/>
          <w:lang w:bidi="ar-IQ"/>
        </w:rPr>
        <w:t xml:space="preserve">. </w:t>
      </w:r>
      <w:r w:rsidRPr="005B2218">
        <w:rPr>
          <w:sz w:val="32"/>
          <w:szCs w:val="32"/>
          <w:lang w:bidi="ar-IQ"/>
        </w:rPr>
        <w:t>Na+ is the major solute of the plasma.</w:t>
      </w:r>
    </w:p>
    <w:p w14:paraId="2283D869" w14:textId="1B3D9E89" w:rsidR="005B2218" w:rsidRPr="005B2218" w:rsidRDefault="005B2218" w:rsidP="005B2218">
      <w:pPr>
        <w:rPr>
          <w:sz w:val="32"/>
          <w:szCs w:val="32"/>
          <w:lang w:bidi="ar-IQ"/>
        </w:rPr>
      </w:pPr>
      <w:r w:rsidRPr="00233351">
        <w:rPr>
          <w:sz w:val="32"/>
          <w:szCs w:val="32"/>
          <w:u w:val="single"/>
          <w:lang w:bidi="ar-IQ"/>
        </w:rPr>
        <w:t>Plasma proteins</w:t>
      </w:r>
      <w:r w:rsidRPr="005B2218">
        <w:rPr>
          <w:sz w:val="32"/>
          <w:szCs w:val="32"/>
          <w:lang w:bidi="ar-IQ"/>
        </w:rPr>
        <w:t>:</w:t>
      </w:r>
      <w:r>
        <w:rPr>
          <w:sz w:val="32"/>
          <w:szCs w:val="32"/>
          <w:lang w:bidi="ar-IQ"/>
        </w:rPr>
        <w:t xml:space="preserve"> </w:t>
      </w:r>
      <w:r w:rsidRPr="005B2218">
        <w:rPr>
          <w:sz w:val="32"/>
          <w:szCs w:val="32"/>
          <w:lang w:bidi="ar-IQ"/>
        </w:rPr>
        <w:t>Constitute 7-9% of plasma.</w:t>
      </w:r>
    </w:p>
    <w:p w14:paraId="07A278DC" w14:textId="77777777" w:rsidR="00233351" w:rsidRDefault="005B2218" w:rsidP="005B2218">
      <w:pPr>
        <w:rPr>
          <w:sz w:val="32"/>
          <w:szCs w:val="32"/>
          <w:lang w:bidi="ar-IQ"/>
        </w:rPr>
      </w:pPr>
      <w:r>
        <w:rPr>
          <w:sz w:val="32"/>
          <w:szCs w:val="32"/>
          <w:lang w:bidi="ar-IQ"/>
        </w:rPr>
        <w:t>*</w:t>
      </w:r>
      <w:r w:rsidRPr="005B2218">
        <w:rPr>
          <w:sz w:val="32"/>
          <w:szCs w:val="32"/>
          <w:lang w:bidi="ar-IQ"/>
        </w:rPr>
        <w:t>Albumin:</w:t>
      </w:r>
    </w:p>
    <w:p w14:paraId="63E186FD" w14:textId="0D33647B" w:rsidR="005B2218" w:rsidRDefault="005B2218" w:rsidP="005B2218">
      <w:pPr>
        <w:rPr>
          <w:sz w:val="32"/>
          <w:szCs w:val="32"/>
          <w:lang w:bidi="ar-IQ"/>
        </w:rPr>
      </w:pPr>
      <w:r w:rsidRPr="005B2218">
        <w:rPr>
          <w:sz w:val="32"/>
          <w:szCs w:val="32"/>
          <w:lang w:bidi="ar-IQ"/>
        </w:rPr>
        <w:lastRenderedPageBreak/>
        <w:t xml:space="preserve"> Accounts for 60-80% of plasma proteins, produced by the liver.</w:t>
      </w:r>
      <w:r>
        <w:rPr>
          <w:sz w:val="32"/>
          <w:szCs w:val="32"/>
          <w:lang w:bidi="ar-IQ"/>
        </w:rPr>
        <w:t xml:space="preserve"> </w:t>
      </w:r>
      <w:r w:rsidRPr="005B2218">
        <w:rPr>
          <w:sz w:val="32"/>
          <w:szCs w:val="32"/>
          <w:lang w:bidi="ar-IQ"/>
        </w:rPr>
        <w:t>Provides the colloid osmotic pressure needed to draw H20 from interstitial fluid to capillaries</w:t>
      </w:r>
      <w:r>
        <w:rPr>
          <w:sz w:val="32"/>
          <w:szCs w:val="32"/>
          <w:lang w:bidi="ar-IQ"/>
        </w:rPr>
        <w:t xml:space="preserve"> and </w:t>
      </w:r>
      <w:r w:rsidRPr="005B2218">
        <w:rPr>
          <w:sz w:val="32"/>
          <w:szCs w:val="32"/>
          <w:lang w:bidi="ar-IQ"/>
        </w:rPr>
        <w:t>Maintains blood pressure &amp; volume</w:t>
      </w:r>
      <w:r>
        <w:rPr>
          <w:sz w:val="32"/>
          <w:szCs w:val="32"/>
          <w:lang w:bidi="ar-IQ"/>
        </w:rPr>
        <w:t>.</w:t>
      </w:r>
    </w:p>
    <w:p w14:paraId="63D60280" w14:textId="7E6BEB6B" w:rsidR="00233351" w:rsidRDefault="00233351" w:rsidP="00233351">
      <w:pPr>
        <w:rPr>
          <w:sz w:val="32"/>
          <w:szCs w:val="32"/>
          <w:lang w:bidi="ar-IQ"/>
        </w:rPr>
      </w:pPr>
      <w:r>
        <w:rPr>
          <w:sz w:val="32"/>
          <w:szCs w:val="32"/>
          <w:lang w:bidi="ar-IQ"/>
        </w:rPr>
        <w:t>*</w:t>
      </w:r>
      <w:r w:rsidR="00F17D16" w:rsidRPr="00F17D16">
        <w:rPr>
          <w:sz w:val="32"/>
          <w:szCs w:val="32"/>
          <w:lang w:bidi="ar-IQ"/>
        </w:rPr>
        <w:t>Globulins:</w:t>
      </w:r>
    </w:p>
    <w:p w14:paraId="10E491CD" w14:textId="242ADA78" w:rsidR="00F17D16" w:rsidRPr="00F17D16" w:rsidRDefault="00F17D16" w:rsidP="00233351">
      <w:pPr>
        <w:rPr>
          <w:sz w:val="32"/>
          <w:szCs w:val="32"/>
          <w:lang w:bidi="ar-IQ"/>
        </w:rPr>
      </w:pPr>
      <w:r w:rsidRPr="00F17D16">
        <w:rPr>
          <w:rFonts w:ascii="Symbol" w:eastAsia="+mn-ea" w:hAnsi="Symbol" w:cs="+mn-cs"/>
          <w:color w:val="000000"/>
          <w:sz w:val="40"/>
          <w:szCs w:val="40"/>
        </w:rPr>
        <w:t></w:t>
      </w:r>
      <w:r w:rsidRPr="00F17D16">
        <w:rPr>
          <w:rFonts w:ascii="Symbol" w:eastAsia="+mn-ea" w:hAnsi="Symbol" w:cs="+mn-cs"/>
          <w:color w:val="000000"/>
          <w:sz w:val="32"/>
          <w:szCs w:val="32"/>
        </w:rPr>
        <w:t></w:t>
      </w:r>
      <w:r>
        <w:rPr>
          <w:sz w:val="32"/>
          <w:szCs w:val="32"/>
          <w:lang w:bidi="ar-IQ"/>
        </w:rPr>
        <w:t xml:space="preserve"> </w:t>
      </w:r>
      <w:r w:rsidRPr="00F17D16">
        <w:rPr>
          <w:sz w:val="32"/>
          <w:szCs w:val="32"/>
          <w:lang w:bidi="ar-IQ"/>
        </w:rPr>
        <w:t xml:space="preserve"> globulin &amp; </w:t>
      </w:r>
      <w:r w:rsidRPr="00F17D16">
        <w:rPr>
          <w:rFonts w:ascii="Symbol" w:eastAsia="+mn-ea" w:hAnsi="Symbol" w:cs="+mn-cs"/>
          <w:color w:val="000000"/>
          <w:sz w:val="32"/>
          <w:szCs w:val="32"/>
        </w:rPr>
        <w:t></w:t>
      </w:r>
      <w:r w:rsidRPr="00F17D16">
        <w:rPr>
          <w:sz w:val="32"/>
          <w:szCs w:val="32"/>
          <w:lang w:bidi="ar-IQ"/>
        </w:rPr>
        <w:t xml:space="preserve"> globulin</w:t>
      </w:r>
      <w:r w:rsidR="00233351">
        <w:rPr>
          <w:sz w:val="32"/>
          <w:szCs w:val="32"/>
          <w:lang w:bidi="ar-IQ"/>
        </w:rPr>
        <w:t>;</w:t>
      </w:r>
      <w:r w:rsidRPr="00F17D16">
        <w:rPr>
          <w:sz w:val="32"/>
          <w:szCs w:val="32"/>
          <w:lang w:bidi="ar-IQ"/>
        </w:rPr>
        <w:t xml:space="preserve"> </w:t>
      </w:r>
      <w:r>
        <w:rPr>
          <w:sz w:val="32"/>
          <w:szCs w:val="32"/>
          <w:lang w:bidi="ar-IQ"/>
        </w:rPr>
        <w:t xml:space="preserve">which </w:t>
      </w:r>
      <w:r w:rsidRPr="00F17D16">
        <w:rPr>
          <w:sz w:val="32"/>
          <w:szCs w:val="32"/>
          <w:lang w:bidi="ar-IQ"/>
        </w:rPr>
        <w:t>Produced by the liver</w:t>
      </w:r>
      <w:r>
        <w:rPr>
          <w:sz w:val="32"/>
          <w:szCs w:val="32"/>
          <w:lang w:bidi="ar-IQ"/>
        </w:rPr>
        <w:t xml:space="preserve"> and </w:t>
      </w:r>
      <w:r w:rsidRPr="00F17D16">
        <w:rPr>
          <w:sz w:val="32"/>
          <w:szCs w:val="32"/>
          <w:lang w:bidi="ar-IQ"/>
        </w:rPr>
        <w:t xml:space="preserve">Transport lipids and fat-soluble vitamins. </w:t>
      </w:r>
    </w:p>
    <w:p w14:paraId="03D16D87" w14:textId="130F477D" w:rsidR="00F17D16" w:rsidRDefault="00233351" w:rsidP="00F17D16">
      <w:pPr>
        <w:rPr>
          <w:sz w:val="32"/>
          <w:szCs w:val="32"/>
          <w:lang w:bidi="ar-IQ"/>
        </w:rPr>
      </w:pPr>
      <w:r w:rsidRPr="00233351">
        <w:rPr>
          <w:rFonts w:ascii="Symbol" w:eastAsia="+mn-ea" w:hAnsi="Symbol" w:cs="+mn-cs"/>
          <w:color w:val="000000"/>
          <w:sz w:val="32"/>
          <w:szCs w:val="32"/>
        </w:rPr>
        <w:t></w:t>
      </w:r>
      <w:r w:rsidR="00F17D16" w:rsidRPr="00F17D16">
        <w:rPr>
          <w:sz w:val="32"/>
          <w:szCs w:val="32"/>
          <w:lang w:bidi="ar-IQ"/>
        </w:rPr>
        <w:t xml:space="preserve"> globulin: Produced by lymphocytes</w:t>
      </w:r>
      <w:r w:rsidR="00F17D16">
        <w:rPr>
          <w:sz w:val="32"/>
          <w:szCs w:val="32"/>
          <w:lang w:bidi="ar-IQ"/>
        </w:rPr>
        <w:t xml:space="preserve"> and </w:t>
      </w:r>
      <w:r>
        <w:rPr>
          <w:sz w:val="32"/>
          <w:szCs w:val="32"/>
          <w:lang w:bidi="ar-IQ"/>
        </w:rPr>
        <w:t xml:space="preserve">can </w:t>
      </w:r>
      <w:r w:rsidR="00F17D16" w:rsidRPr="00F17D16">
        <w:rPr>
          <w:sz w:val="32"/>
          <w:szCs w:val="32"/>
          <w:lang w:bidi="ar-IQ"/>
        </w:rPr>
        <w:t>Produce antibodies that function in immunity.</w:t>
      </w:r>
    </w:p>
    <w:p w14:paraId="44ED6E9D" w14:textId="77777777" w:rsidR="002F59C1" w:rsidRPr="002F59C1" w:rsidRDefault="002F59C1" w:rsidP="002F59C1">
      <w:pPr>
        <w:rPr>
          <w:sz w:val="32"/>
          <w:szCs w:val="32"/>
          <w:lang w:bidi="ar-IQ"/>
        </w:rPr>
      </w:pPr>
      <w:r w:rsidRPr="002F59C1">
        <w:rPr>
          <w:sz w:val="32"/>
          <w:szCs w:val="32"/>
          <w:u w:val="single"/>
          <w:lang w:bidi="ar-IQ"/>
        </w:rPr>
        <w:t>Fibrinogen</w:t>
      </w:r>
      <w:r w:rsidRPr="002F59C1">
        <w:rPr>
          <w:sz w:val="32"/>
          <w:szCs w:val="32"/>
          <w:lang w:bidi="ar-IQ"/>
        </w:rPr>
        <w:t>:</w:t>
      </w:r>
    </w:p>
    <w:p w14:paraId="4C363803" w14:textId="2BECC11C" w:rsidR="002F59C1" w:rsidRDefault="002F59C1" w:rsidP="002F59C1">
      <w:pPr>
        <w:rPr>
          <w:sz w:val="32"/>
          <w:szCs w:val="32"/>
          <w:lang w:bidi="ar-IQ"/>
        </w:rPr>
      </w:pPr>
      <w:r w:rsidRPr="002F59C1">
        <w:rPr>
          <w:sz w:val="32"/>
          <w:szCs w:val="32"/>
          <w:lang w:bidi="ar-IQ"/>
        </w:rPr>
        <w:t>Constitutes 4% of plasma proteins</w:t>
      </w:r>
      <w:r>
        <w:rPr>
          <w:sz w:val="32"/>
          <w:szCs w:val="32"/>
          <w:lang w:bidi="ar-IQ"/>
        </w:rPr>
        <w:t xml:space="preserve">, </w:t>
      </w:r>
      <w:r w:rsidRPr="002F59C1">
        <w:rPr>
          <w:sz w:val="32"/>
          <w:szCs w:val="32"/>
          <w:lang w:bidi="ar-IQ"/>
        </w:rPr>
        <w:t xml:space="preserve">produced by the liver </w:t>
      </w:r>
      <w:r>
        <w:rPr>
          <w:sz w:val="32"/>
          <w:szCs w:val="32"/>
          <w:lang w:bidi="ar-IQ"/>
        </w:rPr>
        <w:t>it is an i</w:t>
      </w:r>
      <w:r w:rsidRPr="002F59C1">
        <w:rPr>
          <w:sz w:val="32"/>
          <w:szCs w:val="32"/>
          <w:lang w:bidi="ar-IQ"/>
        </w:rPr>
        <w:t>mportant clotting factor</w:t>
      </w:r>
      <w:r>
        <w:rPr>
          <w:sz w:val="32"/>
          <w:szCs w:val="32"/>
          <w:lang w:bidi="ar-IQ"/>
        </w:rPr>
        <w:t>, c</w:t>
      </w:r>
      <w:r w:rsidRPr="002F59C1">
        <w:rPr>
          <w:sz w:val="32"/>
          <w:szCs w:val="32"/>
          <w:lang w:bidi="ar-IQ"/>
        </w:rPr>
        <w:t>onverted into fibrin during the clotting process</w:t>
      </w:r>
      <w:r>
        <w:rPr>
          <w:sz w:val="32"/>
          <w:szCs w:val="32"/>
          <w:lang w:bidi="ar-IQ"/>
        </w:rPr>
        <w:t>.</w:t>
      </w:r>
    </w:p>
    <w:p w14:paraId="55BB4B6A" w14:textId="77777777" w:rsidR="002F59C1" w:rsidRPr="002F59C1" w:rsidRDefault="002F59C1" w:rsidP="002F59C1">
      <w:pPr>
        <w:rPr>
          <w:sz w:val="32"/>
          <w:szCs w:val="32"/>
          <w:lang w:bidi="ar-IQ"/>
        </w:rPr>
      </w:pPr>
      <w:r w:rsidRPr="00E0667D">
        <w:rPr>
          <w:sz w:val="32"/>
          <w:szCs w:val="32"/>
          <w:u w:val="single"/>
          <w:lang w:bidi="ar-IQ"/>
        </w:rPr>
        <w:t>Serum</w:t>
      </w:r>
      <w:r w:rsidRPr="002F59C1">
        <w:rPr>
          <w:sz w:val="32"/>
          <w:szCs w:val="32"/>
          <w:lang w:bidi="ar-IQ"/>
        </w:rPr>
        <w:t>:</w:t>
      </w:r>
    </w:p>
    <w:p w14:paraId="4512E92B" w14:textId="1FE080C1" w:rsidR="002F59C1" w:rsidRPr="002F59C1" w:rsidRDefault="002F59C1" w:rsidP="00E0667D">
      <w:pPr>
        <w:rPr>
          <w:sz w:val="32"/>
          <w:szCs w:val="32"/>
          <w:lang w:bidi="ar-IQ"/>
        </w:rPr>
      </w:pPr>
      <w:r w:rsidRPr="002F59C1">
        <w:rPr>
          <w:sz w:val="32"/>
          <w:szCs w:val="32"/>
          <w:lang w:bidi="ar-IQ"/>
        </w:rPr>
        <w:t>Fluid from clotted blood.</w:t>
      </w:r>
      <w:r w:rsidR="00E0667D">
        <w:rPr>
          <w:sz w:val="32"/>
          <w:szCs w:val="32"/>
          <w:lang w:bidi="ar-IQ"/>
        </w:rPr>
        <w:t xml:space="preserve"> </w:t>
      </w:r>
      <w:r w:rsidRPr="002F59C1">
        <w:rPr>
          <w:sz w:val="32"/>
          <w:szCs w:val="32"/>
          <w:lang w:bidi="ar-IQ"/>
        </w:rPr>
        <w:t>Plasma add anticoagulant (EDTA, citrate, heparin) to blood</w:t>
      </w:r>
    </w:p>
    <w:p w14:paraId="0187DD0F" w14:textId="77777777" w:rsidR="002F59C1" w:rsidRPr="002F59C1" w:rsidRDefault="002F59C1" w:rsidP="002F59C1">
      <w:pPr>
        <w:rPr>
          <w:sz w:val="32"/>
          <w:szCs w:val="32"/>
          <w:lang w:bidi="ar-IQ"/>
        </w:rPr>
      </w:pPr>
      <w:r w:rsidRPr="002F59C1">
        <w:rPr>
          <w:sz w:val="32"/>
          <w:szCs w:val="32"/>
          <w:lang w:bidi="ar-IQ"/>
        </w:rPr>
        <w:t>Serum=plasma-clotting factors</w:t>
      </w:r>
    </w:p>
    <w:p w14:paraId="54383209" w14:textId="77777777" w:rsidR="002F59C1" w:rsidRPr="002F59C1" w:rsidRDefault="002F59C1" w:rsidP="002F59C1">
      <w:pPr>
        <w:rPr>
          <w:sz w:val="32"/>
          <w:szCs w:val="32"/>
          <w:lang w:bidi="ar-IQ"/>
        </w:rPr>
      </w:pPr>
      <w:r w:rsidRPr="00A45464">
        <w:rPr>
          <w:sz w:val="32"/>
          <w:szCs w:val="32"/>
          <w:u w:val="single"/>
          <w:lang w:bidi="ar-IQ"/>
        </w:rPr>
        <w:t>Plasma volume</w:t>
      </w:r>
      <w:r w:rsidRPr="002F59C1">
        <w:rPr>
          <w:sz w:val="32"/>
          <w:szCs w:val="32"/>
          <w:lang w:bidi="ar-IQ"/>
        </w:rPr>
        <w:t>:</w:t>
      </w:r>
    </w:p>
    <w:p w14:paraId="34B90F63" w14:textId="77E23304" w:rsidR="002F59C1" w:rsidRDefault="002F59C1" w:rsidP="00A45464">
      <w:pPr>
        <w:rPr>
          <w:sz w:val="32"/>
          <w:szCs w:val="32"/>
          <w:lang w:bidi="ar-IQ"/>
        </w:rPr>
      </w:pPr>
      <w:r w:rsidRPr="002F59C1">
        <w:rPr>
          <w:sz w:val="32"/>
          <w:szCs w:val="32"/>
          <w:lang w:bidi="ar-IQ"/>
        </w:rPr>
        <w:t>Number of regulatory mechanisms in the body maintain homeostasis of plasma volume.</w:t>
      </w:r>
      <w:r w:rsidR="00A45464">
        <w:rPr>
          <w:sz w:val="32"/>
          <w:szCs w:val="32"/>
          <w:lang w:bidi="ar-IQ"/>
        </w:rPr>
        <w:t xml:space="preserve"> </w:t>
      </w:r>
      <w:r w:rsidRPr="002F59C1">
        <w:rPr>
          <w:sz w:val="32"/>
          <w:szCs w:val="32"/>
          <w:lang w:bidi="ar-IQ"/>
        </w:rPr>
        <w:t>Osmoreceptors in hypothalamus</w:t>
      </w:r>
      <w:r w:rsidR="00A45464">
        <w:rPr>
          <w:sz w:val="32"/>
          <w:szCs w:val="32"/>
          <w:lang w:bidi="ar-IQ"/>
        </w:rPr>
        <w:t xml:space="preserve">, </w:t>
      </w:r>
      <w:r w:rsidRPr="002F59C1">
        <w:rPr>
          <w:sz w:val="32"/>
          <w:szCs w:val="32"/>
          <w:lang w:bidi="ar-IQ"/>
        </w:rPr>
        <w:t>ADH</w:t>
      </w:r>
      <w:r w:rsidR="00406484">
        <w:rPr>
          <w:sz w:val="32"/>
          <w:szCs w:val="32"/>
          <w:lang w:bidi="ar-IQ"/>
        </w:rPr>
        <w:t xml:space="preserve"> and </w:t>
      </w:r>
      <w:r w:rsidRPr="002F59C1">
        <w:rPr>
          <w:sz w:val="32"/>
          <w:szCs w:val="32"/>
          <w:lang w:bidi="ar-IQ"/>
        </w:rPr>
        <w:t>Renin-angiotensin-aldosterone system</w:t>
      </w:r>
      <w:r w:rsidR="00406484">
        <w:rPr>
          <w:sz w:val="32"/>
          <w:szCs w:val="32"/>
          <w:lang w:bidi="ar-IQ"/>
        </w:rPr>
        <w:t>.</w:t>
      </w:r>
    </w:p>
    <w:p w14:paraId="3BCC1CB0" w14:textId="68B94821" w:rsidR="00406484" w:rsidRPr="00456051" w:rsidRDefault="00406484" w:rsidP="00456051">
      <w:pPr>
        <w:pStyle w:val="ListParagraph"/>
        <w:numPr>
          <w:ilvl w:val="0"/>
          <w:numId w:val="2"/>
        </w:numPr>
        <w:rPr>
          <w:sz w:val="36"/>
          <w:szCs w:val="36"/>
          <w:u w:val="single"/>
          <w:lang w:bidi="ar-IQ"/>
        </w:rPr>
      </w:pPr>
      <w:r w:rsidRPr="00456051">
        <w:rPr>
          <w:b/>
          <w:bCs/>
          <w:sz w:val="36"/>
          <w:szCs w:val="36"/>
          <w:u w:val="single"/>
          <w:lang w:bidi="ar-IQ"/>
        </w:rPr>
        <w:t>Erythrocytes</w:t>
      </w:r>
      <w:r w:rsidRPr="00456051">
        <w:rPr>
          <w:sz w:val="36"/>
          <w:szCs w:val="36"/>
          <w:u w:val="single"/>
          <w:lang w:bidi="ar-IQ"/>
        </w:rPr>
        <w:t>;</w:t>
      </w:r>
    </w:p>
    <w:p w14:paraId="40C77257" w14:textId="19797344" w:rsidR="00406484" w:rsidRPr="00C51013" w:rsidRDefault="00406484" w:rsidP="00C51013">
      <w:pPr>
        <w:pStyle w:val="ListParagraph"/>
        <w:numPr>
          <w:ilvl w:val="0"/>
          <w:numId w:val="1"/>
        </w:numPr>
        <w:rPr>
          <w:sz w:val="32"/>
          <w:szCs w:val="32"/>
          <w:lang w:bidi="ar-IQ"/>
        </w:rPr>
      </w:pPr>
      <w:r w:rsidRPr="00C51013">
        <w:rPr>
          <w:sz w:val="32"/>
          <w:szCs w:val="32"/>
          <w:lang w:bidi="ar-IQ"/>
        </w:rPr>
        <w:t xml:space="preserve">Flattened biconcave discs which </w:t>
      </w:r>
      <w:r w:rsidR="00C51013" w:rsidRPr="00C51013">
        <w:rPr>
          <w:sz w:val="32"/>
          <w:szCs w:val="32"/>
          <w:lang w:bidi="ar-IQ"/>
        </w:rPr>
        <w:t>p</w:t>
      </w:r>
      <w:r w:rsidRPr="00C51013">
        <w:rPr>
          <w:sz w:val="32"/>
          <w:szCs w:val="32"/>
          <w:lang w:bidi="ar-IQ"/>
        </w:rPr>
        <w:t>rovide increased surface area through which gas can diffuse.</w:t>
      </w:r>
    </w:p>
    <w:p w14:paraId="3E7A4D85" w14:textId="42A1E8C5" w:rsidR="00406484" w:rsidRPr="00C51013" w:rsidRDefault="00406484" w:rsidP="00C51013">
      <w:pPr>
        <w:pStyle w:val="ListParagraph"/>
        <w:numPr>
          <w:ilvl w:val="0"/>
          <w:numId w:val="1"/>
        </w:numPr>
        <w:rPr>
          <w:sz w:val="32"/>
          <w:szCs w:val="32"/>
          <w:lang w:bidi="ar-IQ"/>
        </w:rPr>
      </w:pPr>
      <w:r w:rsidRPr="00C51013">
        <w:rPr>
          <w:sz w:val="32"/>
          <w:szCs w:val="32"/>
          <w:lang w:bidi="ar-IQ"/>
        </w:rPr>
        <w:t>Lack nuclei and mitochondria.</w:t>
      </w:r>
    </w:p>
    <w:p w14:paraId="74FCBFF4" w14:textId="2EA76A2B" w:rsidR="00406484" w:rsidRPr="00C51013" w:rsidRDefault="00406484" w:rsidP="00C51013">
      <w:pPr>
        <w:pStyle w:val="ListParagraph"/>
        <w:numPr>
          <w:ilvl w:val="0"/>
          <w:numId w:val="1"/>
        </w:numPr>
        <w:rPr>
          <w:sz w:val="32"/>
          <w:szCs w:val="32"/>
          <w:lang w:bidi="ar-IQ"/>
        </w:rPr>
      </w:pPr>
      <w:r w:rsidRPr="00C51013">
        <w:rPr>
          <w:sz w:val="32"/>
          <w:szCs w:val="32"/>
          <w:lang w:bidi="ar-IQ"/>
        </w:rPr>
        <w:t>Half-life ~ 120 days.</w:t>
      </w:r>
    </w:p>
    <w:p w14:paraId="1F5CEF46" w14:textId="10C1238B" w:rsidR="00406484" w:rsidRPr="00C51013" w:rsidRDefault="00406484" w:rsidP="00C51013">
      <w:pPr>
        <w:pStyle w:val="ListParagraph"/>
        <w:numPr>
          <w:ilvl w:val="0"/>
          <w:numId w:val="1"/>
        </w:numPr>
        <w:rPr>
          <w:sz w:val="32"/>
          <w:szCs w:val="32"/>
          <w:lang w:bidi="ar-IQ"/>
        </w:rPr>
      </w:pPr>
      <w:r w:rsidRPr="00C51013">
        <w:rPr>
          <w:sz w:val="32"/>
          <w:szCs w:val="32"/>
          <w:lang w:bidi="ar-IQ"/>
        </w:rPr>
        <w:t>obtain energy through anaerobic metabolism</w:t>
      </w:r>
    </w:p>
    <w:p w14:paraId="4B541F2E" w14:textId="42D79E43" w:rsidR="00406484" w:rsidRPr="00C51013" w:rsidRDefault="00406484" w:rsidP="00C51013">
      <w:pPr>
        <w:pStyle w:val="ListParagraph"/>
        <w:numPr>
          <w:ilvl w:val="0"/>
          <w:numId w:val="1"/>
        </w:numPr>
        <w:rPr>
          <w:sz w:val="32"/>
          <w:szCs w:val="32"/>
          <w:lang w:bidi="ar-IQ"/>
        </w:rPr>
      </w:pPr>
      <w:r w:rsidRPr="00C51013">
        <w:rPr>
          <w:sz w:val="32"/>
          <w:szCs w:val="32"/>
          <w:lang w:bidi="ar-IQ"/>
        </w:rPr>
        <w:lastRenderedPageBreak/>
        <w:t>Each RBC contains 280 million hemoglobin (red in color) with 4 globin chains each contains a heme group (contain iron) that will bind to oxygen molecule.</w:t>
      </w:r>
    </w:p>
    <w:p w14:paraId="753CFDE0" w14:textId="6EA904C1" w:rsidR="00406484" w:rsidRPr="00C51013" w:rsidRDefault="00406484" w:rsidP="00C51013">
      <w:pPr>
        <w:pStyle w:val="ListParagraph"/>
        <w:numPr>
          <w:ilvl w:val="0"/>
          <w:numId w:val="1"/>
        </w:numPr>
        <w:rPr>
          <w:sz w:val="32"/>
          <w:szCs w:val="32"/>
          <w:lang w:bidi="ar-IQ"/>
        </w:rPr>
      </w:pPr>
      <w:r w:rsidRPr="00C51013">
        <w:rPr>
          <w:sz w:val="32"/>
          <w:szCs w:val="32"/>
          <w:lang w:bidi="ar-IQ"/>
        </w:rPr>
        <w:t>old cells are removed from circulation by phagocytic cells in liver, spleen, and bone marrow.</w:t>
      </w:r>
    </w:p>
    <w:p w14:paraId="7CBD20D1" w14:textId="14426BED" w:rsidR="00406484" w:rsidRPr="008357D7" w:rsidRDefault="00406484" w:rsidP="00C51013">
      <w:pPr>
        <w:pStyle w:val="ListParagraph"/>
        <w:numPr>
          <w:ilvl w:val="0"/>
          <w:numId w:val="1"/>
        </w:numPr>
        <w:rPr>
          <w:sz w:val="32"/>
          <w:szCs w:val="32"/>
          <w:lang w:bidi="ar-IQ"/>
        </w:rPr>
      </w:pPr>
      <w:r w:rsidRPr="00C51013">
        <w:rPr>
          <w:sz w:val="32"/>
          <w:szCs w:val="32"/>
          <w:lang w:bidi="ar-IQ"/>
        </w:rPr>
        <w:t xml:space="preserve">heme iron is recycled &amp; travels in the blood to the bone marrow attached to a protein carrier called </w:t>
      </w:r>
      <w:r w:rsidRPr="00C51013">
        <w:rPr>
          <w:i/>
          <w:iCs/>
          <w:sz w:val="32"/>
          <w:szCs w:val="32"/>
          <w:lang w:bidi="ar-IQ"/>
        </w:rPr>
        <w:t>transferrin</w:t>
      </w:r>
    </w:p>
    <w:p w14:paraId="5333111A" w14:textId="5A0B3569" w:rsidR="008357D7" w:rsidRPr="008357D7" w:rsidRDefault="008357D7" w:rsidP="008357D7">
      <w:pPr>
        <w:ind w:left="360"/>
        <w:rPr>
          <w:b/>
          <w:bCs/>
          <w:sz w:val="32"/>
          <w:szCs w:val="32"/>
          <w:lang w:bidi="ar-IQ"/>
        </w:rPr>
      </w:pPr>
      <w:r w:rsidRPr="008357D7">
        <w:rPr>
          <w:b/>
          <w:bCs/>
          <w:sz w:val="32"/>
          <w:szCs w:val="32"/>
          <w:lang w:bidi="ar-IQ"/>
        </w:rPr>
        <w:t xml:space="preserve">erythrocyte disorders </w:t>
      </w:r>
    </w:p>
    <w:p w14:paraId="441D705E" w14:textId="09E8A583" w:rsidR="008357D7" w:rsidRPr="008357D7" w:rsidRDefault="008357D7" w:rsidP="008357D7">
      <w:pPr>
        <w:ind w:left="360"/>
        <w:rPr>
          <w:sz w:val="32"/>
          <w:szCs w:val="32"/>
          <w:lang w:bidi="ar-IQ"/>
        </w:rPr>
      </w:pPr>
      <w:r w:rsidRPr="008357D7">
        <w:rPr>
          <w:sz w:val="32"/>
          <w:szCs w:val="32"/>
          <w:u w:val="single"/>
          <w:lang w:bidi="ar-IQ"/>
        </w:rPr>
        <w:t>Iron-deficiency anemia</w:t>
      </w:r>
      <w:r w:rsidRPr="008357D7">
        <w:rPr>
          <w:sz w:val="32"/>
          <w:szCs w:val="32"/>
          <w:lang w:bidi="ar-IQ"/>
        </w:rPr>
        <w:t>, the most common form of anemia (</w:t>
      </w:r>
      <w:r w:rsidRPr="00EB2159">
        <w:rPr>
          <w:b/>
          <w:bCs/>
          <w:sz w:val="32"/>
          <w:szCs w:val="32"/>
          <w:lang w:bidi="ar-IQ"/>
        </w:rPr>
        <w:t>low</w:t>
      </w:r>
      <w:r w:rsidRPr="008357D7">
        <w:rPr>
          <w:sz w:val="32"/>
          <w:szCs w:val="32"/>
          <w:lang w:bidi="ar-IQ"/>
        </w:rPr>
        <w:t xml:space="preserve"> red blood cell</w:t>
      </w:r>
      <w:r>
        <w:rPr>
          <w:sz w:val="32"/>
          <w:szCs w:val="32"/>
          <w:lang w:bidi="ar-IQ"/>
        </w:rPr>
        <w:t xml:space="preserve"> </w:t>
      </w:r>
      <w:r w:rsidRPr="008357D7">
        <w:rPr>
          <w:sz w:val="32"/>
          <w:szCs w:val="32"/>
          <w:lang w:bidi="ar-IQ"/>
        </w:rPr>
        <w:t>and/or hemoglobin concentration), results when there is insufficient iron for the</w:t>
      </w:r>
      <w:r>
        <w:rPr>
          <w:sz w:val="32"/>
          <w:szCs w:val="32"/>
          <w:lang w:bidi="ar-IQ"/>
        </w:rPr>
        <w:t xml:space="preserve"> </w:t>
      </w:r>
      <w:r w:rsidRPr="008357D7">
        <w:rPr>
          <w:sz w:val="32"/>
          <w:szCs w:val="32"/>
          <w:lang w:bidi="ar-IQ"/>
        </w:rPr>
        <w:t>production of normal amounts of hemoglobin. This is most often caused by</w:t>
      </w:r>
      <w:r>
        <w:rPr>
          <w:sz w:val="32"/>
          <w:szCs w:val="32"/>
          <w:lang w:bidi="ar-IQ"/>
        </w:rPr>
        <w:t xml:space="preserve"> </w:t>
      </w:r>
      <w:r w:rsidRPr="008357D7">
        <w:rPr>
          <w:sz w:val="32"/>
          <w:szCs w:val="32"/>
          <w:lang w:bidi="ar-IQ"/>
        </w:rPr>
        <w:t>blood loss due to heavy menstruation, peptic ulcers, or other sources of</w:t>
      </w:r>
      <w:r>
        <w:rPr>
          <w:sz w:val="32"/>
          <w:szCs w:val="32"/>
          <w:lang w:bidi="ar-IQ"/>
        </w:rPr>
        <w:t xml:space="preserve"> </w:t>
      </w:r>
      <w:r w:rsidRPr="008357D7">
        <w:rPr>
          <w:sz w:val="32"/>
          <w:szCs w:val="32"/>
          <w:lang w:bidi="ar-IQ"/>
        </w:rPr>
        <w:t>bleeding in the gastrointestinal tract. It can also be caused by the inability to</w:t>
      </w:r>
    </w:p>
    <w:p w14:paraId="6A4B025F" w14:textId="77777777" w:rsidR="008357D7" w:rsidRDefault="008357D7" w:rsidP="008357D7">
      <w:pPr>
        <w:ind w:left="360"/>
        <w:rPr>
          <w:sz w:val="32"/>
          <w:szCs w:val="32"/>
          <w:lang w:bidi="ar-IQ"/>
        </w:rPr>
      </w:pPr>
      <w:r w:rsidRPr="008357D7">
        <w:rPr>
          <w:sz w:val="32"/>
          <w:szCs w:val="32"/>
          <w:lang w:bidi="ar-IQ"/>
        </w:rPr>
        <w:t>absorb iron (in celiac disease, for example) or from pregnancy due to the</w:t>
      </w:r>
      <w:r>
        <w:rPr>
          <w:sz w:val="32"/>
          <w:szCs w:val="32"/>
          <w:lang w:bidi="ar-IQ"/>
        </w:rPr>
        <w:t xml:space="preserve"> </w:t>
      </w:r>
      <w:r w:rsidRPr="008357D7">
        <w:rPr>
          <w:sz w:val="32"/>
          <w:szCs w:val="32"/>
          <w:lang w:bidi="ar-IQ"/>
        </w:rPr>
        <w:t xml:space="preserve">requirements of the fetus. </w:t>
      </w:r>
    </w:p>
    <w:p w14:paraId="7ED28FFB" w14:textId="77777777" w:rsidR="00564EEE" w:rsidRDefault="008357D7" w:rsidP="00564EEE">
      <w:pPr>
        <w:ind w:left="360"/>
        <w:rPr>
          <w:sz w:val="32"/>
          <w:szCs w:val="32"/>
          <w:lang w:bidi="ar-IQ"/>
        </w:rPr>
      </w:pPr>
      <w:r w:rsidRPr="008357D7">
        <w:rPr>
          <w:sz w:val="32"/>
          <w:szCs w:val="32"/>
          <w:u w:val="single"/>
          <w:lang w:bidi="ar-IQ"/>
        </w:rPr>
        <w:t>Pernicious anemia</w:t>
      </w:r>
      <w:r w:rsidRPr="008357D7">
        <w:rPr>
          <w:sz w:val="32"/>
          <w:szCs w:val="32"/>
          <w:lang w:bidi="ar-IQ"/>
        </w:rPr>
        <w:t xml:space="preserve"> is most commonly due to a lack</w:t>
      </w:r>
      <w:r>
        <w:rPr>
          <w:sz w:val="32"/>
          <w:szCs w:val="32"/>
          <w:lang w:bidi="ar-IQ"/>
        </w:rPr>
        <w:t xml:space="preserve"> </w:t>
      </w:r>
      <w:r w:rsidRPr="008357D7">
        <w:rPr>
          <w:sz w:val="32"/>
          <w:szCs w:val="32"/>
          <w:lang w:bidi="ar-IQ"/>
        </w:rPr>
        <w:t>of intrinsic factor, a molecule produced by the stomach epithelium</w:t>
      </w:r>
      <w:r>
        <w:rPr>
          <w:sz w:val="32"/>
          <w:szCs w:val="32"/>
          <w:lang w:bidi="ar-IQ"/>
        </w:rPr>
        <w:t xml:space="preserve"> (</w:t>
      </w:r>
      <w:r w:rsidR="00564EEE">
        <w:rPr>
          <w:sz w:val="32"/>
          <w:szCs w:val="32"/>
          <w:lang w:bidi="ar-IQ"/>
        </w:rPr>
        <w:t>intrinsic</w:t>
      </w:r>
      <w:r>
        <w:rPr>
          <w:sz w:val="32"/>
          <w:szCs w:val="32"/>
          <w:lang w:bidi="ar-IQ"/>
        </w:rPr>
        <w:t xml:space="preserve"> factor)</w:t>
      </w:r>
      <w:r w:rsidRPr="008357D7">
        <w:rPr>
          <w:sz w:val="32"/>
          <w:szCs w:val="32"/>
          <w:lang w:bidi="ar-IQ"/>
        </w:rPr>
        <w:t xml:space="preserve"> and needed</w:t>
      </w:r>
      <w:r>
        <w:rPr>
          <w:sz w:val="32"/>
          <w:szCs w:val="32"/>
          <w:lang w:bidi="ar-IQ"/>
        </w:rPr>
        <w:t xml:space="preserve"> </w:t>
      </w:r>
      <w:r w:rsidRPr="008357D7">
        <w:rPr>
          <w:sz w:val="32"/>
          <w:szCs w:val="32"/>
          <w:lang w:bidi="ar-IQ"/>
        </w:rPr>
        <w:t>for the intestinal absorption of vitamin B12</w:t>
      </w:r>
      <w:r>
        <w:rPr>
          <w:sz w:val="32"/>
          <w:szCs w:val="32"/>
          <w:lang w:bidi="ar-IQ"/>
        </w:rPr>
        <w:t xml:space="preserve">. </w:t>
      </w:r>
      <w:r w:rsidRPr="008357D7">
        <w:rPr>
          <w:sz w:val="32"/>
          <w:szCs w:val="32"/>
          <w:lang w:bidi="ar-IQ"/>
        </w:rPr>
        <w:t>can also be caused by intestinal malabsorption of dietary vitamin B12 due to</w:t>
      </w:r>
      <w:r w:rsidR="00564EEE">
        <w:rPr>
          <w:sz w:val="32"/>
          <w:szCs w:val="32"/>
          <w:lang w:bidi="ar-IQ"/>
        </w:rPr>
        <w:t xml:space="preserve"> </w:t>
      </w:r>
      <w:r w:rsidRPr="008357D7">
        <w:rPr>
          <w:sz w:val="32"/>
          <w:szCs w:val="32"/>
          <w:lang w:bidi="ar-IQ"/>
        </w:rPr>
        <w:t>Crohn’s disease or inadequate dietary intake of vitamin B12.</w:t>
      </w:r>
    </w:p>
    <w:p w14:paraId="598F93E1" w14:textId="7B990A77" w:rsidR="008357D7" w:rsidRDefault="008357D7" w:rsidP="00564EEE">
      <w:pPr>
        <w:ind w:left="360"/>
        <w:rPr>
          <w:sz w:val="32"/>
          <w:szCs w:val="32"/>
          <w:lang w:bidi="ar-IQ"/>
        </w:rPr>
      </w:pPr>
      <w:r w:rsidRPr="008357D7">
        <w:rPr>
          <w:sz w:val="32"/>
          <w:szCs w:val="32"/>
          <w:lang w:bidi="ar-IQ"/>
        </w:rPr>
        <w:t xml:space="preserve"> </w:t>
      </w:r>
      <w:r w:rsidRPr="00564EEE">
        <w:rPr>
          <w:sz w:val="32"/>
          <w:szCs w:val="32"/>
          <w:u w:val="single"/>
          <w:lang w:bidi="ar-IQ"/>
        </w:rPr>
        <w:t>aplastic anemia</w:t>
      </w:r>
      <w:r w:rsidRPr="008357D7">
        <w:rPr>
          <w:sz w:val="32"/>
          <w:szCs w:val="32"/>
          <w:lang w:bidi="ar-IQ"/>
        </w:rPr>
        <w:t>,</w:t>
      </w:r>
      <w:r w:rsidR="00564EEE" w:rsidRPr="00564EEE">
        <w:t xml:space="preserve"> </w:t>
      </w:r>
      <w:r w:rsidR="00564EEE">
        <w:rPr>
          <w:sz w:val="32"/>
          <w:szCs w:val="32"/>
          <w:lang w:bidi="ar-IQ"/>
        </w:rPr>
        <w:t>is t</w:t>
      </w:r>
      <w:r w:rsidR="00564EEE" w:rsidRPr="00564EEE">
        <w:rPr>
          <w:sz w:val="32"/>
          <w:szCs w:val="32"/>
          <w:lang w:bidi="ar-IQ"/>
        </w:rPr>
        <w:t>he most serious anemia</w:t>
      </w:r>
      <w:r w:rsidR="00564EEE">
        <w:rPr>
          <w:sz w:val="32"/>
          <w:szCs w:val="32"/>
          <w:lang w:bidi="ar-IQ"/>
        </w:rPr>
        <w:t xml:space="preserve"> which </w:t>
      </w:r>
      <w:r w:rsidRPr="008357D7">
        <w:rPr>
          <w:sz w:val="32"/>
          <w:szCs w:val="32"/>
          <w:lang w:bidi="ar-IQ"/>
        </w:rPr>
        <w:t>produced by damage to the bone marrow from a</w:t>
      </w:r>
      <w:r w:rsidR="00564EEE">
        <w:rPr>
          <w:sz w:val="32"/>
          <w:szCs w:val="32"/>
          <w:lang w:bidi="ar-IQ"/>
        </w:rPr>
        <w:t xml:space="preserve"> </w:t>
      </w:r>
      <w:r w:rsidRPr="008357D7">
        <w:rPr>
          <w:sz w:val="32"/>
          <w:szCs w:val="32"/>
          <w:lang w:bidi="ar-IQ"/>
        </w:rPr>
        <w:t>variety of causes, including radiation and chemotherapy for cancer</w:t>
      </w:r>
      <w:r w:rsidR="00564EEE">
        <w:rPr>
          <w:sz w:val="32"/>
          <w:szCs w:val="32"/>
          <w:lang w:bidi="ar-IQ"/>
        </w:rPr>
        <w:t>.</w:t>
      </w:r>
    </w:p>
    <w:p w14:paraId="3933800D" w14:textId="2CB0B4B5" w:rsidR="00EB2159" w:rsidRDefault="00EB2159" w:rsidP="00EB2159">
      <w:pPr>
        <w:ind w:left="360"/>
        <w:rPr>
          <w:sz w:val="32"/>
          <w:szCs w:val="32"/>
          <w:lang w:bidi="ar-IQ"/>
        </w:rPr>
      </w:pPr>
      <w:r w:rsidRPr="00EB2159">
        <w:rPr>
          <w:sz w:val="32"/>
          <w:szCs w:val="32"/>
          <w:u w:val="single"/>
          <w:lang w:bidi="ar-IQ"/>
        </w:rPr>
        <w:t>polycythemia</w:t>
      </w:r>
      <w:r w:rsidRPr="00EB2159">
        <w:rPr>
          <w:sz w:val="32"/>
          <w:szCs w:val="32"/>
          <w:lang w:bidi="ar-IQ"/>
        </w:rPr>
        <w:t xml:space="preserve"> is an abnormally </w:t>
      </w:r>
      <w:r w:rsidRPr="00EB2159">
        <w:rPr>
          <w:b/>
          <w:bCs/>
          <w:sz w:val="32"/>
          <w:szCs w:val="32"/>
          <w:lang w:bidi="ar-IQ"/>
        </w:rPr>
        <w:t>high</w:t>
      </w:r>
      <w:r w:rsidRPr="00EB2159">
        <w:rPr>
          <w:sz w:val="32"/>
          <w:szCs w:val="32"/>
          <w:lang w:bidi="ar-IQ"/>
        </w:rPr>
        <w:t xml:space="preserve"> red blood cell</w:t>
      </w:r>
      <w:r>
        <w:rPr>
          <w:sz w:val="32"/>
          <w:szCs w:val="32"/>
          <w:lang w:bidi="ar-IQ"/>
        </w:rPr>
        <w:t xml:space="preserve"> </w:t>
      </w:r>
      <w:r w:rsidRPr="00EB2159">
        <w:rPr>
          <w:sz w:val="32"/>
          <w:szCs w:val="32"/>
          <w:lang w:bidi="ar-IQ"/>
        </w:rPr>
        <w:t>count. This can have many causes, including the low oxygen of life at high</w:t>
      </w:r>
      <w:r>
        <w:rPr>
          <w:sz w:val="32"/>
          <w:szCs w:val="32"/>
          <w:lang w:bidi="ar-IQ"/>
        </w:rPr>
        <w:t xml:space="preserve"> </w:t>
      </w:r>
      <w:r w:rsidRPr="00EB2159">
        <w:rPr>
          <w:sz w:val="32"/>
          <w:szCs w:val="32"/>
          <w:lang w:bidi="ar-IQ"/>
        </w:rPr>
        <w:t>altitudes</w:t>
      </w:r>
    </w:p>
    <w:p w14:paraId="7358191E" w14:textId="77777777" w:rsidR="00456051" w:rsidRDefault="00456051" w:rsidP="00EB2159">
      <w:pPr>
        <w:ind w:left="360"/>
        <w:rPr>
          <w:sz w:val="32"/>
          <w:szCs w:val="32"/>
          <w:lang w:bidi="ar-IQ"/>
        </w:rPr>
      </w:pPr>
    </w:p>
    <w:p w14:paraId="142247CC" w14:textId="77B8BF0E" w:rsidR="00564EEE" w:rsidRPr="00456051" w:rsidRDefault="00564EEE" w:rsidP="00456051">
      <w:pPr>
        <w:pStyle w:val="ListParagraph"/>
        <w:numPr>
          <w:ilvl w:val="0"/>
          <w:numId w:val="2"/>
        </w:numPr>
        <w:rPr>
          <w:sz w:val="36"/>
          <w:szCs w:val="36"/>
          <w:u w:val="single"/>
          <w:lang w:bidi="ar-IQ"/>
        </w:rPr>
      </w:pPr>
      <w:bookmarkStart w:id="1" w:name="_Hlk101389660"/>
      <w:r w:rsidRPr="00456051">
        <w:rPr>
          <w:sz w:val="36"/>
          <w:szCs w:val="36"/>
          <w:u w:val="single"/>
          <w:lang w:bidi="ar-IQ"/>
        </w:rPr>
        <w:lastRenderedPageBreak/>
        <w:t>Leukocytes</w:t>
      </w:r>
      <w:bookmarkEnd w:id="1"/>
      <w:r w:rsidRPr="00456051">
        <w:rPr>
          <w:sz w:val="36"/>
          <w:szCs w:val="36"/>
          <w:u w:val="single"/>
          <w:lang w:bidi="ar-IQ"/>
        </w:rPr>
        <w:t>:</w:t>
      </w:r>
    </w:p>
    <w:p w14:paraId="0F4B4BCF" w14:textId="200F1550" w:rsidR="00564EEE" w:rsidRPr="00564EEE" w:rsidRDefault="00564EEE" w:rsidP="00564EEE">
      <w:pPr>
        <w:pStyle w:val="ListParagraph"/>
        <w:numPr>
          <w:ilvl w:val="0"/>
          <w:numId w:val="1"/>
        </w:numPr>
        <w:rPr>
          <w:sz w:val="32"/>
          <w:szCs w:val="32"/>
          <w:lang w:bidi="ar-IQ"/>
        </w:rPr>
      </w:pPr>
      <w:r w:rsidRPr="00564EEE">
        <w:rPr>
          <w:sz w:val="32"/>
          <w:szCs w:val="32"/>
          <w:lang w:bidi="ar-IQ"/>
        </w:rPr>
        <w:t xml:space="preserve">Contain nuclei and mitochondria. </w:t>
      </w:r>
    </w:p>
    <w:p w14:paraId="56A80E74" w14:textId="01D2B256" w:rsidR="00564EEE" w:rsidRPr="00564EEE" w:rsidRDefault="00564EEE" w:rsidP="00564EEE">
      <w:pPr>
        <w:pStyle w:val="ListParagraph"/>
        <w:numPr>
          <w:ilvl w:val="0"/>
          <w:numId w:val="1"/>
        </w:numPr>
        <w:rPr>
          <w:sz w:val="32"/>
          <w:szCs w:val="32"/>
          <w:lang w:bidi="ar-IQ"/>
        </w:rPr>
      </w:pPr>
      <w:r w:rsidRPr="00564EEE">
        <w:rPr>
          <w:sz w:val="32"/>
          <w:szCs w:val="32"/>
          <w:lang w:bidi="ar-IQ"/>
        </w:rPr>
        <w:t>Move in amoeboid fashion.</w:t>
      </w:r>
    </w:p>
    <w:p w14:paraId="083F5235" w14:textId="40964855" w:rsidR="00564EEE" w:rsidRPr="00564EEE" w:rsidRDefault="00564EEE" w:rsidP="00564EEE">
      <w:pPr>
        <w:pStyle w:val="ListParagraph"/>
        <w:numPr>
          <w:ilvl w:val="0"/>
          <w:numId w:val="1"/>
        </w:numPr>
        <w:rPr>
          <w:sz w:val="32"/>
          <w:szCs w:val="32"/>
          <w:lang w:bidi="ar-IQ"/>
        </w:rPr>
      </w:pPr>
      <w:r w:rsidRPr="00564EEE">
        <w:rPr>
          <w:sz w:val="32"/>
          <w:szCs w:val="32"/>
          <w:lang w:bidi="ar-IQ"/>
        </w:rPr>
        <w:t>Can squeeze through capillary walls (diapedesis= extravasation).</w:t>
      </w:r>
    </w:p>
    <w:p w14:paraId="00417B79" w14:textId="69088591" w:rsidR="00564EEE" w:rsidRPr="00564EEE" w:rsidRDefault="00564EEE" w:rsidP="00564EEE">
      <w:pPr>
        <w:pStyle w:val="ListParagraph"/>
        <w:numPr>
          <w:ilvl w:val="0"/>
          <w:numId w:val="1"/>
        </w:numPr>
        <w:rPr>
          <w:sz w:val="32"/>
          <w:szCs w:val="32"/>
          <w:lang w:bidi="ar-IQ"/>
        </w:rPr>
      </w:pPr>
      <w:r w:rsidRPr="00564EEE">
        <w:rPr>
          <w:sz w:val="32"/>
          <w:szCs w:val="32"/>
          <w:lang w:bidi="ar-IQ"/>
        </w:rPr>
        <w:t>Almost invisible, so named after their staining properties.</w:t>
      </w:r>
    </w:p>
    <w:p w14:paraId="6B2A779E" w14:textId="6034B865" w:rsidR="00564EEE" w:rsidRPr="00564EEE" w:rsidRDefault="00564EEE" w:rsidP="00564EEE">
      <w:pPr>
        <w:pStyle w:val="ListParagraph"/>
        <w:numPr>
          <w:ilvl w:val="0"/>
          <w:numId w:val="1"/>
        </w:numPr>
        <w:rPr>
          <w:sz w:val="32"/>
          <w:szCs w:val="32"/>
          <w:lang w:bidi="ar-IQ"/>
        </w:rPr>
      </w:pPr>
      <w:r w:rsidRPr="00CA0FDB">
        <w:rPr>
          <w:sz w:val="32"/>
          <w:szCs w:val="32"/>
          <w:u w:val="single"/>
          <w:lang w:bidi="ar-IQ"/>
        </w:rPr>
        <w:t>Granular leukocytes</w:t>
      </w:r>
      <w:r w:rsidRPr="00564EEE">
        <w:rPr>
          <w:sz w:val="32"/>
          <w:szCs w:val="32"/>
          <w:lang w:bidi="ar-IQ"/>
        </w:rPr>
        <w:t>: eosinophils, basophils &amp; neutrophils (the most abundant type of WBC; have little affinity for either stain; have 2-5 lobed nucleus=polymorphonuclear leukocytes (PMNs))</w:t>
      </w:r>
    </w:p>
    <w:p w14:paraId="573BDE1C" w14:textId="77F5A6E4" w:rsidR="00564EEE" w:rsidRPr="00564EEE" w:rsidRDefault="00564EEE" w:rsidP="00564EEE">
      <w:pPr>
        <w:pStyle w:val="ListParagraph"/>
        <w:numPr>
          <w:ilvl w:val="0"/>
          <w:numId w:val="1"/>
        </w:numPr>
        <w:rPr>
          <w:sz w:val="32"/>
          <w:szCs w:val="32"/>
          <w:lang w:bidi="ar-IQ"/>
        </w:rPr>
      </w:pPr>
      <w:r w:rsidRPr="00CA0FDB">
        <w:rPr>
          <w:sz w:val="32"/>
          <w:szCs w:val="32"/>
          <w:u w:val="single"/>
          <w:lang w:bidi="ar-IQ"/>
        </w:rPr>
        <w:t>Agranular leukocytes</w:t>
      </w:r>
      <w:r w:rsidRPr="00564EEE">
        <w:rPr>
          <w:sz w:val="32"/>
          <w:szCs w:val="32"/>
          <w:lang w:bidi="ar-IQ"/>
        </w:rPr>
        <w:t xml:space="preserve">: Monocytes &amp; Lymphocytes (the second most numerous </w:t>
      </w:r>
      <w:r w:rsidR="00BF60FF" w:rsidRPr="00564EEE">
        <w:rPr>
          <w:sz w:val="32"/>
          <w:szCs w:val="32"/>
          <w:lang w:bidi="ar-IQ"/>
        </w:rPr>
        <w:t>types</w:t>
      </w:r>
      <w:r w:rsidRPr="00564EEE">
        <w:rPr>
          <w:sz w:val="32"/>
          <w:szCs w:val="32"/>
          <w:lang w:bidi="ar-IQ"/>
        </w:rPr>
        <w:t xml:space="preserve"> of WBC)</w:t>
      </w:r>
    </w:p>
    <w:p w14:paraId="124E9D6C" w14:textId="25F20B4D" w:rsidR="00564EEE" w:rsidRDefault="00564EEE" w:rsidP="00BF60FF">
      <w:pPr>
        <w:pStyle w:val="ListParagraph"/>
        <w:numPr>
          <w:ilvl w:val="0"/>
          <w:numId w:val="1"/>
        </w:numPr>
        <w:rPr>
          <w:sz w:val="32"/>
          <w:szCs w:val="32"/>
          <w:lang w:bidi="ar-IQ"/>
        </w:rPr>
      </w:pPr>
      <w:r w:rsidRPr="00BF60FF">
        <w:rPr>
          <w:sz w:val="32"/>
          <w:szCs w:val="32"/>
          <w:lang w:bidi="ar-IQ"/>
        </w:rPr>
        <w:t>Plasma cells secrete antibodies</w:t>
      </w:r>
    </w:p>
    <w:p w14:paraId="51A83CBF" w14:textId="0C19CA60" w:rsidR="00816F0D" w:rsidRDefault="00816F0D" w:rsidP="00816F0D">
      <w:pPr>
        <w:ind w:left="360"/>
        <w:jc w:val="center"/>
        <w:rPr>
          <w:noProof/>
          <w:sz w:val="32"/>
          <w:szCs w:val="32"/>
          <w:lang w:bidi="ar-IQ"/>
        </w:rPr>
      </w:pPr>
      <w:r>
        <w:rPr>
          <w:noProof/>
          <w:sz w:val="32"/>
          <w:szCs w:val="32"/>
        </w:rPr>
        <w:drawing>
          <wp:inline distT="0" distB="0" distL="0" distR="0" wp14:anchorId="4823539B" wp14:editId="2CE68EB9">
            <wp:extent cx="6519045" cy="4010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9224" cy="4016286"/>
                    </a:xfrm>
                    <a:prstGeom prst="rect">
                      <a:avLst/>
                    </a:prstGeom>
                    <a:noFill/>
                  </pic:spPr>
                </pic:pic>
              </a:graphicData>
            </a:graphic>
          </wp:inline>
        </w:drawing>
      </w:r>
    </w:p>
    <w:p w14:paraId="54756C83" w14:textId="37D0BACD" w:rsidR="00816F0D" w:rsidRDefault="00816F0D" w:rsidP="00816F0D">
      <w:pPr>
        <w:rPr>
          <w:noProof/>
          <w:sz w:val="32"/>
          <w:szCs w:val="32"/>
          <w:lang w:bidi="ar-IQ"/>
        </w:rPr>
      </w:pPr>
    </w:p>
    <w:p w14:paraId="5D9B22D0" w14:textId="68A2D9DF" w:rsidR="00816F0D" w:rsidRDefault="00816F0D" w:rsidP="00816F0D">
      <w:pPr>
        <w:tabs>
          <w:tab w:val="left" w:pos="2460"/>
        </w:tabs>
        <w:rPr>
          <w:sz w:val="32"/>
          <w:szCs w:val="32"/>
          <w:lang w:bidi="ar-IQ"/>
        </w:rPr>
      </w:pPr>
      <w:r>
        <w:rPr>
          <w:sz w:val="32"/>
          <w:szCs w:val="32"/>
          <w:lang w:bidi="ar-IQ"/>
        </w:rPr>
        <w:tab/>
      </w:r>
    </w:p>
    <w:p w14:paraId="4A8D2D1B" w14:textId="250850A2" w:rsidR="00816F0D" w:rsidRDefault="00816F0D" w:rsidP="00816F0D">
      <w:pPr>
        <w:tabs>
          <w:tab w:val="left" w:pos="2460"/>
        </w:tabs>
        <w:rPr>
          <w:sz w:val="32"/>
          <w:szCs w:val="32"/>
          <w:lang w:bidi="ar-IQ"/>
        </w:rPr>
      </w:pPr>
    </w:p>
    <w:p w14:paraId="4B0A18F0" w14:textId="5D6B90F8" w:rsidR="00816F0D" w:rsidRDefault="00816F0D" w:rsidP="00816F0D">
      <w:pPr>
        <w:tabs>
          <w:tab w:val="left" w:pos="2460"/>
        </w:tabs>
        <w:rPr>
          <w:sz w:val="32"/>
          <w:szCs w:val="32"/>
          <w:lang w:bidi="ar-IQ"/>
        </w:rPr>
      </w:pPr>
    </w:p>
    <w:p w14:paraId="02A55583" w14:textId="1211604B" w:rsidR="00816F0D" w:rsidRDefault="00816F0D" w:rsidP="00816F0D">
      <w:pPr>
        <w:tabs>
          <w:tab w:val="left" w:pos="2460"/>
        </w:tabs>
        <w:jc w:val="center"/>
        <w:rPr>
          <w:b/>
          <w:bCs/>
          <w:sz w:val="32"/>
          <w:szCs w:val="32"/>
          <w:lang w:bidi="ar-IQ"/>
        </w:rPr>
      </w:pPr>
      <w:r>
        <w:rPr>
          <w:noProof/>
          <w:sz w:val="32"/>
          <w:szCs w:val="32"/>
        </w:rPr>
        <w:drawing>
          <wp:inline distT="0" distB="0" distL="0" distR="0" wp14:anchorId="4EB2963B" wp14:editId="4EBCEA53">
            <wp:extent cx="5946100" cy="4162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7282" cy="4163253"/>
                    </a:xfrm>
                    <a:prstGeom prst="rect">
                      <a:avLst/>
                    </a:prstGeom>
                    <a:noFill/>
                  </pic:spPr>
                </pic:pic>
              </a:graphicData>
            </a:graphic>
          </wp:inline>
        </w:drawing>
      </w:r>
    </w:p>
    <w:p w14:paraId="3FA7DD3C" w14:textId="01FB49FF" w:rsidR="00EB2159" w:rsidRDefault="00EB2159" w:rsidP="00EB2159">
      <w:pPr>
        <w:rPr>
          <w:b/>
          <w:bCs/>
          <w:sz w:val="32"/>
          <w:szCs w:val="32"/>
          <w:lang w:bidi="ar-IQ"/>
        </w:rPr>
      </w:pPr>
      <w:r w:rsidRPr="00EB2159">
        <w:rPr>
          <w:b/>
          <w:bCs/>
          <w:sz w:val="32"/>
          <w:szCs w:val="32"/>
          <w:lang w:bidi="ar-IQ"/>
        </w:rPr>
        <w:t>Leukocytes</w:t>
      </w:r>
      <w:r>
        <w:rPr>
          <w:b/>
          <w:bCs/>
          <w:sz w:val="32"/>
          <w:szCs w:val="32"/>
          <w:lang w:bidi="ar-IQ"/>
        </w:rPr>
        <w:t xml:space="preserve"> disorders;</w:t>
      </w:r>
    </w:p>
    <w:p w14:paraId="56CF321A" w14:textId="77777777" w:rsidR="00EB2159" w:rsidRDefault="00EB2159" w:rsidP="00EB2159">
      <w:pPr>
        <w:rPr>
          <w:sz w:val="32"/>
          <w:szCs w:val="32"/>
          <w:lang w:bidi="ar-IQ"/>
        </w:rPr>
      </w:pPr>
      <w:r w:rsidRPr="00EB2159">
        <w:rPr>
          <w:sz w:val="32"/>
          <w:szCs w:val="32"/>
          <w:u w:val="single"/>
          <w:lang w:bidi="ar-IQ"/>
        </w:rPr>
        <w:t>Leukopenia</w:t>
      </w:r>
      <w:r w:rsidRPr="00EB2159">
        <w:rPr>
          <w:sz w:val="32"/>
          <w:szCs w:val="32"/>
          <w:lang w:bidi="ar-IQ"/>
        </w:rPr>
        <w:t xml:space="preserve"> is an abnormally low white</w:t>
      </w:r>
      <w:r>
        <w:rPr>
          <w:sz w:val="32"/>
          <w:szCs w:val="32"/>
          <w:lang w:bidi="ar-IQ"/>
        </w:rPr>
        <w:t xml:space="preserve"> </w:t>
      </w:r>
      <w:r w:rsidRPr="00EB2159">
        <w:rPr>
          <w:sz w:val="32"/>
          <w:szCs w:val="32"/>
          <w:lang w:bidi="ar-IQ"/>
        </w:rPr>
        <w:t>blood cell count, which may be produced by radiation for cancer, among other</w:t>
      </w:r>
      <w:r>
        <w:rPr>
          <w:sz w:val="32"/>
          <w:szCs w:val="32"/>
          <w:lang w:bidi="ar-IQ"/>
        </w:rPr>
        <w:t xml:space="preserve"> </w:t>
      </w:r>
      <w:r w:rsidRPr="00EB2159">
        <w:rPr>
          <w:sz w:val="32"/>
          <w:szCs w:val="32"/>
          <w:lang w:bidi="ar-IQ"/>
        </w:rPr>
        <w:t>causes.</w:t>
      </w:r>
    </w:p>
    <w:p w14:paraId="14308F49" w14:textId="0D5BD95A" w:rsidR="00EB2159" w:rsidRDefault="00EB2159" w:rsidP="00EB2159">
      <w:pPr>
        <w:rPr>
          <w:sz w:val="32"/>
          <w:szCs w:val="32"/>
          <w:lang w:bidi="ar-IQ"/>
        </w:rPr>
      </w:pPr>
      <w:r w:rsidRPr="00EB2159">
        <w:rPr>
          <w:sz w:val="32"/>
          <w:szCs w:val="32"/>
          <w:lang w:bidi="ar-IQ"/>
        </w:rPr>
        <w:t xml:space="preserve"> </w:t>
      </w:r>
      <w:r w:rsidRPr="00EB2159">
        <w:rPr>
          <w:sz w:val="32"/>
          <w:szCs w:val="32"/>
          <w:u w:val="single"/>
          <w:lang w:bidi="ar-IQ"/>
        </w:rPr>
        <w:t>Leukocytosis</w:t>
      </w:r>
      <w:r w:rsidRPr="00EB2159">
        <w:rPr>
          <w:sz w:val="32"/>
          <w:szCs w:val="32"/>
          <w:lang w:bidi="ar-IQ"/>
        </w:rPr>
        <w:t xml:space="preserve"> is an abnormally high white blood cell</w:t>
      </w:r>
      <w:r>
        <w:rPr>
          <w:sz w:val="32"/>
          <w:szCs w:val="32"/>
          <w:lang w:bidi="ar-IQ"/>
        </w:rPr>
        <w:t xml:space="preserve"> </w:t>
      </w:r>
      <w:r w:rsidRPr="00EB2159">
        <w:rPr>
          <w:sz w:val="32"/>
          <w:szCs w:val="32"/>
          <w:lang w:bidi="ar-IQ"/>
        </w:rPr>
        <w:t>count, which may be caused by cytokines released from an inflammation during</w:t>
      </w:r>
      <w:r>
        <w:rPr>
          <w:sz w:val="32"/>
          <w:szCs w:val="32"/>
          <w:lang w:bidi="ar-IQ"/>
        </w:rPr>
        <w:t xml:space="preserve"> </w:t>
      </w:r>
      <w:r w:rsidRPr="00EB2159">
        <w:rPr>
          <w:sz w:val="32"/>
          <w:szCs w:val="32"/>
          <w:lang w:bidi="ar-IQ"/>
        </w:rPr>
        <w:t>an infection.</w:t>
      </w:r>
    </w:p>
    <w:p w14:paraId="7CA616DD" w14:textId="51B56A54" w:rsidR="00EB2159" w:rsidRDefault="00EB2159" w:rsidP="00EB2159">
      <w:pPr>
        <w:rPr>
          <w:sz w:val="32"/>
          <w:szCs w:val="32"/>
          <w:lang w:bidi="ar-IQ"/>
        </w:rPr>
      </w:pPr>
      <w:r w:rsidRPr="00EB2159">
        <w:rPr>
          <w:sz w:val="32"/>
          <w:szCs w:val="32"/>
          <w:u w:val="single"/>
          <w:lang w:bidi="ar-IQ"/>
        </w:rPr>
        <w:t>Leukemia</w:t>
      </w:r>
      <w:r w:rsidRPr="00EB2159">
        <w:rPr>
          <w:sz w:val="32"/>
          <w:szCs w:val="32"/>
          <w:lang w:bidi="ar-IQ"/>
        </w:rPr>
        <w:t xml:space="preserve"> is cancer of the bone marrow that causes a high</w:t>
      </w:r>
      <w:r>
        <w:rPr>
          <w:sz w:val="32"/>
          <w:szCs w:val="32"/>
          <w:lang w:bidi="ar-IQ"/>
        </w:rPr>
        <w:t xml:space="preserve"> </w:t>
      </w:r>
      <w:r w:rsidRPr="00EB2159">
        <w:rPr>
          <w:sz w:val="32"/>
          <w:szCs w:val="32"/>
          <w:lang w:bidi="ar-IQ"/>
        </w:rPr>
        <w:t>number of abnormal and immature white blood cells to appear in the blood.</w:t>
      </w:r>
      <w:r w:rsidRPr="00EB2159">
        <w:rPr>
          <w:sz w:val="32"/>
          <w:szCs w:val="32"/>
          <w:lang w:bidi="ar-IQ"/>
        </w:rPr>
        <w:cr/>
      </w:r>
    </w:p>
    <w:p w14:paraId="37BCED1C" w14:textId="65E127C8" w:rsidR="0045344E" w:rsidRDefault="0045344E" w:rsidP="00EB2159">
      <w:pPr>
        <w:rPr>
          <w:sz w:val="32"/>
          <w:szCs w:val="32"/>
          <w:lang w:bidi="ar-IQ"/>
        </w:rPr>
      </w:pPr>
    </w:p>
    <w:p w14:paraId="09C010FB" w14:textId="49FAC5CC" w:rsidR="0045344E" w:rsidRPr="00456051" w:rsidRDefault="0045344E" w:rsidP="00456051">
      <w:pPr>
        <w:pStyle w:val="ListParagraph"/>
        <w:numPr>
          <w:ilvl w:val="0"/>
          <w:numId w:val="2"/>
        </w:numPr>
        <w:rPr>
          <w:b/>
          <w:bCs/>
          <w:sz w:val="36"/>
          <w:szCs w:val="36"/>
          <w:u w:val="single"/>
          <w:lang w:bidi="ar-IQ"/>
        </w:rPr>
      </w:pPr>
      <w:r w:rsidRPr="00456051">
        <w:rPr>
          <w:b/>
          <w:bCs/>
          <w:sz w:val="36"/>
          <w:szCs w:val="36"/>
          <w:u w:val="single"/>
          <w:lang w:bidi="ar-IQ"/>
        </w:rPr>
        <w:lastRenderedPageBreak/>
        <w:t>Platelets (thrombocytes);</w:t>
      </w:r>
    </w:p>
    <w:p w14:paraId="770155AD" w14:textId="22B7DD7B" w:rsidR="0021793A" w:rsidRPr="0021793A" w:rsidRDefault="00107B5A" w:rsidP="0021793A">
      <w:pPr>
        <w:pStyle w:val="ListParagraph"/>
        <w:numPr>
          <w:ilvl w:val="0"/>
          <w:numId w:val="1"/>
        </w:numPr>
        <w:rPr>
          <w:sz w:val="32"/>
          <w:szCs w:val="32"/>
          <w:lang w:bidi="ar-IQ"/>
        </w:rPr>
      </w:pPr>
      <w:r w:rsidRPr="0021793A">
        <w:rPr>
          <w:sz w:val="32"/>
          <w:szCs w:val="32"/>
          <w:lang w:bidi="ar-IQ"/>
        </w:rPr>
        <w:t>Smallest of formed elements</w:t>
      </w:r>
    </w:p>
    <w:p w14:paraId="4D527498" w14:textId="18DADF53" w:rsidR="0021793A" w:rsidRPr="0021793A" w:rsidRDefault="0021793A" w:rsidP="0021793A">
      <w:pPr>
        <w:pStyle w:val="ListParagraph"/>
        <w:numPr>
          <w:ilvl w:val="0"/>
          <w:numId w:val="1"/>
        </w:numPr>
        <w:rPr>
          <w:sz w:val="32"/>
          <w:szCs w:val="32"/>
          <w:lang w:bidi="ar-IQ"/>
        </w:rPr>
      </w:pPr>
      <w:r w:rsidRPr="0021793A">
        <w:rPr>
          <w:sz w:val="32"/>
          <w:szCs w:val="32"/>
          <w:lang w:bidi="ar-IQ"/>
        </w:rPr>
        <w:t>Are fragments of megakaryocytes.</w:t>
      </w:r>
    </w:p>
    <w:p w14:paraId="6F4FC08F" w14:textId="0801B969" w:rsidR="0021793A" w:rsidRPr="0021793A" w:rsidRDefault="0021793A" w:rsidP="0021793A">
      <w:pPr>
        <w:pStyle w:val="ListParagraph"/>
        <w:numPr>
          <w:ilvl w:val="0"/>
          <w:numId w:val="1"/>
        </w:numPr>
        <w:rPr>
          <w:sz w:val="32"/>
          <w:szCs w:val="32"/>
          <w:lang w:bidi="ar-IQ"/>
        </w:rPr>
      </w:pPr>
      <w:r w:rsidRPr="0021793A">
        <w:rPr>
          <w:sz w:val="32"/>
          <w:szCs w:val="32"/>
          <w:lang w:bidi="ar-IQ"/>
        </w:rPr>
        <w:t>Lack nuclei.</w:t>
      </w:r>
    </w:p>
    <w:p w14:paraId="619B29E1" w14:textId="4DF20638" w:rsidR="0021793A" w:rsidRPr="0021793A" w:rsidRDefault="0021793A" w:rsidP="0021793A">
      <w:pPr>
        <w:pStyle w:val="ListParagraph"/>
        <w:numPr>
          <w:ilvl w:val="0"/>
          <w:numId w:val="1"/>
        </w:numPr>
        <w:rPr>
          <w:sz w:val="32"/>
          <w:szCs w:val="32"/>
          <w:lang w:bidi="ar-IQ"/>
        </w:rPr>
      </w:pPr>
      <w:r w:rsidRPr="0021793A">
        <w:rPr>
          <w:sz w:val="32"/>
          <w:szCs w:val="32"/>
          <w:lang w:bidi="ar-IQ"/>
        </w:rPr>
        <w:t>Capable of amoeboid movement.</w:t>
      </w:r>
    </w:p>
    <w:p w14:paraId="78F79295" w14:textId="58C6DDA9" w:rsidR="0021793A" w:rsidRPr="00704B4B" w:rsidRDefault="0021793A" w:rsidP="00704B4B">
      <w:pPr>
        <w:pStyle w:val="ListParagraph"/>
        <w:numPr>
          <w:ilvl w:val="0"/>
          <w:numId w:val="1"/>
        </w:numPr>
        <w:rPr>
          <w:sz w:val="32"/>
          <w:szCs w:val="32"/>
          <w:lang w:bidi="ar-IQ"/>
        </w:rPr>
      </w:pPr>
      <w:r w:rsidRPr="0021793A">
        <w:rPr>
          <w:sz w:val="32"/>
          <w:szCs w:val="32"/>
          <w:lang w:bidi="ar-IQ"/>
        </w:rPr>
        <w:t>Important in blood clotting</w:t>
      </w:r>
      <w:r w:rsidR="00704B4B">
        <w:rPr>
          <w:sz w:val="32"/>
          <w:szCs w:val="32"/>
          <w:lang w:bidi="ar-IQ"/>
        </w:rPr>
        <w:t xml:space="preserve"> which c</w:t>
      </w:r>
      <w:r w:rsidRPr="00704B4B">
        <w:rPr>
          <w:sz w:val="32"/>
          <w:szCs w:val="32"/>
          <w:lang w:bidi="ar-IQ"/>
        </w:rPr>
        <w:t>onstitute most of the mass of the clot</w:t>
      </w:r>
      <w:r w:rsidR="00704B4B">
        <w:rPr>
          <w:sz w:val="32"/>
          <w:szCs w:val="32"/>
          <w:lang w:bidi="ar-IQ"/>
        </w:rPr>
        <w:t xml:space="preserve"> and r</w:t>
      </w:r>
      <w:r w:rsidRPr="00704B4B">
        <w:rPr>
          <w:sz w:val="32"/>
          <w:szCs w:val="32"/>
          <w:lang w:bidi="ar-IQ"/>
        </w:rPr>
        <w:t>elease serotonin to vasoconstrict and reduce blood flow to area.</w:t>
      </w:r>
    </w:p>
    <w:p w14:paraId="63E91C2E" w14:textId="7154012C" w:rsidR="0021793A" w:rsidRPr="00033345" w:rsidRDefault="0021793A" w:rsidP="00033345">
      <w:pPr>
        <w:pStyle w:val="ListParagraph"/>
        <w:numPr>
          <w:ilvl w:val="0"/>
          <w:numId w:val="1"/>
        </w:numPr>
        <w:rPr>
          <w:sz w:val="32"/>
          <w:szCs w:val="32"/>
          <w:lang w:bidi="ar-IQ"/>
        </w:rPr>
      </w:pPr>
      <w:r w:rsidRPr="0021793A">
        <w:rPr>
          <w:sz w:val="32"/>
          <w:szCs w:val="32"/>
          <w:lang w:bidi="ar-IQ"/>
        </w:rPr>
        <w:t>Secrete growth factors</w:t>
      </w:r>
      <w:r w:rsidR="00033345">
        <w:rPr>
          <w:sz w:val="32"/>
          <w:szCs w:val="32"/>
          <w:lang w:bidi="ar-IQ"/>
        </w:rPr>
        <w:t xml:space="preserve"> which m</w:t>
      </w:r>
      <w:r w:rsidRPr="00033345">
        <w:rPr>
          <w:sz w:val="32"/>
          <w:szCs w:val="32"/>
          <w:lang w:bidi="ar-IQ"/>
        </w:rPr>
        <w:t>aintain the integrity of blood vessel wall.</w:t>
      </w:r>
    </w:p>
    <w:p w14:paraId="351DE574" w14:textId="266EE9CC" w:rsidR="00107B5A" w:rsidRDefault="0021793A" w:rsidP="0021793A">
      <w:pPr>
        <w:pStyle w:val="ListParagraph"/>
        <w:numPr>
          <w:ilvl w:val="0"/>
          <w:numId w:val="1"/>
        </w:numPr>
        <w:rPr>
          <w:sz w:val="32"/>
          <w:szCs w:val="32"/>
          <w:lang w:bidi="ar-IQ"/>
        </w:rPr>
      </w:pPr>
      <w:r w:rsidRPr="0021793A">
        <w:rPr>
          <w:sz w:val="32"/>
          <w:szCs w:val="32"/>
          <w:lang w:bidi="ar-IQ"/>
        </w:rPr>
        <w:t>Survive 5-9 days.</w:t>
      </w:r>
    </w:p>
    <w:p w14:paraId="080BFAEC" w14:textId="71C63371" w:rsidR="008918A5" w:rsidRDefault="008918A5" w:rsidP="008918A5">
      <w:pPr>
        <w:rPr>
          <w:b/>
          <w:bCs/>
          <w:sz w:val="32"/>
          <w:szCs w:val="32"/>
          <w:lang w:bidi="ar-IQ"/>
        </w:rPr>
      </w:pPr>
      <w:r w:rsidRPr="008918A5">
        <w:rPr>
          <w:b/>
          <w:bCs/>
          <w:sz w:val="32"/>
          <w:szCs w:val="32"/>
          <w:lang w:bidi="ar-IQ"/>
        </w:rPr>
        <w:t>Platelets disorders</w:t>
      </w:r>
      <w:r>
        <w:rPr>
          <w:b/>
          <w:bCs/>
          <w:sz w:val="32"/>
          <w:szCs w:val="32"/>
          <w:lang w:bidi="ar-IQ"/>
        </w:rPr>
        <w:t>;</w:t>
      </w:r>
    </w:p>
    <w:p w14:paraId="04F55FE0" w14:textId="77777777" w:rsidR="00724671" w:rsidRDefault="008918A5" w:rsidP="008918A5">
      <w:pPr>
        <w:rPr>
          <w:sz w:val="32"/>
          <w:szCs w:val="32"/>
          <w:lang w:bidi="ar-IQ"/>
        </w:rPr>
      </w:pPr>
      <w:r w:rsidRPr="00724671">
        <w:rPr>
          <w:sz w:val="32"/>
          <w:szCs w:val="32"/>
          <w:u w:val="single"/>
          <w:lang w:bidi="ar-IQ"/>
        </w:rPr>
        <w:t>Thrombocytosis</w:t>
      </w:r>
      <w:r w:rsidRPr="008918A5">
        <w:rPr>
          <w:sz w:val="32"/>
          <w:szCs w:val="32"/>
          <w:lang w:bidi="ar-IQ"/>
        </w:rPr>
        <w:t xml:space="preserve"> is an abnormally elevated platelet count. This occurs when</w:t>
      </w:r>
      <w:r>
        <w:rPr>
          <w:sz w:val="32"/>
          <w:szCs w:val="32"/>
          <w:lang w:bidi="ar-IQ"/>
        </w:rPr>
        <w:t xml:space="preserve"> </w:t>
      </w:r>
      <w:r w:rsidRPr="008918A5">
        <w:rPr>
          <w:sz w:val="32"/>
          <w:szCs w:val="32"/>
          <w:lang w:bidi="ar-IQ"/>
        </w:rPr>
        <w:t>conditions such as acute blood loss, inflammation, cancer, and others stimulate</w:t>
      </w:r>
      <w:r>
        <w:rPr>
          <w:sz w:val="32"/>
          <w:szCs w:val="32"/>
          <w:lang w:bidi="ar-IQ"/>
        </w:rPr>
        <w:t xml:space="preserve"> </w:t>
      </w:r>
      <w:r w:rsidRPr="008918A5">
        <w:rPr>
          <w:sz w:val="32"/>
          <w:szCs w:val="32"/>
          <w:lang w:bidi="ar-IQ"/>
        </w:rPr>
        <w:t>the liver to produce an excess of thrombopoietin.</w:t>
      </w:r>
    </w:p>
    <w:p w14:paraId="687B4EEF" w14:textId="58AA27D0" w:rsidR="00724671" w:rsidRPr="00724671" w:rsidRDefault="00724671" w:rsidP="00724671">
      <w:pPr>
        <w:rPr>
          <w:sz w:val="32"/>
          <w:szCs w:val="32"/>
          <w:lang w:bidi="ar-IQ"/>
        </w:rPr>
      </w:pPr>
      <w:r w:rsidRPr="00724671">
        <w:rPr>
          <w:sz w:val="32"/>
          <w:szCs w:val="32"/>
          <w:u w:val="single"/>
          <w:lang w:bidi="ar-IQ"/>
        </w:rPr>
        <w:t>Thrombocytopathy:</w:t>
      </w:r>
      <w:r w:rsidRPr="00724671">
        <w:rPr>
          <w:sz w:val="32"/>
          <w:szCs w:val="32"/>
          <w:lang w:bidi="ar-IQ"/>
        </w:rPr>
        <w:t xml:space="preserve"> A disorder of platelet function is</w:t>
      </w:r>
      <w:r w:rsidR="001B6611">
        <w:rPr>
          <w:sz w:val="32"/>
          <w:szCs w:val="32"/>
          <w:lang w:bidi="ar-IQ"/>
        </w:rPr>
        <w:t xml:space="preserve"> </w:t>
      </w:r>
      <w:r w:rsidRPr="00724671">
        <w:rPr>
          <w:sz w:val="32"/>
          <w:szCs w:val="32"/>
          <w:lang w:bidi="ar-IQ"/>
        </w:rPr>
        <w:t xml:space="preserve">thrombocytopathy. WHICH causes symptoms: </w:t>
      </w:r>
    </w:p>
    <w:p w14:paraId="5D902740"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 xml:space="preserve">Excessive menstrual bleeding </w:t>
      </w:r>
    </w:p>
    <w:p w14:paraId="7E3EA8D3"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 xml:space="preserve">Bleeding gums </w:t>
      </w:r>
    </w:p>
    <w:p w14:paraId="44DF9A0B"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 xml:space="preserve">Gastrointestinal bleeding </w:t>
      </w:r>
    </w:p>
    <w:p w14:paraId="51256758"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 xml:space="preserve">Blood in stool </w:t>
      </w:r>
    </w:p>
    <w:p w14:paraId="22FA8286"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 xml:space="preserve">Bleeding nose </w:t>
      </w:r>
    </w:p>
    <w:p w14:paraId="7F6E0333"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 xml:space="preserve">Easy bruising </w:t>
      </w:r>
    </w:p>
    <w:p w14:paraId="3A7DC865"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 xml:space="preserve">Bleeding into the skin </w:t>
      </w:r>
    </w:p>
    <w:p w14:paraId="067D90C1"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 xml:space="preserve">Blood in urine  </w:t>
      </w:r>
    </w:p>
    <w:p w14:paraId="1A26E939" w14:textId="77777777" w:rsidR="00724671" w:rsidRPr="00724671" w:rsidRDefault="00724671" w:rsidP="00724671">
      <w:pPr>
        <w:rPr>
          <w:sz w:val="32"/>
          <w:szCs w:val="32"/>
          <w:lang w:bidi="ar-IQ"/>
        </w:rPr>
      </w:pPr>
      <w:r w:rsidRPr="00724671">
        <w:rPr>
          <w:sz w:val="32"/>
          <w:szCs w:val="32"/>
          <w:lang w:bidi="ar-IQ"/>
        </w:rPr>
        <w:lastRenderedPageBreak/>
        <w:t xml:space="preserve"> Acquired thrombocytopathy has been known to be associated with such disorders as cirrhosis, leukemia, pernicious anemia, scurvy, and uremia. Temporary platelet dysfunction is sometimes induced by such drugs as antihistamines, aspirin, indomethacin, phenothiazines, phenylbutazone, and tricyclic antidepressants.                                                                                                                                </w:t>
      </w:r>
    </w:p>
    <w:p w14:paraId="61CDF085" w14:textId="070D42B0" w:rsidR="00724671" w:rsidRPr="00724671" w:rsidRDefault="00724671" w:rsidP="00724671">
      <w:pPr>
        <w:rPr>
          <w:sz w:val="32"/>
          <w:szCs w:val="32"/>
          <w:lang w:bidi="ar-IQ"/>
        </w:rPr>
      </w:pPr>
      <w:r w:rsidRPr="001B6611">
        <w:rPr>
          <w:sz w:val="32"/>
          <w:szCs w:val="32"/>
          <w:u w:val="single"/>
          <w:lang w:bidi="ar-IQ"/>
        </w:rPr>
        <w:t>Thrombocytopenia</w:t>
      </w:r>
      <w:r w:rsidR="001B6611">
        <w:rPr>
          <w:sz w:val="32"/>
          <w:szCs w:val="32"/>
          <w:lang w:bidi="ar-IQ"/>
        </w:rPr>
        <w:t>;( low count</w:t>
      </w:r>
      <w:r w:rsidRPr="00724671">
        <w:rPr>
          <w:sz w:val="32"/>
          <w:szCs w:val="32"/>
          <w:lang w:bidi="ar-IQ"/>
        </w:rPr>
        <w:t xml:space="preserve"> platelets</w:t>
      </w:r>
      <w:r w:rsidR="001B6611">
        <w:rPr>
          <w:sz w:val="32"/>
          <w:szCs w:val="32"/>
          <w:lang w:bidi="ar-IQ"/>
        </w:rPr>
        <w:t xml:space="preserve">) </w:t>
      </w:r>
      <w:r w:rsidRPr="00724671">
        <w:rPr>
          <w:sz w:val="32"/>
          <w:szCs w:val="32"/>
          <w:lang w:bidi="ar-IQ"/>
        </w:rPr>
        <w:t xml:space="preserve">Symptoms include: easy bruising, and frequent gums bleeding, nose, or GI tract. platelet count drops when something is preventing </w:t>
      </w:r>
      <w:r w:rsidR="001B6611">
        <w:rPr>
          <w:sz w:val="32"/>
          <w:szCs w:val="32"/>
          <w:lang w:bidi="ar-IQ"/>
        </w:rPr>
        <w:t>the</w:t>
      </w:r>
      <w:r w:rsidRPr="00724671">
        <w:rPr>
          <w:sz w:val="32"/>
          <w:szCs w:val="32"/>
          <w:lang w:bidi="ar-IQ"/>
        </w:rPr>
        <w:t xml:space="preserve"> body from producing platelets. There are a wide range of causes, including:</w:t>
      </w:r>
    </w:p>
    <w:p w14:paraId="3490FCBA"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Medications</w:t>
      </w:r>
    </w:p>
    <w:p w14:paraId="393C4051"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An inherited condition</w:t>
      </w:r>
    </w:p>
    <w:p w14:paraId="577C279C"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Certain types of cancer, such as leukemia or lymphoma</w:t>
      </w:r>
    </w:p>
    <w:p w14:paraId="510870C0"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Chemotherapy treatment for cancer</w:t>
      </w:r>
    </w:p>
    <w:p w14:paraId="4BDA50DD" w14:textId="77777777" w:rsidR="00724671" w:rsidRPr="00724671" w:rsidRDefault="00724671" w:rsidP="00724671">
      <w:pPr>
        <w:rPr>
          <w:sz w:val="32"/>
          <w:szCs w:val="32"/>
          <w:lang w:bidi="ar-IQ"/>
        </w:rPr>
      </w:pPr>
      <w:r w:rsidRPr="00724671">
        <w:rPr>
          <w:sz w:val="32"/>
          <w:szCs w:val="32"/>
          <w:lang w:bidi="ar-IQ"/>
        </w:rPr>
        <w:t>•</w:t>
      </w:r>
      <w:r w:rsidRPr="00724671">
        <w:rPr>
          <w:sz w:val="32"/>
          <w:szCs w:val="32"/>
          <w:lang w:bidi="ar-IQ"/>
        </w:rPr>
        <w:tab/>
        <w:t>Kidney infection or dysfunction</w:t>
      </w:r>
    </w:p>
    <w:p w14:paraId="5BB06372" w14:textId="115D0355" w:rsidR="008918A5" w:rsidRPr="008918A5" w:rsidRDefault="00724671" w:rsidP="00724671">
      <w:pPr>
        <w:rPr>
          <w:sz w:val="32"/>
          <w:szCs w:val="32"/>
          <w:lang w:bidi="ar-IQ"/>
        </w:rPr>
      </w:pPr>
      <w:r w:rsidRPr="00724671">
        <w:rPr>
          <w:sz w:val="32"/>
          <w:szCs w:val="32"/>
          <w:lang w:bidi="ar-IQ"/>
        </w:rPr>
        <w:t>•</w:t>
      </w:r>
      <w:r w:rsidRPr="00724671">
        <w:rPr>
          <w:sz w:val="32"/>
          <w:szCs w:val="32"/>
          <w:lang w:bidi="ar-IQ"/>
        </w:rPr>
        <w:tab/>
        <w:t xml:space="preserve">Too much alcohol   </w:t>
      </w:r>
      <w:r w:rsidR="008918A5" w:rsidRPr="008918A5">
        <w:rPr>
          <w:sz w:val="32"/>
          <w:szCs w:val="32"/>
          <w:lang w:bidi="ar-IQ"/>
        </w:rPr>
        <w:t xml:space="preserve"> </w:t>
      </w:r>
      <w:r w:rsidR="008918A5" w:rsidRPr="008918A5">
        <w:rPr>
          <w:sz w:val="32"/>
          <w:szCs w:val="32"/>
          <w:lang w:bidi="ar-IQ"/>
        </w:rPr>
        <w:cr/>
      </w:r>
    </w:p>
    <w:p w14:paraId="3349D325" w14:textId="34C14B20" w:rsidR="00BA63A9" w:rsidRDefault="00BA63A9" w:rsidP="00BA63A9">
      <w:pPr>
        <w:rPr>
          <w:b/>
          <w:bCs/>
          <w:sz w:val="32"/>
          <w:szCs w:val="32"/>
          <w:lang w:bidi="ar-IQ"/>
        </w:rPr>
      </w:pPr>
      <w:r w:rsidRPr="00BA63A9">
        <w:rPr>
          <w:b/>
          <w:bCs/>
          <w:sz w:val="32"/>
          <w:szCs w:val="32"/>
          <w:lang w:bidi="ar-IQ"/>
        </w:rPr>
        <w:t>Hematopoiesis</w:t>
      </w:r>
      <w:r>
        <w:rPr>
          <w:b/>
          <w:bCs/>
          <w:sz w:val="32"/>
          <w:szCs w:val="32"/>
          <w:lang w:bidi="ar-IQ"/>
        </w:rPr>
        <w:t xml:space="preserve"> (</w:t>
      </w:r>
      <w:r w:rsidRPr="00BA63A9">
        <w:rPr>
          <w:b/>
          <w:bCs/>
          <w:sz w:val="32"/>
          <w:szCs w:val="32"/>
          <w:lang w:bidi="ar-IQ"/>
        </w:rPr>
        <w:t>hemopoiesis</w:t>
      </w:r>
      <w:r>
        <w:rPr>
          <w:b/>
          <w:bCs/>
          <w:sz w:val="32"/>
          <w:szCs w:val="32"/>
          <w:lang w:bidi="ar-IQ"/>
        </w:rPr>
        <w:t>);</w:t>
      </w:r>
    </w:p>
    <w:p w14:paraId="13B2E0C2" w14:textId="77777777" w:rsidR="00BA63A9" w:rsidRDefault="00BA63A9" w:rsidP="00BA63A9">
      <w:pPr>
        <w:rPr>
          <w:sz w:val="32"/>
          <w:szCs w:val="32"/>
          <w:lang w:bidi="ar-IQ"/>
        </w:rPr>
      </w:pPr>
      <w:r w:rsidRPr="00BA63A9">
        <w:rPr>
          <w:sz w:val="32"/>
          <w:szCs w:val="32"/>
          <w:lang w:bidi="ar-IQ"/>
        </w:rPr>
        <w:t>The liver is the major hematopoietic organ of the fetus. In adult=bone marrow.</w:t>
      </w:r>
    </w:p>
    <w:p w14:paraId="766BDF84" w14:textId="50652C05" w:rsidR="00BA63A9" w:rsidRDefault="00BA63A9" w:rsidP="00BA63A9">
      <w:pPr>
        <w:rPr>
          <w:sz w:val="32"/>
          <w:szCs w:val="32"/>
          <w:lang w:bidi="ar-IQ"/>
        </w:rPr>
      </w:pPr>
      <w:r w:rsidRPr="00BA63A9">
        <w:rPr>
          <w:sz w:val="32"/>
          <w:szCs w:val="32"/>
          <w:lang w:bidi="ar-IQ"/>
        </w:rPr>
        <w:t>Occurs in myeloid tissue (is the red bone marrow of the long bones, ribs, sternum, pelvis, bodies of the vertebrae, and portions of the skull) and Lymphoid tissue includes the lymph nodes, tonsils, spleen, and thymus</w:t>
      </w:r>
    </w:p>
    <w:p w14:paraId="44EC062A" w14:textId="45190E25" w:rsidR="00BA63A9" w:rsidRPr="00BA63A9" w:rsidRDefault="00BA63A9" w:rsidP="00BA63A9">
      <w:pPr>
        <w:rPr>
          <w:sz w:val="32"/>
          <w:szCs w:val="32"/>
          <w:lang w:bidi="ar-IQ"/>
        </w:rPr>
      </w:pPr>
      <w:r w:rsidRPr="00BA63A9">
        <w:rPr>
          <w:sz w:val="32"/>
          <w:szCs w:val="32"/>
          <w:lang w:bidi="ar-IQ"/>
        </w:rPr>
        <w:t>The bone marrow produces all of the different types of blood cells</w:t>
      </w:r>
      <w:r>
        <w:rPr>
          <w:sz w:val="32"/>
          <w:szCs w:val="32"/>
          <w:lang w:bidi="ar-IQ"/>
        </w:rPr>
        <w:t xml:space="preserve"> </w:t>
      </w:r>
      <w:r w:rsidRPr="00BA63A9">
        <w:rPr>
          <w:sz w:val="32"/>
          <w:szCs w:val="32"/>
          <w:lang w:bidi="ar-IQ"/>
        </w:rPr>
        <w:t>the lymphoid tissue produces lymphocytes derived from cells that originated in the bone marrow.</w:t>
      </w:r>
    </w:p>
    <w:p w14:paraId="2DB54AB5" w14:textId="77777777" w:rsidR="00BA63A9" w:rsidRPr="00BA63A9" w:rsidRDefault="00BA63A9" w:rsidP="00BA63A9">
      <w:pPr>
        <w:rPr>
          <w:sz w:val="32"/>
          <w:szCs w:val="32"/>
          <w:lang w:bidi="ar-IQ"/>
        </w:rPr>
      </w:pPr>
      <w:r w:rsidRPr="00BA63A9">
        <w:rPr>
          <w:sz w:val="32"/>
          <w:szCs w:val="32"/>
          <w:lang w:bidi="ar-IQ"/>
        </w:rPr>
        <w:lastRenderedPageBreak/>
        <w:t>Types of hematopoiesis:</w:t>
      </w:r>
    </w:p>
    <w:p w14:paraId="5564ECBF" w14:textId="5CEEB487" w:rsidR="00BA63A9" w:rsidRPr="00BA63A9" w:rsidRDefault="00BA63A9" w:rsidP="00BA63A9">
      <w:pPr>
        <w:rPr>
          <w:sz w:val="32"/>
          <w:szCs w:val="32"/>
          <w:lang w:bidi="ar-IQ"/>
        </w:rPr>
      </w:pPr>
      <w:r w:rsidRPr="00BA63A9">
        <w:rPr>
          <w:i/>
          <w:iCs/>
          <w:sz w:val="32"/>
          <w:szCs w:val="32"/>
          <w:lang w:bidi="ar-IQ"/>
        </w:rPr>
        <w:t>Erythropoiesis</w:t>
      </w:r>
      <w:r w:rsidRPr="00BA63A9">
        <w:rPr>
          <w:sz w:val="32"/>
          <w:szCs w:val="32"/>
          <w:lang w:bidi="ar-IQ"/>
        </w:rPr>
        <w:t>:</w:t>
      </w:r>
      <w:r>
        <w:rPr>
          <w:sz w:val="32"/>
          <w:szCs w:val="32"/>
          <w:lang w:bidi="ar-IQ"/>
        </w:rPr>
        <w:t xml:space="preserve"> </w:t>
      </w:r>
      <w:r w:rsidRPr="00BA63A9">
        <w:rPr>
          <w:sz w:val="32"/>
          <w:szCs w:val="32"/>
          <w:lang w:bidi="ar-IQ"/>
        </w:rPr>
        <w:t>Formation of RBCs.</w:t>
      </w:r>
    </w:p>
    <w:p w14:paraId="5456A8D6" w14:textId="282D05B5" w:rsidR="00BA63A9" w:rsidRDefault="00BA63A9" w:rsidP="00BA63A9">
      <w:pPr>
        <w:rPr>
          <w:sz w:val="32"/>
          <w:szCs w:val="32"/>
          <w:lang w:bidi="ar-IQ"/>
        </w:rPr>
      </w:pPr>
      <w:r w:rsidRPr="00BA63A9">
        <w:rPr>
          <w:i/>
          <w:iCs/>
          <w:sz w:val="32"/>
          <w:szCs w:val="32"/>
          <w:lang w:bidi="ar-IQ"/>
        </w:rPr>
        <w:t>Leukopoiesis</w:t>
      </w:r>
      <w:r w:rsidRPr="00BA63A9">
        <w:rPr>
          <w:sz w:val="32"/>
          <w:szCs w:val="32"/>
          <w:lang w:bidi="ar-IQ"/>
        </w:rPr>
        <w:t>:</w:t>
      </w:r>
      <w:r>
        <w:rPr>
          <w:sz w:val="32"/>
          <w:szCs w:val="32"/>
          <w:lang w:bidi="ar-IQ"/>
        </w:rPr>
        <w:t xml:space="preserve"> </w:t>
      </w:r>
      <w:r w:rsidRPr="00BA63A9">
        <w:rPr>
          <w:sz w:val="32"/>
          <w:szCs w:val="32"/>
          <w:lang w:bidi="ar-IQ"/>
        </w:rPr>
        <w:t>Formation of WBCs</w:t>
      </w:r>
    </w:p>
    <w:p w14:paraId="6240B66F" w14:textId="1E44824E" w:rsidR="0081638F" w:rsidRDefault="0081638F" w:rsidP="00BA63A9">
      <w:pPr>
        <w:rPr>
          <w:b/>
          <w:bCs/>
          <w:sz w:val="32"/>
          <w:szCs w:val="32"/>
          <w:lang w:bidi="ar-IQ"/>
        </w:rPr>
      </w:pPr>
      <w:r w:rsidRPr="0081638F">
        <w:rPr>
          <w:b/>
          <w:bCs/>
          <w:sz w:val="32"/>
          <w:szCs w:val="32"/>
          <w:lang w:bidi="ar-IQ"/>
        </w:rPr>
        <w:t>Erythropoiesis</w:t>
      </w:r>
      <w:r>
        <w:rPr>
          <w:b/>
          <w:bCs/>
          <w:sz w:val="32"/>
          <w:szCs w:val="32"/>
          <w:lang w:bidi="ar-IQ"/>
        </w:rPr>
        <w:t>;</w:t>
      </w:r>
    </w:p>
    <w:p w14:paraId="2D9064A1" w14:textId="30E9DE91" w:rsidR="0081638F" w:rsidRPr="0081638F" w:rsidRDefault="0081638F" w:rsidP="0081638F">
      <w:pPr>
        <w:rPr>
          <w:sz w:val="32"/>
          <w:szCs w:val="32"/>
          <w:lang w:bidi="ar-IQ"/>
        </w:rPr>
      </w:pPr>
      <w:r w:rsidRPr="0081638F">
        <w:rPr>
          <w:sz w:val="32"/>
          <w:szCs w:val="32"/>
          <w:lang w:bidi="ar-IQ"/>
        </w:rPr>
        <w:t>Active process</w:t>
      </w:r>
      <w:r>
        <w:rPr>
          <w:sz w:val="32"/>
          <w:szCs w:val="32"/>
          <w:lang w:bidi="ar-IQ"/>
        </w:rPr>
        <w:t xml:space="preserve">, </w:t>
      </w:r>
      <w:r w:rsidRPr="0081638F">
        <w:rPr>
          <w:sz w:val="32"/>
          <w:szCs w:val="32"/>
          <w:lang w:bidi="ar-IQ"/>
        </w:rPr>
        <w:t>2.5 million RBCs are produced every second.</w:t>
      </w:r>
    </w:p>
    <w:p w14:paraId="6CEB8B52" w14:textId="2909A78E" w:rsidR="0081638F" w:rsidRPr="0081638F" w:rsidRDefault="0081638F" w:rsidP="0081638F">
      <w:pPr>
        <w:rPr>
          <w:sz w:val="32"/>
          <w:szCs w:val="32"/>
          <w:lang w:bidi="ar-IQ"/>
        </w:rPr>
      </w:pPr>
      <w:r w:rsidRPr="0081638F">
        <w:rPr>
          <w:sz w:val="32"/>
          <w:szCs w:val="32"/>
          <w:lang w:bidi="ar-IQ"/>
        </w:rPr>
        <w:t xml:space="preserve">Primary regulator of RBC production is </w:t>
      </w:r>
      <w:r w:rsidRPr="0081638F">
        <w:rPr>
          <w:b/>
          <w:bCs/>
          <w:sz w:val="32"/>
          <w:szCs w:val="32"/>
          <w:lang w:bidi="ar-IQ"/>
        </w:rPr>
        <w:t xml:space="preserve">erythropoietin </w:t>
      </w:r>
      <w:r w:rsidRPr="0081638F">
        <w:rPr>
          <w:sz w:val="32"/>
          <w:szCs w:val="32"/>
          <w:lang w:bidi="ar-IQ"/>
        </w:rPr>
        <w:t>produced by kidney.</w:t>
      </w:r>
      <w:r>
        <w:rPr>
          <w:sz w:val="32"/>
          <w:szCs w:val="32"/>
          <w:lang w:bidi="ar-IQ"/>
        </w:rPr>
        <w:t xml:space="preserve"> </w:t>
      </w:r>
      <w:r w:rsidRPr="0081638F">
        <w:rPr>
          <w:sz w:val="32"/>
          <w:szCs w:val="32"/>
          <w:lang w:bidi="ar-IQ"/>
        </w:rPr>
        <w:t>this hormone is commercially available for treatment of anemia</w:t>
      </w:r>
      <w:r>
        <w:rPr>
          <w:sz w:val="32"/>
          <w:szCs w:val="32"/>
          <w:lang w:bidi="ar-IQ"/>
        </w:rPr>
        <w:t xml:space="preserve"> which can</w:t>
      </w:r>
      <w:r w:rsidRPr="0081638F">
        <w:t xml:space="preserve"> </w:t>
      </w:r>
      <w:r>
        <w:rPr>
          <w:sz w:val="32"/>
          <w:szCs w:val="32"/>
          <w:lang w:bidi="ar-IQ"/>
        </w:rPr>
        <w:t>s</w:t>
      </w:r>
      <w:r w:rsidRPr="0081638F">
        <w:rPr>
          <w:sz w:val="32"/>
          <w:szCs w:val="32"/>
          <w:lang w:bidi="ar-IQ"/>
        </w:rPr>
        <w:t>timulates cell division</w:t>
      </w:r>
    </w:p>
    <w:p w14:paraId="234CB4FD" w14:textId="77777777" w:rsidR="0081638F" w:rsidRPr="0081638F" w:rsidRDefault="0081638F" w:rsidP="0081638F">
      <w:pPr>
        <w:rPr>
          <w:sz w:val="32"/>
          <w:szCs w:val="32"/>
          <w:lang w:bidi="ar-IQ"/>
        </w:rPr>
      </w:pPr>
      <w:r w:rsidRPr="0081638F">
        <w:rPr>
          <w:sz w:val="32"/>
          <w:szCs w:val="32"/>
          <w:lang w:bidi="ar-IQ"/>
        </w:rPr>
        <w:t>Erythroblasts transform into normoblasts.</w:t>
      </w:r>
    </w:p>
    <w:p w14:paraId="50C80C79" w14:textId="77777777" w:rsidR="0081638F" w:rsidRPr="0081638F" w:rsidRDefault="0081638F" w:rsidP="0081638F">
      <w:pPr>
        <w:rPr>
          <w:sz w:val="32"/>
          <w:szCs w:val="32"/>
          <w:lang w:bidi="ar-IQ"/>
        </w:rPr>
      </w:pPr>
      <w:r w:rsidRPr="0081638F">
        <w:rPr>
          <w:sz w:val="32"/>
          <w:szCs w:val="32"/>
          <w:lang w:bidi="ar-IQ"/>
        </w:rPr>
        <w:t>Normoblasts lose their nuclei to become reticulocytes.</w:t>
      </w:r>
    </w:p>
    <w:p w14:paraId="2475F26D" w14:textId="452E0504" w:rsidR="0081638F" w:rsidRPr="0081638F" w:rsidRDefault="0081638F" w:rsidP="0081638F">
      <w:pPr>
        <w:rPr>
          <w:sz w:val="32"/>
          <w:szCs w:val="32"/>
          <w:lang w:bidi="ar-IQ"/>
        </w:rPr>
      </w:pPr>
      <w:r w:rsidRPr="0081638F">
        <w:rPr>
          <w:sz w:val="32"/>
          <w:szCs w:val="32"/>
          <w:lang w:bidi="ar-IQ"/>
        </w:rPr>
        <w:t>Reticulocytes change into mature RBCs.</w:t>
      </w:r>
    </w:p>
    <w:p w14:paraId="5BE1F88B" w14:textId="77777777" w:rsidR="0081638F" w:rsidRPr="0081638F" w:rsidRDefault="0081638F" w:rsidP="0081638F">
      <w:pPr>
        <w:rPr>
          <w:sz w:val="32"/>
          <w:szCs w:val="32"/>
          <w:lang w:bidi="ar-IQ"/>
        </w:rPr>
      </w:pPr>
      <w:r w:rsidRPr="0081638F">
        <w:rPr>
          <w:sz w:val="32"/>
          <w:szCs w:val="32"/>
          <w:lang w:bidi="ar-IQ"/>
        </w:rPr>
        <w:t>Old RBCs are destroyed in spleen and liver.</w:t>
      </w:r>
    </w:p>
    <w:p w14:paraId="76F29FCF" w14:textId="18C09735" w:rsidR="0081638F" w:rsidRPr="0081638F" w:rsidRDefault="0081638F" w:rsidP="0081638F">
      <w:pPr>
        <w:rPr>
          <w:sz w:val="32"/>
          <w:szCs w:val="32"/>
          <w:lang w:bidi="ar-IQ"/>
        </w:rPr>
      </w:pPr>
      <w:r w:rsidRPr="0081638F">
        <w:rPr>
          <w:sz w:val="32"/>
          <w:szCs w:val="32"/>
          <w:lang w:bidi="ar-IQ"/>
        </w:rPr>
        <w:t>Iron recycled back to myeloid tissue to be reused in hemoglobin production.</w:t>
      </w:r>
      <w:r>
        <w:rPr>
          <w:sz w:val="32"/>
          <w:szCs w:val="32"/>
          <w:lang w:bidi="ar-IQ"/>
        </w:rPr>
        <w:t xml:space="preserve"> Also n</w:t>
      </w:r>
      <w:r w:rsidRPr="0081638F">
        <w:rPr>
          <w:sz w:val="32"/>
          <w:szCs w:val="32"/>
          <w:lang w:bidi="ar-IQ"/>
        </w:rPr>
        <w:t xml:space="preserve">eed </w:t>
      </w:r>
      <w:r>
        <w:rPr>
          <w:sz w:val="32"/>
          <w:szCs w:val="32"/>
          <w:lang w:bidi="ar-IQ"/>
        </w:rPr>
        <w:t xml:space="preserve">for </w:t>
      </w:r>
      <w:r w:rsidRPr="0081638F">
        <w:rPr>
          <w:sz w:val="32"/>
          <w:szCs w:val="32"/>
          <w:lang w:bidi="ar-IQ"/>
        </w:rPr>
        <w:t>iron, vitamin B12 and folic acid for synthesis.</w:t>
      </w:r>
    </w:p>
    <w:p w14:paraId="4547ACA6" w14:textId="45134482" w:rsidR="0081638F" w:rsidRDefault="0081638F" w:rsidP="0081638F">
      <w:pPr>
        <w:rPr>
          <w:sz w:val="32"/>
          <w:szCs w:val="32"/>
          <w:lang w:bidi="ar-IQ"/>
        </w:rPr>
      </w:pPr>
      <w:r w:rsidRPr="0081638F">
        <w:rPr>
          <w:sz w:val="32"/>
          <w:szCs w:val="32"/>
          <w:lang w:bidi="ar-IQ"/>
        </w:rPr>
        <w:t>Platelet production: the liver produces thrombopoietin</w:t>
      </w:r>
    </w:p>
    <w:p w14:paraId="0F381582" w14:textId="5809A157" w:rsidR="00363992" w:rsidRDefault="00363992" w:rsidP="00363992">
      <w:pPr>
        <w:jc w:val="center"/>
        <w:rPr>
          <w:sz w:val="32"/>
          <w:szCs w:val="32"/>
          <w:lang w:bidi="ar-IQ"/>
        </w:rPr>
      </w:pPr>
      <w:r>
        <w:rPr>
          <w:noProof/>
          <w:sz w:val="32"/>
          <w:szCs w:val="32"/>
        </w:rPr>
        <w:drawing>
          <wp:inline distT="0" distB="0" distL="0" distR="0" wp14:anchorId="60E82801" wp14:editId="55C87AD2">
            <wp:extent cx="1337323" cy="2981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309" cy="2994670"/>
                    </a:xfrm>
                    <a:prstGeom prst="rect">
                      <a:avLst/>
                    </a:prstGeom>
                    <a:noFill/>
                  </pic:spPr>
                </pic:pic>
              </a:graphicData>
            </a:graphic>
          </wp:inline>
        </w:drawing>
      </w:r>
    </w:p>
    <w:p w14:paraId="047F5CDA" w14:textId="1500B792" w:rsidR="00363992" w:rsidRDefault="00363992" w:rsidP="00363992">
      <w:pPr>
        <w:rPr>
          <w:b/>
          <w:bCs/>
          <w:sz w:val="32"/>
          <w:szCs w:val="32"/>
          <w:lang w:bidi="ar-IQ"/>
        </w:rPr>
      </w:pPr>
      <w:r w:rsidRPr="00363992">
        <w:rPr>
          <w:b/>
          <w:bCs/>
          <w:sz w:val="32"/>
          <w:szCs w:val="32"/>
          <w:lang w:bidi="ar-IQ"/>
        </w:rPr>
        <w:lastRenderedPageBreak/>
        <w:t>Leukopoiesis</w:t>
      </w:r>
      <w:r>
        <w:rPr>
          <w:b/>
          <w:bCs/>
          <w:sz w:val="32"/>
          <w:szCs w:val="32"/>
          <w:lang w:bidi="ar-IQ"/>
        </w:rPr>
        <w:t>;</w:t>
      </w:r>
    </w:p>
    <w:p w14:paraId="2F585AED" w14:textId="77777777" w:rsidR="00363992" w:rsidRPr="00363992" w:rsidRDefault="00363992" w:rsidP="00363992">
      <w:pPr>
        <w:rPr>
          <w:sz w:val="32"/>
          <w:szCs w:val="32"/>
          <w:lang w:bidi="ar-IQ"/>
        </w:rPr>
      </w:pPr>
      <w:r w:rsidRPr="00363992">
        <w:rPr>
          <w:sz w:val="32"/>
          <w:szCs w:val="32"/>
          <w:lang w:bidi="ar-IQ"/>
        </w:rPr>
        <w:t>Cytokines stimulate different types and stages of WBC production.</w:t>
      </w:r>
    </w:p>
    <w:p w14:paraId="3319E1A0" w14:textId="47715ABA" w:rsidR="00363992" w:rsidRPr="00363992" w:rsidRDefault="00363992" w:rsidP="00363992">
      <w:pPr>
        <w:pStyle w:val="ListParagraph"/>
        <w:numPr>
          <w:ilvl w:val="0"/>
          <w:numId w:val="1"/>
        </w:numPr>
        <w:rPr>
          <w:sz w:val="32"/>
          <w:szCs w:val="32"/>
          <w:lang w:bidi="ar-IQ"/>
        </w:rPr>
      </w:pPr>
      <w:r w:rsidRPr="00363992">
        <w:rPr>
          <w:sz w:val="32"/>
          <w:szCs w:val="32"/>
          <w:lang w:bidi="ar-IQ"/>
        </w:rPr>
        <w:t>Multipotent growth factor-1, interleukin-1, and interleukin-3: Stimulate development of different types of WBC cells.</w:t>
      </w:r>
    </w:p>
    <w:p w14:paraId="04A44FD3" w14:textId="312957C4" w:rsidR="00363992" w:rsidRPr="00363992" w:rsidRDefault="00363992" w:rsidP="00363992">
      <w:pPr>
        <w:pStyle w:val="ListParagraph"/>
        <w:numPr>
          <w:ilvl w:val="0"/>
          <w:numId w:val="1"/>
        </w:numPr>
        <w:rPr>
          <w:sz w:val="32"/>
          <w:szCs w:val="32"/>
          <w:lang w:bidi="ar-IQ"/>
        </w:rPr>
      </w:pPr>
      <w:r w:rsidRPr="00363992">
        <w:rPr>
          <w:sz w:val="32"/>
          <w:szCs w:val="32"/>
          <w:lang w:bidi="ar-IQ"/>
        </w:rPr>
        <w:t>Granulocyte-colony stimulating factor (G-CSF): Stimulates development of neutrophils.</w:t>
      </w:r>
    </w:p>
    <w:p w14:paraId="578F25D8" w14:textId="7C34B8AD" w:rsidR="00363992" w:rsidRDefault="00363992" w:rsidP="00363992">
      <w:pPr>
        <w:pStyle w:val="ListParagraph"/>
        <w:numPr>
          <w:ilvl w:val="0"/>
          <w:numId w:val="1"/>
        </w:numPr>
        <w:rPr>
          <w:sz w:val="32"/>
          <w:szCs w:val="32"/>
          <w:lang w:bidi="ar-IQ"/>
        </w:rPr>
      </w:pPr>
      <w:r w:rsidRPr="00363992">
        <w:rPr>
          <w:sz w:val="32"/>
          <w:szCs w:val="32"/>
          <w:lang w:bidi="ar-IQ"/>
        </w:rPr>
        <w:t>Granulocyte-monocyte colony stimulating factor (GM-CSF): Simulates development of monocytes and eosinophils.</w:t>
      </w:r>
    </w:p>
    <w:p w14:paraId="0D9DAD00" w14:textId="30304757" w:rsidR="000A57C2" w:rsidRDefault="000A57C2" w:rsidP="000A57C2">
      <w:pPr>
        <w:ind w:left="360"/>
        <w:rPr>
          <w:sz w:val="32"/>
          <w:szCs w:val="32"/>
          <w:lang w:bidi="ar-IQ"/>
        </w:rPr>
      </w:pPr>
    </w:p>
    <w:p w14:paraId="472DA35B" w14:textId="34F9198A" w:rsidR="000A57C2" w:rsidRDefault="000A57C2" w:rsidP="000A57C2">
      <w:pPr>
        <w:ind w:left="360"/>
        <w:jc w:val="center"/>
        <w:rPr>
          <w:sz w:val="32"/>
          <w:szCs w:val="32"/>
          <w:lang w:bidi="ar-IQ"/>
        </w:rPr>
      </w:pPr>
      <w:r>
        <w:rPr>
          <w:noProof/>
          <w:sz w:val="32"/>
          <w:szCs w:val="32"/>
        </w:rPr>
        <w:drawing>
          <wp:inline distT="0" distB="0" distL="0" distR="0" wp14:anchorId="12D57691" wp14:editId="604A6D64">
            <wp:extent cx="4295775" cy="3884788"/>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8330" cy="3887098"/>
                    </a:xfrm>
                    <a:prstGeom prst="rect">
                      <a:avLst/>
                    </a:prstGeom>
                    <a:noFill/>
                  </pic:spPr>
                </pic:pic>
              </a:graphicData>
            </a:graphic>
          </wp:inline>
        </w:drawing>
      </w:r>
    </w:p>
    <w:p w14:paraId="5355928E" w14:textId="14E4401C" w:rsidR="006F287E" w:rsidRDefault="006F287E" w:rsidP="000A57C2">
      <w:pPr>
        <w:ind w:left="360"/>
        <w:jc w:val="center"/>
        <w:rPr>
          <w:sz w:val="32"/>
          <w:szCs w:val="32"/>
          <w:lang w:bidi="ar-IQ"/>
        </w:rPr>
      </w:pPr>
    </w:p>
    <w:p w14:paraId="137C2294" w14:textId="1C474848" w:rsidR="006F287E" w:rsidRDefault="006F287E" w:rsidP="000A57C2">
      <w:pPr>
        <w:ind w:left="360"/>
        <w:jc w:val="center"/>
        <w:rPr>
          <w:sz w:val="32"/>
          <w:szCs w:val="32"/>
          <w:lang w:bidi="ar-IQ"/>
        </w:rPr>
      </w:pPr>
    </w:p>
    <w:p w14:paraId="75ACB4B1" w14:textId="7D9CCF87" w:rsidR="006F287E" w:rsidRDefault="006F287E" w:rsidP="000A57C2">
      <w:pPr>
        <w:ind w:left="360"/>
        <w:jc w:val="center"/>
        <w:rPr>
          <w:sz w:val="32"/>
          <w:szCs w:val="32"/>
          <w:lang w:bidi="ar-IQ"/>
        </w:rPr>
      </w:pPr>
    </w:p>
    <w:p w14:paraId="03D2572C" w14:textId="3766E077" w:rsidR="006F287E" w:rsidRDefault="006F287E" w:rsidP="000A57C2">
      <w:pPr>
        <w:ind w:left="360"/>
        <w:jc w:val="center"/>
        <w:rPr>
          <w:sz w:val="32"/>
          <w:szCs w:val="32"/>
          <w:lang w:bidi="ar-IQ"/>
        </w:rPr>
      </w:pPr>
    </w:p>
    <w:p w14:paraId="00BE18E4" w14:textId="7E1D28C7" w:rsidR="006F287E" w:rsidRDefault="006F287E" w:rsidP="006F287E">
      <w:pPr>
        <w:ind w:left="360"/>
        <w:rPr>
          <w:b/>
          <w:bCs/>
          <w:sz w:val="36"/>
          <w:szCs w:val="36"/>
          <w:lang w:bidi="ar-IQ"/>
        </w:rPr>
      </w:pPr>
      <w:r w:rsidRPr="006F287E">
        <w:rPr>
          <w:b/>
          <w:bCs/>
          <w:sz w:val="36"/>
          <w:szCs w:val="36"/>
          <w:lang w:bidi="ar-IQ"/>
        </w:rPr>
        <w:lastRenderedPageBreak/>
        <w:t>RBC Antigens</w:t>
      </w:r>
      <w:r>
        <w:rPr>
          <w:b/>
          <w:bCs/>
          <w:sz w:val="36"/>
          <w:szCs w:val="36"/>
          <w:lang w:bidi="ar-IQ"/>
        </w:rPr>
        <w:t>;</w:t>
      </w:r>
    </w:p>
    <w:p w14:paraId="3FB24FB5" w14:textId="7C75CF75" w:rsidR="006F287E" w:rsidRDefault="006F287E" w:rsidP="006F287E">
      <w:pPr>
        <w:ind w:left="360"/>
        <w:jc w:val="center"/>
        <w:rPr>
          <w:b/>
          <w:bCs/>
          <w:sz w:val="36"/>
          <w:szCs w:val="36"/>
          <w:lang w:bidi="ar-IQ"/>
        </w:rPr>
      </w:pPr>
      <w:r>
        <w:rPr>
          <w:b/>
          <w:bCs/>
          <w:noProof/>
          <w:sz w:val="36"/>
          <w:szCs w:val="36"/>
        </w:rPr>
        <w:drawing>
          <wp:inline distT="0" distB="0" distL="0" distR="0" wp14:anchorId="7DD5AD33" wp14:editId="209E256C">
            <wp:extent cx="5001069" cy="269847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6622" cy="2701472"/>
                    </a:xfrm>
                    <a:prstGeom prst="rect">
                      <a:avLst/>
                    </a:prstGeom>
                    <a:noFill/>
                  </pic:spPr>
                </pic:pic>
              </a:graphicData>
            </a:graphic>
          </wp:inline>
        </w:drawing>
      </w:r>
    </w:p>
    <w:p w14:paraId="4EA4C958" w14:textId="15D26685" w:rsidR="006F287E" w:rsidRDefault="006F287E" w:rsidP="006F287E">
      <w:pPr>
        <w:ind w:left="360"/>
        <w:jc w:val="center"/>
        <w:rPr>
          <w:b/>
          <w:bCs/>
          <w:sz w:val="36"/>
          <w:szCs w:val="36"/>
          <w:lang w:bidi="ar-IQ"/>
        </w:rPr>
      </w:pPr>
      <w:r>
        <w:rPr>
          <w:b/>
          <w:bCs/>
          <w:noProof/>
          <w:sz w:val="36"/>
          <w:szCs w:val="36"/>
        </w:rPr>
        <w:drawing>
          <wp:inline distT="0" distB="0" distL="0" distR="0" wp14:anchorId="2EDDB6F6" wp14:editId="771F6002">
            <wp:extent cx="3519170" cy="4601056"/>
            <wp:effectExtent l="0" t="0" r="508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9896" cy="4615079"/>
                    </a:xfrm>
                    <a:prstGeom prst="rect">
                      <a:avLst/>
                    </a:prstGeom>
                    <a:noFill/>
                  </pic:spPr>
                </pic:pic>
              </a:graphicData>
            </a:graphic>
          </wp:inline>
        </w:drawing>
      </w:r>
    </w:p>
    <w:p w14:paraId="43B3B38A" w14:textId="56C65846" w:rsidR="00FE1B9A" w:rsidRDefault="00FE1B9A" w:rsidP="00FE1B9A">
      <w:pPr>
        <w:ind w:left="360"/>
        <w:rPr>
          <w:b/>
          <w:bCs/>
          <w:sz w:val="36"/>
          <w:szCs w:val="36"/>
          <w:lang w:bidi="ar-IQ"/>
        </w:rPr>
      </w:pPr>
      <w:r w:rsidRPr="00FE1B9A">
        <w:rPr>
          <w:b/>
          <w:bCs/>
          <w:sz w:val="36"/>
          <w:szCs w:val="36"/>
          <w:lang w:bidi="ar-IQ"/>
        </w:rPr>
        <w:lastRenderedPageBreak/>
        <w:t>Blood Typing</w:t>
      </w:r>
      <w:r>
        <w:rPr>
          <w:b/>
          <w:bCs/>
          <w:sz w:val="36"/>
          <w:szCs w:val="36"/>
          <w:lang w:bidi="ar-IQ"/>
        </w:rPr>
        <w:t>;</w:t>
      </w:r>
    </w:p>
    <w:p w14:paraId="14FD58EF" w14:textId="6443BF19" w:rsidR="00FE1B9A" w:rsidRPr="00FE1B9A" w:rsidRDefault="00FE1B9A" w:rsidP="00FE1B9A">
      <w:pPr>
        <w:ind w:left="360"/>
        <w:rPr>
          <w:sz w:val="32"/>
          <w:szCs w:val="32"/>
          <w:lang w:bidi="ar-IQ"/>
        </w:rPr>
      </w:pPr>
      <w:r w:rsidRPr="00FE1B9A">
        <w:rPr>
          <w:sz w:val="32"/>
          <w:szCs w:val="32"/>
          <w:lang w:bidi="ar-IQ"/>
        </w:rPr>
        <w:t>If blood types do not match, the recipient’s antibodies attach to donor’s RBCs and agglutinate.</w:t>
      </w:r>
    </w:p>
    <w:p w14:paraId="56498EF5" w14:textId="160716D3" w:rsidR="00FE1B9A" w:rsidRPr="00FE1B9A" w:rsidRDefault="00FE1B9A" w:rsidP="00FE1B9A">
      <w:pPr>
        <w:pStyle w:val="ListParagraph"/>
        <w:numPr>
          <w:ilvl w:val="0"/>
          <w:numId w:val="1"/>
        </w:numPr>
        <w:rPr>
          <w:sz w:val="32"/>
          <w:szCs w:val="32"/>
          <w:lang w:bidi="ar-IQ"/>
        </w:rPr>
      </w:pPr>
      <w:r>
        <w:rPr>
          <w:noProof/>
          <w:sz w:val="32"/>
          <w:szCs w:val="32"/>
        </w:rPr>
        <mc:AlternateContent>
          <mc:Choice Requires="wps">
            <w:drawing>
              <wp:anchor distT="0" distB="0" distL="114300" distR="114300" simplePos="0" relativeHeight="251659264" behindDoc="0" locked="0" layoutInCell="1" allowOverlap="1" wp14:anchorId="59C10629" wp14:editId="2529030D">
                <wp:simplePos x="0" y="0"/>
                <wp:positionH relativeFrom="column">
                  <wp:posOffset>4076700</wp:posOffset>
                </wp:positionH>
                <wp:positionV relativeFrom="paragraph">
                  <wp:posOffset>8254</wp:posOffset>
                </wp:positionV>
                <wp:extent cx="2486025" cy="27336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2486025" cy="2733675"/>
                        </a:xfrm>
                        <a:prstGeom prst="rect">
                          <a:avLst/>
                        </a:prstGeom>
                        <a:solidFill>
                          <a:schemeClr val="lt1"/>
                        </a:solidFill>
                        <a:ln w="6350">
                          <a:solidFill>
                            <a:prstClr val="black"/>
                          </a:solidFill>
                        </a:ln>
                      </wps:spPr>
                      <wps:txbx>
                        <w:txbxContent>
                          <w:p w14:paraId="028F70C0" w14:textId="099BC468" w:rsidR="00FE1B9A" w:rsidRDefault="00FE1B9A">
                            <w:r w:rsidRPr="00FE1B9A">
                              <w:rPr>
                                <w:noProof/>
                              </w:rPr>
                              <w:drawing>
                                <wp:inline distT="0" distB="0" distL="0" distR="0" wp14:anchorId="506065EC" wp14:editId="161818F2">
                                  <wp:extent cx="2336941" cy="24765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8752" cy="24784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10629" id="_x0000_t202" coordsize="21600,21600" o:spt="202" path="m,l,21600r21600,l21600,xe">
                <v:stroke joinstyle="miter"/>
                <v:path gradientshapeok="t" o:connecttype="rect"/>
              </v:shapetype>
              <v:shape id="Text Box 12" o:spid="_x0000_s1026" type="#_x0000_t202" style="position:absolute;left:0;text-align:left;margin-left:321pt;margin-top:.65pt;width:195.75pt;height:2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" fillcolor="white [3201]" strokeweight=".5pt">
                <v:textbox>
                  <w:txbxContent>
                    <w:p w14:paraId="028F70C0" w14:textId="099BC468" w:rsidR="00FE1B9A" w:rsidRDefault="00FE1B9A">
                      <w:r w:rsidRPr="00FE1B9A">
                        <w:rPr>
                          <w:noProof/>
                        </w:rPr>
                        <w:drawing>
                          <wp:inline distT="0" distB="0" distL="0" distR="0" wp14:anchorId="506065EC" wp14:editId="161818F2">
                            <wp:extent cx="2336941" cy="24765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8752" cy="2478419"/>
                                    </a:xfrm>
                                    <a:prstGeom prst="rect">
                                      <a:avLst/>
                                    </a:prstGeom>
                                    <a:noFill/>
                                    <a:ln>
                                      <a:noFill/>
                                    </a:ln>
                                  </pic:spPr>
                                </pic:pic>
                              </a:graphicData>
                            </a:graphic>
                          </wp:inline>
                        </w:drawing>
                      </w:r>
                    </w:p>
                  </w:txbxContent>
                </v:textbox>
              </v:shape>
            </w:pict>
          </mc:Fallback>
        </mc:AlternateContent>
      </w:r>
      <w:r w:rsidRPr="00FE1B9A">
        <w:rPr>
          <w:sz w:val="32"/>
          <w:szCs w:val="32"/>
          <w:lang w:bidi="ar-IQ"/>
        </w:rPr>
        <w:t>Type O:</w:t>
      </w:r>
    </w:p>
    <w:p w14:paraId="5EFE2771" w14:textId="77777777" w:rsidR="00FE1B9A" w:rsidRPr="00FE1B9A" w:rsidRDefault="00FE1B9A" w:rsidP="00FE1B9A">
      <w:pPr>
        <w:ind w:left="360"/>
        <w:rPr>
          <w:sz w:val="32"/>
          <w:szCs w:val="32"/>
          <w:lang w:bidi="ar-IQ"/>
        </w:rPr>
      </w:pPr>
      <w:r w:rsidRPr="00FE1B9A">
        <w:rPr>
          <w:sz w:val="32"/>
          <w:szCs w:val="32"/>
          <w:lang w:bidi="ar-IQ"/>
        </w:rPr>
        <w:t>Universal donor:</w:t>
      </w:r>
    </w:p>
    <w:p w14:paraId="573BFD1B" w14:textId="77777777" w:rsidR="00FE1B9A" w:rsidRPr="00FE1B9A" w:rsidRDefault="00FE1B9A" w:rsidP="00FE1B9A">
      <w:pPr>
        <w:ind w:left="360"/>
        <w:rPr>
          <w:sz w:val="32"/>
          <w:szCs w:val="32"/>
          <w:lang w:bidi="ar-IQ"/>
        </w:rPr>
      </w:pPr>
      <w:r w:rsidRPr="00FE1B9A">
        <w:rPr>
          <w:sz w:val="32"/>
          <w:szCs w:val="32"/>
          <w:lang w:bidi="ar-IQ"/>
        </w:rPr>
        <w:t>Lack A and B antigens.</w:t>
      </w:r>
    </w:p>
    <w:p w14:paraId="7DE73F70" w14:textId="243144FE" w:rsidR="00FE1B9A" w:rsidRPr="00FE1B9A" w:rsidRDefault="00FE1B9A" w:rsidP="00FE1B9A">
      <w:pPr>
        <w:pStyle w:val="ListParagraph"/>
        <w:numPr>
          <w:ilvl w:val="0"/>
          <w:numId w:val="1"/>
        </w:numPr>
        <w:rPr>
          <w:sz w:val="32"/>
          <w:szCs w:val="32"/>
          <w:lang w:bidi="ar-IQ"/>
        </w:rPr>
      </w:pPr>
      <w:r w:rsidRPr="00FE1B9A">
        <w:rPr>
          <w:sz w:val="32"/>
          <w:szCs w:val="32"/>
          <w:lang w:bidi="ar-IQ"/>
        </w:rPr>
        <w:t>Type AB:</w:t>
      </w:r>
    </w:p>
    <w:p w14:paraId="2B79A7FF" w14:textId="77777777" w:rsidR="00FE1B9A" w:rsidRPr="00FE1B9A" w:rsidRDefault="00FE1B9A" w:rsidP="00FE1B9A">
      <w:pPr>
        <w:ind w:left="360"/>
        <w:rPr>
          <w:sz w:val="32"/>
          <w:szCs w:val="32"/>
          <w:lang w:bidi="ar-IQ"/>
        </w:rPr>
      </w:pPr>
      <w:r w:rsidRPr="00FE1B9A">
        <w:rPr>
          <w:sz w:val="32"/>
          <w:szCs w:val="32"/>
          <w:lang w:bidi="ar-IQ"/>
        </w:rPr>
        <w:t>Universal recipient:</w:t>
      </w:r>
    </w:p>
    <w:p w14:paraId="752EA24C" w14:textId="77777777" w:rsidR="00FE1B9A" w:rsidRPr="00FE1B9A" w:rsidRDefault="00FE1B9A" w:rsidP="00FE1B9A">
      <w:pPr>
        <w:ind w:left="360"/>
        <w:rPr>
          <w:sz w:val="32"/>
          <w:szCs w:val="32"/>
          <w:lang w:bidi="ar-IQ"/>
        </w:rPr>
      </w:pPr>
      <w:r w:rsidRPr="00FE1B9A">
        <w:rPr>
          <w:sz w:val="32"/>
          <w:szCs w:val="32"/>
          <w:lang w:bidi="ar-IQ"/>
        </w:rPr>
        <w:t>Lack the anti-A and anti-B antibodies.</w:t>
      </w:r>
    </w:p>
    <w:p w14:paraId="12356873" w14:textId="1AF45275" w:rsidR="00FE1B9A" w:rsidRDefault="00FE1B9A" w:rsidP="00FE1B9A">
      <w:pPr>
        <w:ind w:left="360"/>
        <w:rPr>
          <w:sz w:val="32"/>
          <w:szCs w:val="32"/>
          <w:lang w:bidi="ar-IQ"/>
        </w:rPr>
      </w:pPr>
      <w:r w:rsidRPr="00FE1B9A">
        <w:rPr>
          <w:sz w:val="32"/>
          <w:szCs w:val="32"/>
          <w:lang w:bidi="ar-IQ"/>
        </w:rPr>
        <w:t>Cannot agglutinate donor’s RBCs.</w:t>
      </w:r>
    </w:p>
    <w:p w14:paraId="2A0C16D7" w14:textId="2CD502C2" w:rsidR="00FE1B9A" w:rsidRDefault="00FE1B9A" w:rsidP="00FE1B9A">
      <w:pPr>
        <w:ind w:left="360"/>
        <w:rPr>
          <w:sz w:val="32"/>
          <w:szCs w:val="32"/>
          <w:lang w:bidi="ar-IQ"/>
        </w:rPr>
      </w:pPr>
    </w:p>
    <w:p w14:paraId="02D79F5A" w14:textId="06A9209E" w:rsidR="00FE1B9A" w:rsidRDefault="00FE1B9A" w:rsidP="00FE1B9A">
      <w:pPr>
        <w:ind w:left="360"/>
        <w:rPr>
          <w:b/>
          <w:bCs/>
          <w:sz w:val="36"/>
          <w:szCs w:val="36"/>
          <w:lang w:bidi="ar-IQ"/>
        </w:rPr>
      </w:pPr>
      <w:r w:rsidRPr="00FE1B9A">
        <w:rPr>
          <w:b/>
          <w:bCs/>
          <w:sz w:val="36"/>
          <w:szCs w:val="36"/>
          <w:lang w:bidi="ar-IQ"/>
        </w:rPr>
        <w:t>Rh Factor</w:t>
      </w:r>
      <w:r w:rsidR="00E02C23">
        <w:rPr>
          <w:b/>
          <w:bCs/>
          <w:sz w:val="36"/>
          <w:szCs w:val="36"/>
          <w:lang w:bidi="ar-IQ"/>
        </w:rPr>
        <w:t>;</w:t>
      </w:r>
    </w:p>
    <w:p w14:paraId="48076063" w14:textId="77777777" w:rsidR="00E02C23" w:rsidRPr="00E02C23" w:rsidRDefault="00E02C23" w:rsidP="00E02C23">
      <w:pPr>
        <w:ind w:left="360"/>
        <w:rPr>
          <w:sz w:val="32"/>
          <w:szCs w:val="32"/>
          <w:lang w:bidi="ar-IQ"/>
        </w:rPr>
      </w:pPr>
      <w:r w:rsidRPr="00E02C23">
        <w:rPr>
          <w:sz w:val="32"/>
          <w:szCs w:val="32"/>
          <w:lang w:bidi="ar-IQ"/>
        </w:rPr>
        <w:t>Another group of antigens found on RBCs named for the rhesus monkey.</w:t>
      </w:r>
    </w:p>
    <w:p w14:paraId="2E913DFA" w14:textId="40BBDD2B" w:rsidR="00E02C23" w:rsidRPr="00E02C23" w:rsidRDefault="00E02C23" w:rsidP="00D103A2">
      <w:pPr>
        <w:ind w:left="360"/>
        <w:rPr>
          <w:sz w:val="32"/>
          <w:szCs w:val="32"/>
          <w:lang w:bidi="ar-IQ"/>
        </w:rPr>
      </w:pPr>
      <w:r w:rsidRPr="00E02C23">
        <w:rPr>
          <w:sz w:val="32"/>
          <w:szCs w:val="32"/>
          <w:lang w:bidi="ar-IQ"/>
        </w:rPr>
        <w:t>Rh positive:</w:t>
      </w:r>
      <w:r w:rsidR="00D103A2">
        <w:rPr>
          <w:sz w:val="32"/>
          <w:szCs w:val="32"/>
          <w:lang w:bidi="ar-IQ"/>
        </w:rPr>
        <w:t xml:space="preserve"> </w:t>
      </w:r>
      <w:r w:rsidRPr="00E02C23">
        <w:rPr>
          <w:sz w:val="32"/>
          <w:szCs w:val="32"/>
          <w:lang w:bidi="ar-IQ"/>
        </w:rPr>
        <w:t>Has Rho(D) antigens.</w:t>
      </w:r>
    </w:p>
    <w:p w14:paraId="3D00EC60" w14:textId="35EC700D" w:rsidR="00E02C23" w:rsidRPr="00E02C23" w:rsidRDefault="00E02C23" w:rsidP="00D103A2">
      <w:pPr>
        <w:ind w:left="360"/>
        <w:rPr>
          <w:sz w:val="32"/>
          <w:szCs w:val="32"/>
          <w:lang w:bidi="ar-IQ"/>
        </w:rPr>
      </w:pPr>
      <w:r w:rsidRPr="00E02C23">
        <w:rPr>
          <w:sz w:val="32"/>
          <w:szCs w:val="32"/>
          <w:lang w:bidi="ar-IQ"/>
        </w:rPr>
        <w:t>Rh negative:</w:t>
      </w:r>
      <w:r w:rsidR="00D103A2">
        <w:rPr>
          <w:sz w:val="32"/>
          <w:szCs w:val="32"/>
          <w:lang w:bidi="ar-IQ"/>
        </w:rPr>
        <w:t xml:space="preserve"> </w:t>
      </w:r>
      <w:r w:rsidRPr="00E02C23">
        <w:rPr>
          <w:sz w:val="32"/>
          <w:szCs w:val="32"/>
          <w:lang w:bidi="ar-IQ"/>
        </w:rPr>
        <w:t>Does not have Rho(D) antigens.</w:t>
      </w:r>
    </w:p>
    <w:p w14:paraId="6778F018" w14:textId="77777777" w:rsidR="00E02C23" w:rsidRPr="00E02C23" w:rsidRDefault="00E02C23" w:rsidP="00E02C23">
      <w:pPr>
        <w:ind w:left="360"/>
        <w:rPr>
          <w:sz w:val="32"/>
          <w:szCs w:val="32"/>
          <w:lang w:bidi="ar-IQ"/>
        </w:rPr>
      </w:pPr>
      <w:r w:rsidRPr="00E02C23">
        <w:rPr>
          <w:sz w:val="32"/>
          <w:szCs w:val="32"/>
          <w:lang w:bidi="ar-IQ"/>
        </w:rPr>
        <w:t>Significant when Rh- mother gives birth to Rh+ baby.</w:t>
      </w:r>
    </w:p>
    <w:p w14:paraId="259FC507" w14:textId="77777777" w:rsidR="00E02C23" w:rsidRPr="00E02C23" w:rsidRDefault="00E02C23" w:rsidP="00E02C23">
      <w:pPr>
        <w:ind w:left="360"/>
        <w:rPr>
          <w:sz w:val="32"/>
          <w:szCs w:val="32"/>
          <w:lang w:bidi="ar-IQ"/>
        </w:rPr>
      </w:pPr>
      <w:r w:rsidRPr="00E02C23">
        <w:rPr>
          <w:sz w:val="32"/>
          <w:szCs w:val="32"/>
          <w:lang w:bidi="ar-IQ"/>
        </w:rPr>
        <w:t>At birth, mother may become exposed to Rh+ blood of fetus.</w:t>
      </w:r>
    </w:p>
    <w:p w14:paraId="21550D04" w14:textId="32373B67" w:rsidR="00E02C23" w:rsidRDefault="00E02C23" w:rsidP="00E02C23">
      <w:pPr>
        <w:ind w:left="360"/>
        <w:rPr>
          <w:b/>
          <w:bCs/>
          <w:sz w:val="36"/>
          <w:szCs w:val="36"/>
          <w:lang w:bidi="ar-IQ"/>
        </w:rPr>
      </w:pPr>
      <w:r w:rsidRPr="00E02C23">
        <w:rPr>
          <w:sz w:val="32"/>
          <w:szCs w:val="32"/>
          <w:lang w:bidi="ar-IQ"/>
        </w:rPr>
        <w:t>Mother at subsequent pregnancies may produce antibodies against the Rh factor</w:t>
      </w:r>
      <w:r w:rsidRPr="00E02C23">
        <w:rPr>
          <w:b/>
          <w:bCs/>
          <w:sz w:val="36"/>
          <w:szCs w:val="36"/>
          <w:lang w:bidi="ar-IQ"/>
        </w:rPr>
        <w:t>.</w:t>
      </w:r>
    </w:p>
    <w:p w14:paraId="0BEE9F16" w14:textId="2F5C0B42" w:rsidR="00DB0328" w:rsidRDefault="00DB0328" w:rsidP="00E02C23">
      <w:pPr>
        <w:ind w:left="360"/>
        <w:rPr>
          <w:b/>
          <w:bCs/>
          <w:sz w:val="36"/>
          <w:szCs w:val="36"/>
          <w:lang w:bidi="ar-IQ"/>
        </w:rPr>
      </w:pPr>
      <w:r w:rsidRPr="00DB0328">
        <w:rPr>
          <w:b/>
          <w:bCs/>
          <w:sz w:val="36"/>
          <w:szCs w:val="36"/>
          <w:lang w:bidi="ar-IQ"/>
        </w:rPr>
        <w:t>Transfusion Reactions</w:t>
      </w:r>
    </w:p>
    <w:p w14:paraId="7D3F2992" w14:textId="77777777" w:rsidR="00DB0328" w:rsidRPr="00DB0328" w:rsidRDefault="00DB0328" w:rsidP="00DB0328">
      <w:pPr>
        <w:ind w:left="360"/>
        <w:rPr>
          <w:sz w:val="32"/>
          <w:szCs w:val="32"/>
          <w:lang w:bidi="ar-IQ"/>
        </w:rPr>
      </w:pPr>
      <w:r w:rsidRPr="00DB0328">
        <w:rPr>
          <w:sz w:val="32"/>
          <w:szCs w:val="32"/>
          <w:lang w:bidi="ar-IQ"/>
        </w:rPr>
        <w:t>Each person’s blood type determines which antigens are present on their RBC surface.</w:t>
      </w:r>
    </w:p>
    <w:p w14:paraId="33A50307" w14:textId="3CE91669" w:rsidR="00DB0328" w:rsidRPr="00DB0328" w:rsidRDefault="00DB0328" w:rsidP="00DB0328">
      <w:pPr>
        <w:ind w:left="360"/>
        <w:rPr>
          <w:sz w:val="32"/>
          <w:szCs w:val="32"/>
          <w:lang w:bidi="ar-IQ"/>
        </w:rPr>
      </w:pPr>
      <w:r w:rsidRPr="00DB0328">
        <w:rPr>
          <w:sz w:val="32"/>
          <w:szCs w:val="32"/>
          <w:lang w:bidi="ar-IQ"/>
        </w:rPr>
        <w:lastRenderedPageBreak/>
        <w:t>Major group of antigens of RBCs is the ABO system</w:t>
      </w:r>
      <w:r>
        <w:rPr>
          <w:sz w:val="32"/>
          <w:szCs w:val="32"/>
          <w:lang w:bidi="ar-IQ"/>
        </w:rPr>
        <w:t xml:space="preserve">. </w:t>
      </w:r>
      <w:r w:rsidRPr="00DB0328">
        <w:rPr>
          <w:sz w:val="32"/>
          <w:szCs w:val="32"/>
          <w:lang w:bidi="ar-IQ"/>
        </w:rPr>
        <w:t>The immune system exhibits tolerance to its own red blood cell antigens. People who are type A do not produce anti-A antibodies.</w:t>
      </w:r>
    </w:p>
    <w:p w14:paraId="5C720360" w14:textId="77777777" w:rsidR="00DB0328" w:rsidRPr="00DB0328" w:rsidRDefault="00DB0328" w:rsidP="00DB0328">
      <w:pPr>
        <w:ind w:left="360"/>
        <w:rPr>
          <w:sz w:val="32"/>
          <w:szCs w:val="32"/>
          <w:lang w:bidi="ar-IQ"/>
        </w:rPr>
      </w:pPr>
      <w:r w:rsidRPr="00DB0328">
        <w:rPr>
          <w:sz w:val="32"/>
          <w:szCs w:val="32"/>
          <w:lang w:bidi="ar-IQ"/>
        </w:rPr>
        <w:t>Before transfusions are performed, a major crossmatch is made by mixing serum from the recipient with blood cells from the donor.</w:t>
      </w:r>
    </w:p>
    <w:p w14:paraId="7928B88B" w14:textId="3483889C" w:rsidR="00DB0328" w:rsidRDefault="00DB0328" w:rsidP="00DB0328">
      <w:pPr>
        <w:ind w:left="360"/>
        <w:rPr>
          <w:b/>
          <w:bCs/>
          <w:sz w:val="32"/>
          <w:szCs w:val="32"/>
          <w:lang w:bidi="ar-IQ"/>
        </w:rPr>
      </w:pPr>
      <w:r w:rsidRPr="00DB0328">
        <w:rPr>
          <w:sz w:val="32"/>
          <w:szCs w:val="32"/>
          <w:lang w:bidi="ar-IQ"/>
        </w:rPr>
        <w:t>Transfusion errors blockage of blood vessels due to hemolysis which may damage the kidneys and other organs</w:t>
      </w:r>
      <w:r w:rsidRPr="00DB0328">
        <w:rPr>
          <w:b/>
          <w:bCs/>
          <w:sz w:val="32"/>
          <w:szCs w:val="32"/>
          <w:lang w:bidi="ar-IQ"/>
        </w:rPr>
        <w:t>.</w:t>
      </w:r>
    </w:p>
    <w:p w14:paraId="351C854A" w14:textId="23CE7862" w:rsidR="007A3490" w:rsidRDefault="007A3490" w:rsidP="00DB0328">
      <w:pPr>
        <w:ind w:left="360"/>
        <w:rPr>
          <w:b/>
          <w:bCs/>
          <w:sz w:val="32"/>
          <w:szCs w:val="32"/>
          <w:lang w:bidi="ar-IQ"/>
        </w:rPr>
      </w:pPr>
      <w:r w:rsidRPr="007A3490">
        <w:rPr>
          <w:b/>
          <w:bCs/>
          <w:sz w:val="32"/>
          <w:szCs w:val="32"/>
          <w:lang w:bidi="ar-IQ"/>
        </w:rPr>
        <w:t>Hemolytic disease of the newborn (Erythroblastosis fetalis)</w:t>
      </w:r>
      <w:r>
        <w:rPr>
          <w:b/>
          <w:bCs/>
          <w:sz w:val="32"/>
          <w:szCs w:val="32"/>
          <w:lang w:bidi="ar-IQ"/>
        </w:rPr>
        <w:t>;</w:t>
      </w:r>
    </w:p>
    <w:p w14:paraId="1D7D2EE3" w14:textId="77777777" w:rsidR="007A3490" w:rsidRPr="007A3490" w:rsidRDefault="007A3490" w:rsidP="007A3490">
      <w:pPr>
        <w:ind w:left="360"/>
        <w:rPr>
          <w:sz w:val="32"/>
          <w:szCs w:val="32"/>
          <w:lang w:bidi="ar-IQ"/>
        </w:rPr>
      </w:pPr>
      <w:r w:rsidRPr="007A3490">
        <w:rPr>
          <w:sz w:val="32"/>
          <w:szCs w:val="32"/>
          <w:lang w:bidi="ar-IQ"/>
        </w:rPr>
        <w:t>Rh-</w:t>
      </w:r>
      <w:r w:rsidRPr="007A3490">
        <w:rPr>
          <w:b/>
          <w:bCs/>
          <w:sz w:val="32"/>
          <w:szCs w:val="32"/>
          <w:lang w:bidi="ar-IQ"/>
        </w:rPr>
        <w:t xml:space="preserve"> </w:t>
      </w:r>
      <w:r w:rsidRPr="007A3490">
        <w:rPr>
          <w:sz w:val="32"/>
          <w:szCs w:val="32"/>
          <w:lang w:bidi="ar-IQ"/>
        </w:rPr>
        <w:t>mother produces antibodies, which cross placenta.</w:t>
      </w:r>
    </w:p>
    <w:p w14:paraId="667C7C70" w14:textId="77777777" w:rsidR="007A3490" w:rsidRPr="007A3490" w:rsidRDefault="007A3490" w:rsidP="007A3490">
      <w:pPr>
        <w:ind w:left="360"/>
        <w:rPr>
          <w:sz w:val="32"/>
          <w:szCs w:val="32"/>
          <w:lang w:bidi="ar-IQ"/>
        </w:rPr>
      </w:pPr>
      <w:r w:rsidRPr="007A3490">
        <w:rPr>
          <w:sz w:val="32"/>
          <w:szCs w:val="32"/>
          <w:lang w:bidi="ar-IQ"/>
        </w:rPr>
        <w:t>Hemolysis of Rh+ RBCs in the 2nd fetus.</w:t>
      </w:r>
    </w:p>
    <w:p w14:paraId="42ED0D0F" w14:textId="40B9D5E7" w:rsidR="007A3490" w:rsidRDefault="007A3490" w:rsidP="007A3490">
      <w:pPr>
        <w:ind w:left="360"/>
        <w:rPr>
          <w:sz w:val="32"/>
          <w:szCs w:val="32"/>
          <w:lang w:bidi="ar-IQ"/>
        </w:rPr>
      </w:pPr>
      <w:r w:rsidRPr="007A3490">
        <w:rPr>
          <w:sz w:val="32"/>
          <w:szCs w:val="32"/>
          <w:lang w:bidi="ar-IQ"/>
        </w:rPr>
        <w:t>prevented by injecting the Rh-negative mother with an antibody preparation against the Rh factor within 72 hours after the birth of each Rh-positive baby.</w:t>
      </w:r>
    </w:p>
    <w:p w14:paraId="344FD89C" w14:textId="07368840" w:rsidR="007A3490" w:rsidRDefault="007A3490" w:rsidP="007A3490">
      <w:pPr>
        <w:ind w:left="360"/>
        <w:rPr>
          <w:sz w:val="32"/>
          <w:szCs w:val="32"/>
          <w:rtl/>
          <w:lang w:bidi="ar-IQ"/>
        </w:rPr>
      </w:pPr>
      <w:r>
        <w:rPr>
          <w:noProof/>
        </w:rPr>
        <w:drawing>
          <wp:inline distT="0" distB="0" distL="0" distR="0" wp14:anchorId="15C4348A" wp14:editId="59128D39">
            <wp:extent cx="5943600" cy="312039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120390"/>
                    </a:xfrm>
                    <a:prstGeom prst="rect">
                      <a:avLst/>
                    </a:prstGeom>
                  </pic:spPr>
                </pic:pic>
              </a:graphicData>
            </a:graphic>
          </wp:inline>
        </w:drawing>
      </w:r>
    </w:p>
    <w:p w14:paraId="5215B57F" w14:textId="25E0B676" w:rsidR="006626E6" w:rsidRDefault="006626E6" w:rsidP="007A3490">
      <w:pPr>
        <w:ind w:left="360"/>
        <w:rPr>
          <w:sz w:val="32"/>
          <w:szCs w:val="32"/>
          <w:rtl/>
          <w:lang w:bidi="ar-IQ"/>
        </w:rPr>
      </w:pPr>
    </w:p>
    <w:p w14:paraId="38C480DE" w14:textId="6590A0BC" w:rsidR="006626E6" w:rsidRDefault="006626E6" w:rsidP="007A3490">
      <w:pPr>
        <w:ind w:left="360"/>
        <w:rPr>
          <w:sz w:val="32"/>
          <w:szCs w:val="32"/>
          <w:rtl/>
          <w:lang w:bidi="ar-IQ"/>
        </w:rPr>
      </w:pPr>
    </w:p>
    <w:p w14:paraId="78732F33" w14:textId="0CFBBF3F" w:rsidR="006626E6" w:rsidRDefault="00E95400" w:rsidP="007A3490">
      <w:pPr>
        <w:ind w:left="360"/>
        <w:rPr>
          <w:b/>
          <w:bCs/>
          <w:sz w:val="32"/>
          <w:szCs w:val="32"/>
          <w:lang w:bidi="ar-IQ"/>
        </w:rPr>
      </w:pPr>
      <w:r w:rsidRPr="00E95400">
        <w:rPr>
          <w:b/>
          <w:bCs/>
          <w:sz w:val="32"/>
          <w:szCs w:val="32"/>
          <w:lang w:bidi="ar-IQ"/>
        </w:rPr>
        <w:lastRenderedPageBreak/>
        <w:t>Inhibition of platelet aggregation</w:t>
      </w:r>
    </w:p>
    <w:p w14:paraId="4E2AF257" w14:textId="77777777" w:rsidR="00E95400" w:rsidRPr="00E95400" w:rsidRDefault="00E95400" w:rsidP="00E95400">
      <w:pPr>
        <w:ind w:left="360"/>
        <w:rPr>
          <w:sz w:val="32"/>
          <w:szCs w:val="32"/>
          <w:lang w:bidi="ar-IQ"/>
        </w:rPr>
      </w:pPr>
      <w:r w:rsidRPr="00E95400">
        <w:rPr>
          <w:sz w:val="32"/>
          <w:szCs w:val="32"/>
          <w:lang w:bidi="ar-IQ"/>
        </w:rPr>
        <w:t>Mechanisms that ensure that platelets don’t stick to the vessel wall and to each other</w:t>
      </w:r>
    </w:p>
    <w:p w14:paraId="609FDF0D" w14:textId="77777777" w:rsidR="00E95400" w:rsidRPr="00E95400" w:rsidRDefault="00E95400" w:rsidP="00E95400">
      <w:pPr>
        <w:ind w:left="360"/>
        <w:rPr>
          <w:sz w:val="32"/>
          <w:szCs w:val="32"/>
          <w:lang w:bidi="ar-IQ"/>
        </w:rPr>
      </w:pPr>
      <w:r w:rsidRPr="00E95400">
        <w:rPr>
          <w:sz w:val="32"/>
          <w:szCs w:val="32"/>
          <w:lang w:bidi="ar-IQ"/>
        </w:rPr>
        <w:t xml:space="preserve">1. An intact endothelium physically separates the blood from collagen and other platelet activators in the vessel wall. </w:t>
      </w:r>
    </w:p>
    <w:p w14:paraId="703CE1B1" w14:textId="35C9C5A3" w:rsidR="00E95400" w:rsidRPr="00E95400" w:rsidRDefault="00E95400" w:rsidP="00E95400">
      <w:pPr>
        <w:ind w:left="360"/>
        <w:rPr>
          <w:sz w:val="32"/>
          <w:szCs w:val="32"/>
          <w:lang w:bidi="ar-IQ"/>
        </w:rPr>
      </w:pPr>
      <w:r w:rsidRPr="00E95400">
        <w:rPr>
          <w:sz w:val="32"/>
          <w:szCs w:val="32"/>
          <w:lang w:bidi="ar-IQ"/>
        </w:rPr>
        <w:t>2. Endothelial cells secrete prostacyclin (PGI 2) and nitric oxide (NO), which;</w:t>
      </w:r>
    </w:p>
    <w:p w14:paraId="6AAB39AF" w14:textId="2D21D15B" w:rsidR="00E95400" w:rsidRPr="00E95400" w:rsidRDefault="00E95400" w:rsidP="00E95400">
      <w:pPr>
        <w:ind w:left="360"/>
        <w:rPr>
          <w:sz w:val="32"/>
          <w:szCs w:val="32"/>
          <w:lang w:bidi="ar-IQ"/>
        </w:rPr>
      </w:pPr>
      <w:r>
        <w:rPr>
          <w:sz w:val="32"/>
          <w:szCs w:val="32"/>
          <w:lang w:bidi="ar-IQ"/>
        </w:rPr>
        <w:t xml:space="preserve">a- </w:t>
      </w:r>
      <w:r w:rsidRPr="00E95400">
        <w:rPr>
          <w:sz w:val="32"/>
          <w:szCs w:val="32"/>
          <w:lang w:bidi="ar-IQ"/>
        </w:rPr>
        <w:t>act as vasodilators</w:t>
      </w:r>
    </w:p>
    <w:p w14:paraId="45D0EE7A" w14:textId="2741D902" w:rsidR="00E95400" w:rsidRPr="00E95400" w:rsidRDefault="00E95400" w:rsidP="00E95400">
      <w:pPr>
        <w:ind w:left="360"/>
        <w:rPr>
          <w:sz w:val="32"/>
          <w:szCs w:val="32"/>
          <w:lang w:bidi="ar-IQ"/>
        </w:rPr>
      </w:pPr>
      <w:r>
        <w:rPr>
          <w:sz w:val="32"/>
          <w:szCs w:val="32"/>
          <w:lang w:bidi="ar-IQ"/>
        </w:rPr>
        <w:t xml:space="preserve">b- </w:t>
      </w:r>
      <w:r w:rsidRPr="00E95400">
        <w:rPr>
          <w:sz w:val="32"/>
          <w:szCs w:val="32"/>
          <w:lang w:bidi="ar-IQ"/>
        </w:rPr>
        <w:t xml:space="preserve">act on the platelets to inhibit platelet aggregation. </w:t>
      </w:r>
    </w:p>
    <w:p w14:paraId="30E49C58" w14:textId="0FB1F05D" w:rsidR="00E95400" w:rsidRDefault="00E95400" w:rsidP="00E95400">
      <w:pPr>
        <w:ind w:left="360"/>
        <w:rPr>
          <w:sz w:val="32"/>
          <w:szCs w:val="32"/>
          <w:lang w:bidi="ar-IQ"/>
        </w:rPr>
      </w:pPr>
      <w:r w:rsidRPr="00E95400">
        <w:rPr>
          <w:sz w:val="32"/>
          <w:szCs w:val="32"/>
          <w:lang w:bidi="ar-IQ"/>
        </w:rPr>
        <w:t>3. Endothelial cells contains an CD39 enzyme that breaks down ADP in the blood to AMP</w:t>
      </w:r>
    </w:p>
    <w:p w14:paraId="385EC64D" w14:textId="7EA30216" w:rsidR="00F145D7" w:rsidRDefault="00F145D7" w:rsidP="00E95400">
      <w:pPr>
        <w:ind w:left="360"/>
        <w:rPr>
          <w:b/>
          <w:bCs/>
          <w:sz w:val="32"/>
          <w:szCs w:val="32"/>
          <w:lang w:bidi="ar-IQ"/>
        </w:rPr>
      </w:pPr>
      <w:r w:rsidRPr="00F145D7">
        <w:rPr>
          <w:b/>
          <w:bCs/>
          <w:sz w:val="32"/>
          <w:szCs w:val="32"/>
          <w:lang w:bidi="ar-IQ"/>
        </w:rPr>
        <w:t>Platelet aggregation</w:t>
      </w:r>
      <w:r>
        <w:rPr>
          <w:b/>
          <w:bCs/>
          <w:sz w:val="32"/>
          <w:szCs w:val="32"/>
          <w:lang w:bidi="ar-IQ"/>
        </w:rPr>
        <w:t>;</w:t>
      </w:r>
    </w:p>
    <w:p w14:paraId="2B83A81A" w14:textId="77777777" w:rsidR="006C3578" w:rsidRDefault="00F145D7" w:rsidP="00F145D7">
      <w:pPr>
        <w:ind w:left="360"/>
        <w:rPr>
          <w:sz w:val="32"/>
          <w:szCs w:val="32"/>
          <w:lang w:bidi="ar-IQ"/>
        </w:rPr>
      </w:pPr>
      <w:r w:rsidRPr="00F145D7">
        <w:rPr>
          <w:sz w:val="32"/>
          <w:szCs w:val="32"/>
          <w:lang w:bidi="ar-IQ"/>
        </w:rPr>
        <w:t xml:space="preserve">The main function of platelets is to contribute to hemostasis: the process of stopping bleeding at the site of interrupted endothelium. They gather at the site and unless the interruption is physically become too large, they plug the hole.                                                                                                                                                              </w:t>
      </w:r>
      <w:r w:rsidRPr="006C3578">
        <w:rPr>
          <w:i/>
          <w:iCs/>
          <w:sz w:val="32"/>
          <w:szCs w:val="32"/>
          <w:lang w:bidi="ar-IQ"/>
        </w:rPr>
        <w:t>First</w:t>
      </w:r>
      <w:r w:rsidRPr="00F145D7">
        <w:rPr>
          <w:sz w:val="32"/>
          <w:szCs w:val="32"/>
          <w:lang w:bidi="ar-IQ"/>
        </w:rPr>
        <w:t>, platelets attach to substances outside the interrupted endothelium</w:t>
      </w:r>
      <w:r w:rsidRPr="006C3578">
        <w:rPr>
          <w:b/>
          <w:bCs/>
          <w:sz w:val="32"/>
          <w:szCs w:val="32"/>
          <w:lang w:bidi="ar-IQ"/>
        </w:rPr>
        <w:t>: adhesion</w:t>
      </w:r>
      <w:r w:rsidRPr="00F145D7">
        <w:rPr>
          <w:sz w:val="32"/>
          <w:szCs w:val="32"/>
          <w:lang w:bidi="ar-IQ"/>
        </w:rPr>
        <w:t xml:space="preserve">. </w:t>
      </w:r>
    </w:p>
    <w:p w14:paraId="4F97CDE6" w14:textId="3941C732" w:rsidR="00F145D7" w:rsidRPr="00F145D7" w:rsidRDefault="00F145D7" w:rsidP="00F145D7">
      <w:pPr>
        <w:ind w:left="360"/>
        <w:rPr>
          <w:sz w:val="32"/>
          <w:szCs w:val="32"/>
          <w:lang w:bidi="ar-IQ"/>
        </w:rPr>
      </w:pPr>
      <w:r w:rsidRPr="006C3578">
        <w:rPr>
          <w:i/>
          <w:iCs/>
          <w:sz w:val="32"/>
          <w:szCs w:val="32"/>
          <w:lang w:bidi="ar-IQ"/>
        </w:rPr>
        <w:t>Second</w:t>
      </w:r>
      <w:r w:rsidRPr="00F145D7">
        <w:rPr>
          <w:sz w:val="32"/>
          <w:szCs w:val="32"/>
          <w:lang w:bidi="ar-IQ"/>
        </w:rPr>
        <w:t xml:space="preserve">, they change shape, turn on receptors and secrete chemical messengers: </w:t>
      </w:r>
      <w:r w:rsidRPr="006C3578">
        <w:rPr>
          <w:b/>
          <w:bCs/>
          <w:sz w:val="32"/>
          <w:szCs w:val="32"/>
          <w:lang w:bidi="ar-IQ"/>
        </w:rPr>
        <w:t>activation.</w:t>
      </w:r>
      <w:r w:rsidRPr="00F145D7">
        <w:rPr>
          <w:sz w:val="32"/>
          <w:szCs w:val="32"/>
          <w:lang w:bidi="ar-IQ"/>
        </w:rPr>
        <w:t xml:space="preserve">                                                                                                                          </w:t>
      </w:r>
      <w:r w:rsidRPr="006C3578">
        <w:rPr>
          <w:i/>
          <w:iCs/>
          <w:sz w:val="32"/>
          <w:szCs w:val="32"/>
          <w:lang w:bidi="ar-IQ"/>
        </w:rPr>
        <w:t>Third</w:t>
      </w:r>
      <w:r w:rsidRPr="00F145D7">
        <w:rPr>
          <w:sz w:val="32"/>
          <w:szCs w:val="32"/>
          <w:lang w:bidi="ar-IQ"/>
        </w:rPr>
        <w:t xml:space="preserve">, they connect to each other through receptor bridges: </w:t>
      </w:r>
      <w:r w:rsidRPr="006C3578">
        <w:rPr>
          <w:b/>
          <w:bCs/>
          <w:sz w:val="32"/>
          <w:szCs w:val="32"/>
          <w:lang w:bidi="ar-IQ"/>
        </w:rPr>
        <w:t>aggregation.</w:t>
      </w:r>
      <w:r w:rsidRPr="00F145D7">
        <w:rPr>
          <w:sz w:val="32"/>
          <w:szCs w:val="32"/>
          <w:lang w:bidi="ar-IQ"/>
        </w:rPr>
        <w:t xml:space="preserve">  </w:t>
      </w:r>
    </w:p>
    <w:p w14:paraId="4E93FACE" w14:textId="68C96D36" w:rsidR="00F145D7" w:rsidRDefault="00F145D7" w:rsidP="00F145D7">
      <w:pPr>
        <w:ind w:left="360"/>
        <w:rPr>
          <w:sz w:val="32"/>
          <w:szCs w:val="32"/>
          <w:lang w:bidi="ar-IQ"/>
        </w:rPr>
      </w:pPr>
      <w:r w:rsidRPr="00F145D7">
        <w:rPr>
          <w:sz w:val="32"/>
          <w:szCs w:val="32"/>
          <w:lang w:bidi="ar-IQ"/>
        </w:rPr>
        <w:t>Formation of this platelet plug (primary hemostasis) is associated with activation of the coagulation cascade with resultant fibrin deposition and linking (secondary hemostasis).</w:t>
      </w:r>
    </w:p>
    <w:p w14:paraId="126F94A6" w14:textId="5DA66A96" w:rsidR="00722B54" w:rsidRDefault="00722B54" w:rsidP="00F145D7">
      <w:pPr>
        <w:ind w:left="360"/>
        <w:rPr>
          <w:sz w:val="32"/>
          <w:szCs w:val="32"/>
          <w:lang w:bidi="ar-IQ"/>
        </w:rPr>
      </w:pPr>
    </w:p>
    <w:p w14:paraId="5453E4DE" w14:textId="736F3F7B" w:rsidR="00722B54" w:rsidRDefault="00722B54" w:rsidP="00F145D7">
      <w:pPr>
        <w:ind w:left="360"/>
        <w:rPr>
          <w:sz w:val="32"/>
          <w:szCs w:val="32"/>
          <w:lang w:bidi="ar-IQ"/>
        </w:rPr>
      </w:pPr>
      <w:r>
        <w:rPr>
          <w:noProof/>
          <w:sz w:val="32"/>
          <w:szCs w:val="32"/>
        </w:rPr>
        <w:lastRenderedPageBreak/>
        <mc:AlternateContent>
          <mc:Choice Requires="wps">
            <w:drawing>
              <wp:anchor distT="0" distB="0" distL="114300" distR="114300" simplePos="0" relativeHeight="251660288" behindDoc="0" locked="0" layoutInCell="1" allowOverlap="1" wp14:anchorId="0DE33A70" wp14:editId="09691382">
                <wp:simplePos x="0" y="0"/>
                <wp:positionH relativeFrom="column">
                  <wp:posOffset>3362325</wp:posOffset>
                </wp:positionH>
                <wp:positionV relativeFrom="paragraph">
                  <wp:posOffset>-1</wp:posOffset>
                </wp:positionV>
                <wp:extent cx="3324225" cy="2371725"/>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3324225" cy="2371725"/>
                        </a:xfrm>
                        <a:prstGeom prst="rect">
                          <a:avLst/>
                        </a:prstGeom>
                        <a:solidFill>
                          <a:schemeClr val="lt1"/>
                        </a:solidFill>
                        <a:ln w="6350">
                          <a:solidFill>
                            <a:prstClr val="black"/>
                          </a:solidFill>
                        </a:ln>
                      </wps:spPr>
                      <wps:txbx>
                        <w:txbxContent>
                          <w:p w14:paraId="4DCC5977" w14:textId="77777777" w:rsidR="00C37990" w:rsidRPr="00C37990" w:rsidRDefault="00C37990" w:rsidP="00C37990">
                            <w:pPr>
                              <w:rPr>
                                <w:sz w:val="20"/>
                                <w:szCs w:val="20"/>
                              </w:rPr>
                            </w:pPr>
                            <w:r w:rsidRPr="00C37990">
                              <w:rPr>
                                <w:sz w:val="20"/>
                                <w:szCs w:val="20"/>
                              </w:rPr>
                              <w:t>Figure 13.7 Platelet aggregation.</w:t>
                            </w:r>
                          </w:p>
                          <w:p w14:paraId="29EEF15A" w14:textId="3E8F57C3" w:rsidR="00722B54" w:rsidRPr="00C37990" w:rsidRDefault="00C37990" w:rsidP="00C37990">
                            <w:pPr>
                              <w:rPr>
                                <w:sz w:val="20"/>
                                <w:szCs w:val="20"/>
                              </w:rPr>
                            </w:pPr>
                            <w:r w:rsidRPr="00C37990">
                              <w:rPr>
                                <w:sz w:val="20"/>
                                <w:szCs w:val="20"/>
                              </w:rPr>
                              <w:t>(a) Platelet aggregation is prevented in an intact endothelium because it separates the blood from collagen, a potential platelet activator. Also, the endothelium secretes nitric oxide (NO) and prostaglandin I2 (PGI2), which inhibit platelet</w:t>
                            </w:r>
                            <w:r>
                              <w:rPr>
                                <w:sz w:val="20"/>
                                <w:szCs w:val="20"/>
                              </w:rPr>
                              <w:t xml:space="preserve"> </w:t>
                            </w:r>
                            <w:r w:rsidRPr="00C37990">
                              <w:rPr>
                                <w:sz w:val="20"/>
                                <w:szCs w:val="20"/>
                              </w:rPr>
                              <w:t>aggregation. An enzyme called CD39 breaks down ADP in the blood, which would otherwise promote platelet aggregation. (b) When the endothelium is broken, platelets adhere to collagen and to von Willebrand’s factor (V WF), which helps anchor the platelets that are activated by this process and by</w:t>
                            </w:r>
                            <w:r>
                              <w:rPr>
                                <w:sz w:val="20"/>
                                <w:szCs w:val="20"/>
                              </w:rPr>
                              <w:t xml:space="preserve"> </w:t>
                            </w:r>
                            <w:r w:rsidRPr="00C37990">
                              <w:rPr>
                                <w:sz w:val="20"/>
                                <w:szCs w:val="20"/>
                              </w:rPr>
                              <w:t>the secretion of ADP and thromboxane A2 ( Tx A2), a</w:t>
                            </w:r>
                            <w:r>
                              <w:rPr>
                                <w:sz w:val="20"/>
                                <w:szCs w:val="20"/>
                              </w:rPr>
                              <w:t xml:space="preserve"> </w:t>
                            </w:r>
                            <w:r w:rsidRPr="00C37990">
                              <w:rPr>
                                <w:sz w:val="20"/>
                                <w:szCs w:val="20"/>
                              </w:rPr>
                              <w:t>prostaglandin. (c) A platelet plug is formed and reinforced with fibrin proteins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33A70" id="Text Box 16" o:spid="_x0000_s1027" type="#_x0000_t202" style="position:absolute;left:0;text-align:left;margin-left:264.75pt;margin-top:0;width:261.75pt;height:18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" fillcolor="white [3201]" strokeweight=".5pt">
                <v:textbox>
                  <w:txbxContent>
                    <w:p w14:paraId="4DCC5977" w14:textId="77777777" w:rsidR="00C37990" w:rsidRPr="00C37990" w:rsidRDefault="00C37990" w:rsidP="00C37990">
                      <w:pPr>
                        <w:rPr>
                          <w:sz w:val="20"/>
                          <w:szCs w:val="20"/>
                        </w:rPr>
                      </w:pPr>
                      <w:r w:rsidRPr="00C37990">
                        <w:rPr>
                          <w:sz w:val="20"/>
                          <w:szCs w:val="20"/>
                        </w:rPr>
                        <w:t>Figure 13.7 Platelet aggregation.</w:t>
                      </w:r>
                    </w:p>
                    <w:p w14:paraId="29EEF15A" w14:textId="3E8F57C3" w:rsidR="00722B54" w:rsidRPr="00C37990" w:rsidRDefault="00C37990" w:rsidP="00C37990">
                      <w:pPr>
                        <w:rPr>
                          <w:sz w:val="20"/>
                          <w:szCs w:val="20"/>
                        </w:rPr>
                      </w:pPr>
                      <w:r w:rsidRPr="00C37990">
                        <w:rPr>
                          <w:sz w:val="20"/>
                          <w:szCs w:val="20"/>
                        </w:rPr>
                        <w:t>(a) Platelet aggregation is prevented in an intact endothelium because it separates the blood from collagen, a potential platelet activator. Also, the endothelium secretes nitric oxide (NO) and prostaglandin I2 (PGI2), which inhibit platelet</w:t>
                      </w:r>
                      <w:r>
                        <w:rPr>
                          <w:sz w:val="20"/>
                          <w:szCs w:val="20"/>
                        </w:rPr>
                        <w:t xml:space="preserve"> </w:t>
                      </w:r>
                      <w:r w:rsidRPr="00C37990">
                        <w:rPr>
                          <w:sz w:val="20"/>
                          <w:szCs w:val="20"/>
                        </w:rPr>
                        <w:t>aggregation. An enzyme called CD39 breaks down ADP in the blood, which would otherwise promote platelet aggregation. (b) When the endothelium is broken, platelets adhere to collagen and to von Willebrand’s factor (V WF), which helps anchor the platelets that are activated by this process and by</w:t>
                      </w:r>
                      <w:r>
                        <w:rPr>
                          <w:sz w:val="20"/>
                          <w:szCs w:val="20"/>
                        </w:rPr>
                        <w:t xml:space="preserve"> </w:t>
                      </w:r>
                      <w:r w:rsidRPr="00C37990">
                        <w:rPr>
                          <w:sz w:val="20"/>
                          <w:szCs w:val="20"/>
                        </w:rPr>
                        <w:t>the secretion of ADP and thromboxane A2 ( Tx A2), a</w:t>
                      </w:r>
                      <w:r>
                        <w:rPr>
                          <w:sz w:val="20"/>
                          <w:szCs w:val="20"/>
                        </w:rPr>
                        <w:t xml:space="preserve"> </w:t>
                      </w:r>
                      <w:r w:rsidRPr="00C37990">
                        <w:rPr>
                          <w:sz w:val="20"/>
                          <w:szCs w:val="20"/>
                        </w:rPr>
                        <w:t>prostaglandin. (c) A platelet plug is formed and reinforced with fibrin proteins</w:t>
                      </w:r>
                    </w:p>
                  </w:txbxContent>
                </v:textbox>
              </v:shape>
            </w:pict>
          </mc:Fallback>
        </mc:AlternateContent>
      </w:r>
      <w:r>
        <w:rPr>
          <w:noProof/>
          <w:sz w:val="32"/>
          <w:szCs w:val="32"/>
        </w:rPr>
        <w:drawing>
          <wp:inline distT="0" distB="0" distL="0" distR="0" wp14:anchorId="49839064" wp14:editId="64494E4C">
            <wp:extent cx="2980040"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9168" cy="2254785"/>
                    </a:xfrm>
                    <a:prstGeom prst="rect">
                      <a:avLst/>
                    </a:prstGeom>
                    <a:noFill/>
                  </pic:spPr>
                </pic:pic>
              </a:graphicData>
            </a:graphic>
          </wp:inline>
        </w:drawing>
      </w:r>
    </w:p>
    <w:p w14:paraId="1D2F3125" w14:textId="19861211" w:rsidR="00722B54" w:rsidRDefault="00722B54" w:rsidP="00F145D7">
      <w:pPr>
        <w:ind w:left="360"/>
        <w:rPr>
          <w:sz w:val="32"/>
          <w:szCs w:val="32"/>
          <w:lang w:bidi="ar-IQ"/>
        </w:rPr>
      </w:pPr>
      <w:r>
        <w:rPr>
          <w:noProof/>
          <w:sz w:val="32"/>
          <w:szCs w:val="32"/>
        </w:rPr>
        <mc:AlternateContent>
          <mc:Choice Requires="wps">
            <w:drawing>
              <wp:anchor distT="0" distB="0" distL="114300" distR="114300" simplePos="0" relativeHeight="251661312" behindDoc="0" locked="0" layoutInCell="1" allowOverlap="1" wp14:anchorId="1E46B717" wp14:editId="03F43567">
                <wp:simplePos x="0" y="0"/>
                <wp:positionH relativeFrom="column">
                  <wp:posOffset>3400425</wp:posOffset>
                </wp:positionH>
                <wp:positionV relativeFrom="paragraph">
                  <wp:posOffset>69215</wp:posOffset>
                </wp:positionV>
                <wp:extent cx="2981325" cy="22193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2981325" cy="2219325"/>
                        </a:xfrm>
                        <a:prstGeom prst="rect">
                          <a:avLst/>
                        </a:prstGeom>
                        <a:solidFill>
                          <a:schemeClr val="lt1"/>
                        </a:solidFill>
                        <a:ln w="6350">
                          <a:solidFill>
                            <a:prstClr val="black"/>
                          </a:solidFill>
                        </a:ln>
                      </wps:spPr>
                      <wps:txbx>
                        <w:txbxContent>
                          <w:p w14:paraId="69813914" w14:textId="17C9F6ED" w:rsidR="00722B54" w:rsidRDefault="00722B54">
                            <w:r w:rsidRPr="00722B54">
                              <w:rPr>
                                <w:noProof/>
                              </w:rPr>
                              <w:drawing>
                                <wp:inline distT="0" distB="0" distL="0" distR="0" wp14:anchorId="6D3B4C1B" wp14:editId="1FF170EE">
                                  <wp:extent cx="2901950" cy="22160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4726" cy="22182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6B717" id="Text Box 17" o:spid="_x0000_s1028" type="#_x0000_t202" style="position:absolute;left:0;text-align:left;margin-left:267.75pt;margin-top:5.45pt;width:234.75pt;height:17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" fillcolor="white [3201]" strokeweight=".5pt">
                <v:textbox>
                  <w:txbxContent>
                    <w:p w14:paraId="69813914" w14:textId="17C9F6ED" w:rsidR="00722B54" w:rsidRDefault="00722B54">
                      <w:r w:rsidRPr="00722B54">
                        <w:rPr>
                          <w:noProof/>
                        </w:rPr>
                        <w:drawing>
                          <wp:inline distT="0" distB="0" distL="0" distR="0" wp14:anchorId="6D3B4C1B" wp14:editId="1FF170EE">
                            <wp:extent cx="2901950" cy="22160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4726" cy="2218215"/>
                                    </a:xfrm>
                                    <a:prstGeom prst="rect">
                                      <a:avLst/>
                                    </a:prstGeom>
                                    <a:noFill/>
                                    <a:ln>
                                      <a:noFill/>
                                    </a:ln>
                                  </pic:spPr>
                                </pic:pic>
                              </a:graphicData>
                            </a:graphic>
                          </wp:inline>
                        </w:drawing>
                      </w:r>
                    </w:p>
                  </w:txbxContent>
                </v:textbox>
              </v:shape>
            </w:pict>
          </mc:Fallback>
        </mc:AlternateContent>
      </w:r>
      <w:r>
        <w:rPr>
          <w:noProof/>
          <w:sz w:val="32"/>
          <w:szCs w:val="32"/>
        </w:rPr>
        <w:drawing>
          <wp:inline distT="0" distB="0" distL="0" distR="0" wp14:anchorId="7A105C12" wp14:editId="752CECC2">
            <wp:extent cx="2983221" cy="225742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7630" cy="2260761"/>
                    </a:xfrm>
                    <a:prstGeom prst="rect">
                      <a:avLst/>
                    </a:prstGeom>
                    <a:noFill/>
                  </pic:spPr>
                </pic:pic>
              </a:graphicData>
            </a:graphic>
          </wp:inline>
        </w:drawing>
      </w:r>
    </w:p>
    <w:p w14:paraId="476FD15E" w14:textId="67F571A6" w:rsidR="00B93360" w:rsidRDefault="00B93360" w:rsidP="00B93360">
      <w:pPr>
        <w:ind w:left="360"/>
        <w:jc w:val="center"/>
        <w:rPr>
          <w:sz w:val="32"/>
          <w:szCs w:val="32"/>
          <w:lang w:bidi="ar-IQ"/>
        </w:rPr>
      </w:pPr>
      <w:r>
        <w:rPr>
          <w:noProof/>
          <w:sz w:val="32"/>
          <w:szCs w:val="32"/>
        </w:rPr>
        <w:drawing>
          <wp:inline distT="0" distB="0" distL="0" distR="0" wp14:anchorId="0967C6BD" wp14:editId="090D0EB8">
            <wp:extent cx="5307178" cy="2899603"/>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14346" cy="2903519"/>
                    </a:xfrm>
                    <a:prstGeom prst="rect">
                      <a:avLst/>
                    </a:prstGeom>
                    <a:noFill/>
                  </pic:spPr>
                </pic:pic>
              </a:graphicData>
            </a:graphic>
          </wp:inline>
        </w:drawing>
      </w:r>
    </w:p>
    <w:p w14:paraId="4E15E018" w14:textId="65AFC6C5" w:rsidR="005425FF" w:rsidRDefault="005425FF" w:rsidP="005425FF">
      <w:pPr>
        <w:ind w:left="360"/>
        <w:rPr>
          <w:lang w:bidi="ar-IQ"/>
        </w:rPr>
      </w:pPr>
      <w:r w:rsidRPr="005425FF">
        <w:rPr>
          <w:lang w:bidi="ar-IQ"/>
        </w:rPr>
        <w:t>Figure 13.8 Colorized scanning electron micrograph of a blood clot. The threads of fibrin have been colored green, the erythrocytes are shown red, and the platelets have been colored purple</w:t>
      </w:r>
    </w:p>
    <w:p w14:paraId="236952A7" w14:textId="264FC2CD" w:rsidR="005425FF" w:rsidRDefault="005425FF" w:rsidP="005425FF">
      <w:pPr>
        <w:ind w:left="360"/>
        <w:rPr>
          <w:sz w:val="32"/>
          <w:szCs w:val="32"/>
          <w:lang w:bidi="ar-IQ"/>
        </w:rPr>
      </w:pPr>
      <w:r w:rsidRPr="005425FF">
        <w:rPr>
          <w:sz w:val="32"/>
          <w:szCs w:val="32"/>
          <w:lang w:bidi="ar-IQ"/>
        </w:rPr>
        <w:lastRenderedPageBreak/>
        <w:t xml:space="preserve">Normal platelets can respond to an abnormality on the vessel wall rather than to hemorrhage, resulting in inappropriate platelet adhesion/activation and </w:t>
      </w:r>
      <w:r w:rsidRPr="005425FF">
        <w:rPr>
          <w:i/>
          <w:iCs/>
          <w:sz w:val="32"/>
          <w:szCs w:val="32"/>
          <w:lang w:bidi="ar-IQ"/>
        </w:rPr>
        <w:t>thrombosis</w:t>
      </w:r>
      <w:r w:rsidRPr="005425FF">
        <w:rPr>
          <w:sz w:val="32"/>
          <w:szCs w:val="32"/>
          <w:lang w:bidi="ar-IQ"/>
        </w:rPr>
        <w:t>: the formation of a clot within an intact vessel</w:t>
      </w:r>
      <w:r>
        <w:rPr>
          <w:sz w:val="32"/>
          <w:szCs w:val="32"/>
          <w:lang w:bidi="ar-IQ"/>
        </w:rPr>
        <w:t>.</w:t>
      </w:r>
    </w:p>
    <w:p w14:paraId="5CF0F4B5" w14:textId="6C74BBF9" w:rsidR="00CC409A" w:rsidRDefault="00CC409A" w:rsidP="005425FF">
      <w:pPr>
        <w:ind w:left="360"/>
        <w:rPr>
          <w:b/>
          <w:bCs/>
          <w:sz w:val="32"/>
          <w:szCs w:val="32"/>
          <w:lang w:bidi="ar-IQ"/>
        </w:rPr>
      </w:pPr>
      <w:r w:rsidRPr="00CC409A">
        <w:rPr>
          <w:b/>
          <w:bCs/>
          <w:sz w:val="32"/>
          <w:szCs w:val="32"/>
          <w:lang w:bidi="ar-IQ"/>
        </w:rPr>
        <w:t>Platelet Activation,</w:t>
      </w:r>
      <w:r>
        <w:rPr>
          <w:b/>
          <w:bCs/>
          <w:sz w:val="32"/>
          <w:szCs w:val="32"/>
          <w:lang w:bidi="ar-IQ"/>
        </w:rPr>
        <w:t xml:space="preserve"> </w:t>
      </w:r>
      <w:r w:rsidRPr="00CC409A">
        <w:rPr>
          <w:b/>
          <w:bCs/>
          <w:sz w:val="32"/>
          <w:szCs w:val="32"/>
          <w:lang w:bidi="ar-IQ"/>
        </w:rPr>
        <w:t>Agglutination and Aggregation</w:t>
      </w:r>
      <w:r>
        <w:rPr>
          <w:b/>
          <w:bCs/>
          <w:sz w:val="32"/>
          <w:szCs w:val="32"/>
          <w:lang w:bidi="ar-IQ"/>
        </w:rPr>
        <w:t>;</w:t>
      </w:r>
    </w:p>
    <w:p w14:paraId="4E62787D" w14:textId="77777777" w:rsidR="00CC409A" w:rsidRDefault="00CC409A" w:rsidP="005425FF">
      <w:pPr>
        <w:ind w:left="360"/>
        <w:rPr>
          <w:sz w:val="32"/>
          <w:szCs w:val="32"/>
          <w:lang w:bidi="ar-IQ"/>
        </w:rPr>
      </w:pPr>
      <w:r w:rsidRPr="00CC409A">
        <w:rPr>
          <w:sz w:val="32"/>
          <w:szCs w:val="32"/>
          <w:lang w:bidi="ar-IQ"/>
        </w:rPr>
        <w:t>Platelets play an important role in the initiation of a blood clot, as following:</w:t>
      </w:r>
    </w:p>
    <w:p w14:paraId="555C22F6" w14:textId="0B01F790" w:rsidR="00CC409A" w:rsidRDefault="00CC409A" w:rsidP="005425FF">
      <w:pPr>
        <w:ind w:left="360"/>
        <w:rPr>
          <w:sz w:val="32"/>
          <w:szCs w:val="32"/>
          <w:lang w:bidi="ar-IQ"/>
        </w:rPr>
      </w:pPr>
      <w:r w:rsidRPr="00CC409A">
        <w:rPr>
          <w:sz w:val="32"/>
          <w:szCs w:val="32"/>
          <w:lang w:bidi="ar-IQ"/>
        </w:rPr>
        <w:t xml:space="preserve"> 1 - The first step in healing a wound is the activation of platelets. When platelets</w:t>
      </w:r>
      <w:r>
        <w:rPr>
          <w:sz w:val="32"/>
          <w:szCs w:val="32"/>
          <w:lang w:bidi="ar-IQ"/>
        </w:rPr>
        <w:t xml:space="preserve"> </w:t>
      </w:r>
      <w:r w:rsidRPr="00CC409A">
        <w:rPr>
          <w:sz w:val="32"/>
          <w:szCs w:val="32"/>
          <w:lang w:bidi="ar-IQ"/>
        </w:rPr>
        <w:t>around a wound, or encounter specific chemicals in the blood, then they become "sticky".                                                                                                                                        2 - They bind to the injured cells in a wound as well as to each other, then platelets become more rounded in shape and develop spikes.                                                   3 - Activated platelets form a mesh, or a platelet plug, that covers and fills a wound. The plug temporarily stops bleeding. It's quite weak, however, and may be removed by flowing blood unless it's strengthened by a blood clot. The activated platelets in a plug release chemical that are needed by the blood clotting process</w:t>
      </w:r>
      <w:r w:rsidR="00590DA3">
        <w:rPr>
          <w:sz w:val="32"/>
          <w:szCs w:val="32"/>
          <w:lang w:bidi="ar-IQ"/>
        </w:rPr>
        <w:t>.</w:t>
      </w:r>
    </w:p>
    <w:p w14:paraId="6583172B" w14:textId="1FDE0D41" w:rsidR="00590DA3" w:rsidRDefault="00590DA3" w:rsidP="005425FF">
      <w:pPr>
        <w:ind w:left="360"/>
        <w:rPr>
          <w:b/>
          <w:bCs/>
          <w:sz w:val="32"/>
          <w:szCs w:val="32"/>
          <w:lang w:bidi="ar-IQ"/>
        </w:rPr>
      </w:pPr>
      <w:r w:rsidRPr="00590DA3">
        <w:rPr>
          <w:b/>
          <w:bCs/>
          <w:sz w:val="32"/>
          <w:szCs w:val="32"/>
          <w:lang w:bidi="ar-IQ"/>
        </w:rPr>
        <w:t>Summary of the Blood Clotting Process</w:t>
      </w:r>
    </w:p>
    <w:p w14:paraId="327CAB6D" w14:textId="77777777" w:rsidR="00590DA3" w:rsidRPr="00590DA3" w:rsidRDefault="00590DA3" w:rsidP="00590DA3">
      <w:pPr>
        <w:ind w:left="360"/>
        <w:rPr>
          <w:sz w:val="32"/>
          <w:szCs w:val="32"/>
          <w:lang w:bidi="ar-IQ"/>
        </w:rPr>
      </w:pPr>
      <w:r w:rsidRPr="00590DA3">
        <w:rPr>
          <w:sz w:val="32"/>
          <w:szCs w:val="32"/>
          <w:lang w:bidi="ar-IQ"/>
        </w:rPr>
        <w:t>The blood clotting process is complex and involves many reactions. However, the process can be summarized in following steps:</w:t>
      </w:r>
    </w:p>
    <w:p w14:paraId="73C932C9" w14:textId="77777777" w:rsidR="00590DA3" w:rsidRPr="00590DA3" w:rsidRDefault="00590DA3" w:rsidP="00590DA3">
      <w:pPr>
        <w:ind w:left="360"/>
        <w:rPr>
          <w:sz w:val="32"/>
          <w:szCs w:val="32"/>
          <w:lang w:bidi="ar-IQ"/>
        </w:rPr>
      </w:pPr>
      <w:r w:rsidRPr="00590DA3">
        <w:rPr>
          <w:sz w:val="32"/>
          <w:szCs w:val="32"/>
          <w:lang w:bidi="ar-IQ"/>
        </w:rPr>
        <w:t>•</w:t>
      </w:r>
      <w:r w:rsidRPr="00590DA3">
        <w:rPr>
          <w:sz w:val="32"/>
          <w:szCs w:val="32"/>
          <w:lang w:bidi="ar-IQ"/>
        </w:rPr>
        <w:tab/>
        <w:t xml:space="preserve">A complex known as a </w:t>
      </w:r>
      <w:r w:rsidRPr="00590DA3">
        <w:rPr>
          <w:b/>
          <w:bCs/>
          <w:sz w:val="32"/>
          <w:szCs w:val="32"/>
          <w:lang w:bidi="ar-IQ"/>
        </w:rPr>
        <w:t>prothrombin</w:t>
      </w:r>
      <w:r w:rsidRPr="00590DA3">
        <w:rPr>
          <w:sz w:val="32"/>
          <w:szCs w:val="32"/>
          <w:lang w:bidi="ar-IQ"/>
        </w:rPr>
        <w:t xml:space="preserve"> activator is produced by a long sequence of chemical reactions.</w:t>
      </w:r>
    </w:p>
    <w:p w14:paraId="08AE4016" w14:textId="281E8F8F" w:rsidR="00590DA3" w:rsidRPr="00590DA3" w:rsidRDefault="00590DA3" w:rsidP="00590DA3">
      <w:pPr>
        <w:ind w:left="360"/>
        <w:rPr>
          <w:sz w:val="32"/>
          <w:szCs w:val="32"/>
          <w:lang w:bidi="ar-IQ"/>
        </w:rPr>
      </w:pPr>
      <w:r w:rsidRPr="00590DA3">
        <w:rPr>
          <w:sz w:val="32"/>
          <w:szCs w:val="32"/>
          <w:lang w:bidi="ar-IQ"/>
        </w:rPr>
        <w:t>•</w:t>
      </w:r>
      <w:r w:rsidRPr="00590DA3">
        <w:rPr>
          <w:sz w:val="32"/>
          <w:szCs w:val="32"/>
          <w:lang w:bidi="ar-IQ"/>
        </w:rPr>
        <w:tab/>
        <w:t xml:space="preserve">The </w:t>
      </w:r>
      <w:r w:rsidRPr="00590DA3">
        <w:rPr>
          <w:b/>
          <w:bCs/>
          <w:sz w:val="32"/>
          <w:szCs w:val="32"/>
          <w:lang w:bidi="ar-IQ"/>
        </w:rPr>
        <w:t>prothrombin</w:t>
      </w:r>
      <w:r w:rsidRPr="00590DA3">
        <w:rPr>
          <w:sz w:val="32"/>
          <w:szCs w:val="32"/>
          <w:lang w:bidi="ar-IQ"/>
        </w:rPr>
        <w:t xml:space="preserve"> activator that release after injury the blood vessel, converts an inactive protein found in the blood called prothrombin into active protein called </w:t>
      </w:r>
      <w:r w:rsidRPr="00590DA3">
        <w:rPr>
          <w:b/>
          <w:bCs/>
          <w:sz w:val="32"/>
          <w:szCs w:val="32"/>
          <w:lang w:bidi="ar-IQ"/>
        </w:rPr>
        <w:t>thrombin</w:t>
      </w:r>
      <w:r w:rsidRPr="00590DA3">
        <w:rPr>
          <w:sz w:val="32"/>
          <w:szCs w:val="32"/>
          <w:lang w:bidi="ar-IQ"/>
        </w:rPr>
        <w:t>.</w:t>
      </w:r>
    </w:p>
    <w:p w14:paraId="1FDD313C" w14:textId="77777777" w:rsidR="00590DA3" w:rsidRPr="00590DA3" w:rsidRDefault="00590DA3" w:rsidP="00590DA3">
      <w:pPr>
        <w:ind w:left="360"/>
        <w:rPr>
          <w:sz w:val="32"/>
          <w:szCs w:val="32"/>
          <w:lang w:bidi="ar-IQ"/>
        </w:rPr>
      </w:pPr>
      <w:r w:rsidRPr="00590DA3">
        <w:rPr>
          <w:sz w:val="32"/>
          <w:szCs w:val="32"/>
          <w:lang w:bidi="ar-IQ"/>
        </w:rPr>
        <w:t>•</w:t>
      </w:r>
      <w:r w:rsidRPr="00590DA3">
        <w:rPr>
          <w:sz w:val="32"/>
          <w:szCs w:val="32"/>
          <w:lang w:bidi="ar-IQ"/>
        </w:rPr>
        <w:tab/>
        <w:t xml:space="preserve">Thrombin is an enzyme that converts a soluble inactive blood protein called </w:t>
      </w:r>
      <w:r w:rsidRPr="00590DA3">
        <w:rPr>
          <w:b/>
          <w:bCs/>
          <w:sz w:val="32"/>
          <w:szCs w:val="32"/>
          <w:lang w:bidi="ar-IQ"/>
        </w:rPr>
        <w:t>fibrinogen</w:t>
      </w:r>
      <w:r w:rsidRPr="00590DA3">
        <w:rPr>
          <w:sz w:val="32"/>
          <w:szCs w:val="32"/>
          <w:lang w:bidi="ar-IQ"/>
        </w:rPr>
        <w:t xml:space="preserve"> into an insoluble protein called </w:t>
      </w:r>
      <w:r w:rsidRPr="00590DA3">
        <w:rPr>
          <w:b/>
          <w:bCs/>
          <w:sz w:val="32"/>
          <w:szCs w:val="32"/>
          <w:lang w:bidi="ar-IQ"/>
        </w:rPr>
        <w:t>fibrin</w:t>
      </w:r>
      <w:r w:rsidRPr="00590DA3">
        <w:rPr>
          <w:sz w:val="32"/>
          <w:szCs w:val="32"/>
          <w:lang w:bidi="ar-IQ"/>
        </w:rPr>
        <w:t>.</w:t>
      </w:r>
    </w:p>
    <w:p w14:paraId="03B688D7" w14:textId="7C0A12DB" w:rsidR="00590DA3" w:rsidRDefault="00590DA3" w:rsidP="00590DA3">
      <w:pPr>
        <w:ind w:left="360"/>
        <w:rPr>
          <w:sz w:val="32"/>
          <w:szCs w:val="32"/>
          <w:lang w:bidi="ar-IQ"/>
        </w:rPr>
      </w:pPr>
      <w:r w:rsidRPr="00590DA3">
        <w:rPr>
          <w:sz w:val="32"/>
          <w:szCs w:val="32"/>
          <w:lang w:bidi="ar-IQ"/>
        </w:rPr>
        <w:lastRenderedPageBreak/>
        <w:t>•</w:t>
      </w:r>
      <w:r w:rsidRPr="00590DA3">
        <w:rPr>
          <w:sz w:val="32"/>
          <w:szCs w:val="32"/>
          <w:lang w:bidi="ar-IQ"/>
        </w:rPr>
        <w:tab/>
        <w:t>Fibrin exists as solid fibers which form a tight mesh over the wound. The mesh traps platelets and other blood cells and forms the blood clot.</w:t>
      </w:r>
    </w:p>
    <w:p w14:paraId="2982614F" w14:textId="6C4961BB" w:rsidR="00590DA3" w:rsidRDefault="00590DA3" w:rsidP="00590DA3">
      <w:pPr>
        <w:ind w:left="360"/>
        <w:jc w:val="center"/>
        <w:rPr>
          <w:b/>
          <w:bCs/>
          <w:sz w:val="32"/>
          <w:szCs w:val="32"/>
          <w:lang w:bidi="ar-IQ"/>
        </w:rPr>
      </w:pPr>
      <w:r>
        <w:rPr>
          <w:b/>
          <w:bCs/>
          <w:noProof/>
          <w:sz w:val="32"/>
          <w:szCs w:val="32"/>
        </w:rPr>
        <w:drawing>
          <wp:inline distT="0" distB="0" distL="0" distR="0" wp14:anchorId="38FF1F5E" wp14:editId="7C6C9A74">
            <wp:extent cx="4737100" cy="2761615"/>
            <wp:effectExtent l="0" t="0" r="635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37100" cy="2761615"/>
                    </a:xfrm>
                    <a:prstGeom prst="rect">
                      <a:avLst/>
                    </a:prstGeom>
                    <a:noFill/>
                  </pic:spPr>
                </pic:pic>
              </a:graphicData>
            </a:graphic>
          </wp:inline>
        </w:drawing>
      </w:r>
    </w:p>
    <w:p w14:paraId="5637264A" w14:textId="69E76B2E" w:rsidR="005A464B" w:rsidRDefault="005A464B" w:rsidP="005A464B">
      <w:pPr>
        <w:ind w:left="360"/>
        <w:rPr>
          <w:b/>
          <w:bCs/>
          <w:sz w:val="32"/>
          <w:szCs w:val="32"/>
          <w:lang w:bidi="ar-IQ"/>
        </w:rPr>
      </w:pPr>
      <w:r w:rsidRPr="005A464B">
        <w:rPr>
          <w:b/>
          <w:bCs/>
          <w:sz w:val="32"/>
          <w:szCs w:val="32"/>
          <w:lang w:bidi="ar-IQ"/>
        </w:rPr>
        <w:t>The coagulation cascade is often classified into three pathways—the extrinsic pathway, the intrinsic pathway, and the common pathway</w:t>
      </w:r>
      <w:r>
        <w:rPr>
          <w:b/>
          <w:bCs/>
          <w:sz w:val="32"/>
          <w:szCs w:val="32"/>
          <w:lang w:bidi="ar-IQ"/>
        </w:rPr>
        <w:t>;</w:t>
      </w:r>
    </w:p>
    <w:p w14:paraId="6E07C602" w14:textId="611429EF" w:rsidR="005A464B" w:rsidRDefault="00DB7B8A" w:rsidP="005A464B">
      <w:pPr>
        <w:ind w:left="360"/>
        <w:rPr>
          <w:sz w:val="32"/>
          <w:szCs w:val="32"/>
          <w:lang w:bidi="ar-IQ"/>
        </w:rPr>
      </w:pPr>
      <w:r w:rsidRPr="00DB7B8A">
        <w:rPr>
          <w:sz w:val="32"/>
          <w:szCs w:val="32"/>
          <w:lang w:bidi="ar-IQ"/>
        </w:rPr>
        <w:t xml:space="preserve">1 - </w:t>
      </w:r>
      <w:r w:rsidRPr="00DB7B8A">
        <w:rPr>
          <w:b/>
          <w:bCs/>
          <w:sz w:val="32"/>
          <w:szCs w:val="32"/>
          <w:u w:val="single"/>
          <w:lang w:bidi="ar-IQ"/>
        </w:rPr>
        <w:t>The extrinsic pathway</w:t>
      </w:r>
      <w:r w:rsidRPr="00DB7B8A">
        <w:rPr>
          <w:sz w:val="32"/>
          <w:szCs w:val="32"/>
          <w:lang w:bidi="ar-IQ"/>
        </w:rPr>
        <w:t xml:space="preserve"> is triggered by a chemical called tissue factor that is released by damaged cells. This pathway is "extrinsic" because it's initiated by a factor outside the blood vessels. It's also known as the tissue factor pathway.                                                                               2 - </w:t>
      </w:r>
      <w:r w:rsidRPr="00DB7B8A">
        <w:rPr>
          <w:b/>
          <w:bCs/>
          <w:sz w:val="32"/>
          <w:szCs w:val="32"/>
          <w:u w:val="single"/>
          <w:lang w:bidi="ar-IQ"/>
        </w:rPr>
        <w:t>The intrinsic pathway</w:t>
      </w:r>
      <w:r w:rsidRPr="00DB7B8A">
        <w:rPr>
          <w:sz w:val="32"/>
          <w:szCs w:val="32"/>
          <w:lang w:bidi="ar-IQ"/>
        </w:rPr>
        <w:t xml:space="preserve"> is triggered by blood coming into contact with collagen fibers in the broken wall of a blood vessel. It's "intrinsic" because it's initiated by a factor inside the blood vessel. It's sometimes called the contact activation pathway.                                                                 Both pathways eventually produce a prothrombin activator by a series of activation as in diagram below: -</w:t>
      </w:r>
    </w:p>
    <w:p w14:paraId="5D99B041" w14:textId="77777777" w:rsidR="00DB7B8A" w:rsidRPr="00DB7B8A" w:rsidRDefault="00DB7B8A" w:rsidP="005A464B">
      <w:pPr>
        <w:ind w:left="360"/>
        <w:rPr>
          <w:sz w:val="32"/>
          <w:szCs w:val="32"/>
          <w:lang w:bidi="ar-IQ"/>
        </w:rPr>
      </w:pPr>
    </w:p>
    <w:p w14:paraId="24AF46B7" w14:textId="675E803B" w:rsidR="00590DA3" w:rsidRDefault="00DB7B8A" w:rsidP="005425FF">
      <w:pPr>
        <w:ind w:left="360"/>
        <w:rPr>
          <w:b/>
          <w:bCs/>
          <w:sz w:val="32"/>
          <w:szCs w:val="32"/>
          <w:lang w:bidi="ar-IQ"/>
        </w:rPr>
      </w:pPr>
      <w:r>
        <w:rPr>
          <w:b/>
          <w:bCs/>
          <w:noProof/>
          <w:sz w:val="32"/>
          <w:szCs w:val="32"/>
        </w:rPr>
        <w:lastRenderedPageBreak/>
        <w:drawing>
          <wp:inline distT="0" distB="0" distL="0" distR="0" wp14:anchorId="613E7F45" wp14:editId="69EB6C6F">
            <wp:extent cx="4950460" cy="390779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0460" cy="3907790"/>
                    </a:xfrm>
                    <a:prstGeom prst="rect">
                      <a:avLst/>
                    </a:prstGeom>
                    <a:noFill/>
                  </pic:spPr>
                </pic:pic>
              </a:graphicData>
            </a:graphic>
          </wp:inline>
        </w:drawing>
      </w:r>
    </w:p>
    <w:p w14:paraId="2F6A5038" w14:textId="3AD73B84" w:rsidR="00DB7B8A" w:rsidRDefault="00DB7B8A" w:rsidP="005425FF">
      <w:pPr>
        <w:ind w:left="360"/>
        <w:rPr>
          <w:sz w:val="32"/>
          <w:szCs w:val="32"/>
          <w:lang w:bidi="ar-IQ"/>
        </w:rPr>
      </w:pPr>
      <w:r w:rsidRPr="00DB7B8A">
        <w:rPr>
          <w:sz w:val="32"/>
          <w:szCs w:val="32"/>
          <w:lang w:bidi="ar-IQ"/>
        </w:rPr>
        <w:t xml:space="preserve">3 - </w:t>
      </w:r>
      <w:r w:rsidRPr="00DB7B8A">
        <w:rPr>
          <w:b/>
          <w:bCs/>
          <w:sz w:val="32"/>
          <w:szCs w:val="32"/>
          <w:u w:val="single"/>
          <w:lang w:bidi="ar-IQ"/>
        </w:rPr>
        <w:t>The common pathway</w:t>
      </w:r>
      <w:r w:rsidRPr="00DB7B8A">
        <w:rPr>
          <w:sz w:val="32"/>
          <w:szCs w:val="32"/>
          <w:lang w:bidi="ar-IQ"/>
        </w:rPr>
        <w:t xml:space="preserve"> was triggers by prothrombin activator, in which prothrombin becomes thrombin followed by the conversion of fibrinogen to fibrin.</w:t>
      </w:r>
    </w:p>
    <w:p w14:paraId="6E12FB83" w14:textId="6D6133B9" w:rsidR="00DB7B8A" w:rsidRDefault="00DB7B8A" w:rsidP="005425FF">
      <w:pPr>
        <w:ind w:left="360"/>
        <w:rPr>
          <w:b/>
          <w:bCs/>
          <w:sz w:val="32"/>
          <w:szCs w:val="32"/>
          <w:lang w:bidi="ar-IQ"/>
        </w:rPr>
      </w:pPr>
      <w:r w:rsidRPr="00DB7B8A">
        <w:rPr>
          <w:b/>
          <w:bCs/>
          <w:sz w:val="32"/>
          <w:szCs w:val="32"/>
          <w:lang w:bidi="ar-IQ"/>
        </w:rPr>
        <w:t>Clotting Factors</w:t>
      </w:r>
    </w:p>
    <w:p w14:paraId="1AE1820A" w14:textId="77777777" w:rsidR="00DB7B8A" w:rsidRPr="00DB7B8A" w:rsidRDefault="00DB7B8A" w:rsidP="00DB7B8A">
      <w:pPr>
        <w:ind w:left="360"/>
        <w:rPr>
          <w:sz w:val="32"/>
          <w:szCs w:val="32"/>
          <w:lang w:bidi="ar-IQ"/>
        </w:rPr>
      </w:pPr>
      <w:r w:rsidRPr="00DB7B8A">
        <w:rPr>
          <w:sz w:val="32"/>
          <w:szCs w:val="32"/>
          <w:lang w:bidi="ar-IQ"/>
        </w:rPr>
        <w:t>The chemicals involved in the coagulation cascade are called clotting or coagulation factors. There are twelve clotting factors, which are numbered with Roman numerals and given a common name as well. The factors are numbered according to the order in which they were discovered and not according to the order in which they react.</w:t>
      </w:r>
    </w:p>
    <w:p w14:paraId="450A4368" w14:textId="6A9682ED" w:rsidR="00DB7B8A" w:rsidRDefault="00DB7B8A" w:rsidP="00DB7B8A">
      <w:pPr>
        <w:ind w:left="360"/>
        <w:rPr>
          <w:sz w:val="32"/>
          <w:szCs w:val="32"/>
          <w:lang w:bidi="ar-IQ"/>
        </w:rPr>
      </w:pPr>
      <w:r w:rsidRPr="00DB7B8A">
        <w:rPr>
          <w:sz w:val="32"/>
          <w:szCs w:val="32"/>
          <w:lang w:bidi="ar-IQ"/>
        </w:rPr>
        <w:t>Other chemicals are needed for blood clotting in addition to those numbered in the coagulation cascade. For example, vitamin K is an essential chemical in the blood clotting process.</w:t>
      </w:r>
    </w:p>
    <w:p w14:paraId="2B29BF80" w14:textId="7BA45F92" w:rsidR="00A66D14" w:rsidRDefault="00A66D14" w:rsidP="00DB7B8A">
      <w:pPr>
        <w:ind w:left="360"/>
        <w:rPr>
          <w:sz w:val="32"/>
          <w:szCs w:val="32"/>
          <w:lang w:bidi="ar-IQ"/>
        </w:rPr>
      </w:pPr>
    </w:p>
    <w:p w14:paraId="6BF36E94" w14:textId="6FAB1887" w:rsidR="00A66D14" w:rsidRDefault="00A66D14" w:rsidP="00A66D14">
      <w:pPr>
        <w:ind w:left="360"/>
        <w:jc w:val="center"/>
        <w:rPr>
          <w:sz w:val="32"/>
          <w:szCs w:val="32"/>
          <w:lang w:bidi="ar-IQ"/>
        </w:rPr>
      </w:pPr>
      <w:r>
        <w:rPr>
          <w:noProof/>
          <w:sz w:val="32"/>
          <w:szCs w:val="32"/>
        </w:rPr>
        <w:lastRenderedPageBreak/>
        <w:drawing>
          <wp:inline distT="0" distB="0" distL="0" distR="0" wp14:anchorId="6D699802" wp14:editId="69EACC43">
            <wp:extent cx="6294616" cy="3543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6974" cy="3550256"/>
                    </a:xfrm>
                    <a:prstGeom prst="rect">
                      <a:avLst/>
                    </a:prstGeom>
                    <a:noFill/>
                  </pic:spPr>
                </pic:pic>
              </a:graphicData>
            </a:graphic>
          </wp:inline>
        </w:drawing>
      </w:r>
    </w:p>
    <w:p w14:paraId="11D8EC5B" w14:textId="4C2CCF4F" w:rsidR="00A66D14" w:rsidRDefault="004C54CE" w:rsidP="00A66D14">
      <w:pPr>
        <w:ind w:left="360"/>
        <w:rPr>
          <w:b/>
          <w:bCs/>
          <w:sz w:val="32"/>
          <w:szCs w:val="32"/>
          <w:lang w:bidi="ar-IQ"/>
        </w:rPr>
      </w:pPr>
      <w:r w:rsidRPr="004C54CE">
        <w:rPr>
          <w:b/>
          <w:bCs/>
          <w:sz w:val="32"/>
          <w:szCs w:val="32"/>
          <w:lang w:bidi="ar-IQ"/>
        </w:rPr>
        <w:t>Dissolution of Clots</w:t>
      </w:r>
    </w:p>
    <w:p w14:paraId="05E8CC2F" w14:textId="77777777" w:rsidR="0020676E" w:rsidRDefault="004C54CE" w:rsidP="0020676E">
      <w:pPr>
        <w:ind w:left="360"/>
        <w:rPr>
          <w:sz w:val="32"/>
          <w:szCs w:val="32"/>
          <w:lang w:bidi="ar-IQ"/>
        </w:rPr>
      </w:pPr>
      <w:r w:rsidRPr="004C54CE">
        <w:rPr>
          <w:sz w:val="32"/>
          <w:szCs w:val="32"/>
          <w:lang w:bidi="ar-IQ"/>
        </w:rPr>
        <w:t xml:space="preserve">Activated factor XII converts an inactive molecule into the active form (kallikrein). </w:t>
      </w:r>
    </w:p>
    <w:p w14:paraId="2E3D7D27" w14:textId="6A3ECA6E" w:rsidR="004C54CE" w:rsidRPr="004C54CE" w:rsidRDefault="004C54CE" w:rsidP="0020676E">
      <w:pPr>
        <w:ind w:left="360"/>
        <w:rPr>
          <w:sz w:val="32"/>
          <w:szCs w:val="32"/>
          <w:lang w:bidi="ar-IQ"/>
        </w:rPr>
      </w:pPr>
      <w:r w:rsidRPr="004C54CE">
        <w:rPr>
          <w:sz w:val="32"/>
          <w:szCs w:val="32"/>
          <w:lang w:bidi="ar-IQ"/>
        </w:rPr>
        <w:t>Kallikrein converts plasminogen to plasmin.</w:t>
      </w:r>
    </w:p>
    <w:p w14:paraId="07F6F9E4" w14:textId="77777777" w:rsidR="004C54CE" w:rsidRPr="004C54CE" w:rsidRDefault="004C54CE" w:rsidP="004C54CE">
      <w:pPr>
        <w:ind w:left="360"/>
        <w:rPr>
          <w:sz w:val="32"/>
          <w:szCs w:val="32"/>
          <w:lang w:bidi="ar-IQ"/>
        </w:rPr>
      </w:pPr>
      <w:r w:rsidRPr="004C54CE">
        <w:rPr>
          <w:sz w:val="32"/>
          <w:szCs w:val="32"/>
          <w:lang w:bidi="ar-IQ"/>
        </w:rPr>
        <w:t>Plasmin is an enzyme that digests the fibrin.</w:t>
      </w:r>
    </w:p>
    <w:p w14:paraId="28DD6690" w14:textId="77777777" w:rsidR="004C54CE" w:rsidRPr="004C54CE" w:rsidRDefault="004C54CE" w:rsidP="004C54CE">
      <w:pPr>
        <w:ind w:left="360"/>
        <w:rPr>
          <w:sz w:val="32"/>
          <w:szCs w:val="32"/>
          <w:lang w:bidi="ar-IQ"/>
        </w:rPr>
      </w:pPr>
      <w:r w:rsidRPr="004C54CE">
        <w:rPr>
          <w:sz w:val="32"/>
          <w:szCs w:val="32"/>
          <w:lang w:bidi="ar-IQ"/>
        </w:rPr>
        <w:t>Clot dissolution occurs.</w:t>
      </w:r>
    </w:p>
    <w:p w14:paraId="50B467C5" w14:textId="77777777" w:rsidR="004C54CE" w:rsidRPr="004C54CE" w:rsidRDefault="004C54CE" w:rsidP="004C54CE">
      <w:pPr>
        <w:ind w:left="360"/>
        <w:rPr>
          <w:sz w:val="32"/>
          <w:szCs w:val="32"/>
          <w:lang w:bidi="ar-IQ"/>
        </w:rPr>
      </w:pPr>
      <w:r w:rsidRPr="004C54CE">
        <w:rPr>
          <w:sz w:val="32"/>
          <w:szCs w:val="32"/>
          <w:lang w:bidi="ar-IQ"/>
        </w:rPr>
        <w:t>Anticoagulants:</w:t>
      </w:r>
    </w:p>
    <w:p w14:paraId="2C7B503C" w14:textId="1702B818" w:rsidR="004C54CE" w:rsidRPr="004C54CE" w:rsidRDefault="004C54CE" w:rsidP="0020676E">
      <w:pPr>
        <w:ind w:left="360"/>
        <w:rPr>
          <w:sz w:val="32"/>
          <w:szCs w:val="32"/>
          <w:lang w:bidi="ar-IQ"/>
        </w:rPr>
      </w:pPr>
      <w:r w:rsidRPr="004C54CE">
        <w:rPr>
          <w:sz w:val="32"/>
          <w:szCs w:val="32"/>
          <w:lang w:bidi="ar-IQ"/>
        </w:rPr>
        <w:t>Heparin:</w:t>
      </w:r>
      <w:r w:rsidR="0020676E">
        <w:rPr>
          <w:sz w:val="32"/>
          <w:szCs w:val="32"/>
          <w:lang w:bidi="ar-IQ"/>
        </w:rPr>
        <w:t xml:space="preserve"> </w:t>
      </w:r>
      <w:r w:rsidRPr="004C54CE">
        <w:rPr>
          <w:sz w:val="32"/>
          <w:szCs w:val="32"/>
          <w:lang w:bidi="ar-IQ"/>
        </w:rPr>
        <w:t>Activates antithrombin III.</w:t>
      </w:r>
    </w:p>
    <w:p w14:paraId="6E19F8D1" w14:textId="7D3BDB4C" w:rsidR="004C54CE" w:rsidRDefault="004C54CE" w:rsidP="0020676E">
      <w:pPr>
        <w:ind w:left="360"/>
        <w:rPr>
          <w:sz w:val="32"/>
          <w:szCs w:val="32"/>
          <w:lang w:bidi="ar-IQ"/>
        </w:rPr>
      </w:pPr>
      <w:r w:rsidRPr="004C54CE">
        <w:rPr>
          <w:sz w:val="32"/>
          <w:szCs w:val="32"/>
          <w:lang w:bidi="ar-IQ"/>
        </w:rPr>
        <w:t>Coumarin:</w:t>
      </w:r>
      <w:r w:rsidR="0020676E">
        <w:rPr>
          <w:sz w:val="32"/>
          <w:szCs w:val="32"/>
          <w:lang w:bidi="ar-IQ"/>
        </w:rPr>
        <w:t xml:space="preserve"> </w:t>
      </w:r>
      <w:r w:rsidRPr="004C54CE">
        <w:rPr>
          <w:sz w:val="32"/>
          <w:szCs w:val="32"/>
          <w:lang w:bidi="ar-IQ"/>
        </w:rPr>
        <w:t>Inhibits cellular activation of vitamin K.</w:t>
      </w:r>
    </w:p>
    <w:p w14:paraId="7C58E8EB" w14:textId="7EA2EDCC" w:rsidR="00D43A38" w:rsidRDefault="00D43A38" w:rsidP="0020676E">
      <w:pPr>
        <w:ind w:left="360"/>
        <w:rPr>
          <w:sz w:val="32"/>
          <w:szCs w:val="32"/>
          <w:lang w:bidi="ar-IQ"/>
        </w:rPr>
      </w:pPr>
      <w:r>
        <w:rPr>
          <w:noProof/>
        </w:rPr>
        <w:lastRenderedPageBreak/>
        <w:drawing>
          <wp:inline distT="0" distB="0" distL="0" distR="0" wp14:anchorId="43DD9184" wp14:editId="180994D5">
            <wp:extent cx="5943600" cy="32791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279140"/>
                    </a:xfrm>
                    <a:prstGeom prst="rect">
                      <a:avLst/>
                    </a:prstGeom>
                  </pic:spPr>
                </pic:pic>
              </a:graphicData>
            </a:graphic>
          </wp:inline>
        </w:drawing>
      </w:r>
    </w:p>
    <w:p w14:paraId="4B8996B5" w14:textId="3CF65336" w:rsidR="004D5DDF" w:rsidRDefault="004D5DDF" w:rsidP="0020676E">
      <w:pPr>
        <w:ind w:left="360"/>
        <w:rPr>
          <w:sz w:val="32"/>
          <w:szCs w:val="32"/>
          <w:lang w:bidi="ar-IQ"/>
        </w:rPr>
      </w:pPr>
      <w:r>
        <w:rPr>
          <w:noProof/>
          <w:sz w:val="32"/>
          <w:szCs w:val="32"/>
        </w:rPr>
        <w:drawing>
          <wp:inline distT="0" distB="0" distL="0" distR="0" wp14:anchorId="2D76F631" wp14:editId="26B3A804">
            <wp:extent cx="6313676" cy="3752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20295" cy="3756784"/>
                    </a:xfrm>
                    <a:prstGeom prst="rect">
                      <a:avLst/>
                    </a:prstGeom>
                    <a:noFill/>
                  </pic:spPr>
                </pic:pic>
              </a:graphicData>
            </a:graphic>
          </wp:inline>
        </w:drawing>
      </w:r>
    </w:p>
    <w:p w14:paraId="6D309E75" w14:textId="77777777" w:rsidR="00D43A38" w:rsidRPr="004C54CE" w:rsidRDefault="00D43A38" w:rsidP="0020676E">
      <w:pPr>
        <w:ind w:left="360"/>
        <w:rPr>
          <w:sz w:val="32"/>
          <w:szCs w:val="32"/>
          <w:lang w:bidi="ar-IQ"/>
        </w:rPr>
      </w:pPr>
    </w:p>
    <w:sectPr w:rsidR="00D43A38" w:rsidRPr="004C5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0B157C"/>
    <w:multiLevelType w:val="hybridMultilevel"/>
    <w:tmpl w:val="29667C3C"/>
    <w:lvl w:ilvl="0" w:tplc="C98461B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465155"/>
    <w:multiLevelType w:val="hybridMultilevel"/>
    <w:tmpl w:val="0E1A5410"/>
    <w:lvl w:ilvl="0" w:tplc="12324F5C">
      <w:start w:val="2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7B"/>
    <w:rsid w:val="00033345"/>
    <w:rsid w:val="000617F6"/>
    <w:rsid w:val="000A57C2"/>
    <w:rsid w:val="000B5AA9"/>
    <w:rsid w:val="000E1949"/>
    <w:rsid w:val="00107B5A"/>
    <w:rsid w:val="001B6611"/>
    <w:rsid w:val="001E2070"/>
    <w:rsid w:val="0020676E"/>
    <w:rsid w:val="0021793A"/>
    <w:rsid w:val="00233351"/>
    <w:rsid w:val="0028567B"/>
    <w:rsid w:val="002F59C1"/>
    <w:rsid w:val="00322F7A"/>
    <w:rsid w:val="003511B0"/>
    <w:rsid w:val="00363992"/>
    <w:rsid w:val="00376DE7"/>
    <w:rsid w:val="003D2EE3"/>
    <w:rsid w:val="003F5531"/>
    <w:rsid w:val="00406484"/>
    <w:rsid w:val="0045344E"/>
    <w:rsid w:val="00456051"/>
    <w:rsid w:val="004575E3"/>
    <w:rsid w:val="00481333"/>
    <w:rsid w:val="004C54CE"/>
    <w:rsid w:val="004D5DDF"/>
    <w:rsid w:val="005425FF"/>
    <w:rsid w:val="00564EEE"/>
    <w:rsid w:val="00590DA3"/>
    <w:rsid w:val="005A464B"/>
    <w:rsid w:val="005B2218"/>
    <w:rsid w:val="006626E6"/>
    <w:rsid w:val="006A6378"/>
    <w:rsid w:val="006C3578"/>
    <w:rsid w:val="006F287E"/>
    <w:rsid w:val="00704B4B"/>
    <w:rsid w:val="00722B54"/>
    <w:rsid w:val="00724671"/>
    <w:rsid w:val="007A3490"/>
    <w:rsid w:val="0081638F"/>
    <w:rsid w:val="00816F0D"/>
    <w:rsid w:val="008357D7"/>
    <w:rsid w:val="008918A5"/>
    <w:rsid w:val="009B6E54"/>
    <w:rsid w:val="009F5767"/>
    <w:rsid w:val="00A45464"/>
    <w:rsid w:val="00A66D14"/>
    <w:rsid w:val="00A861F7"/>
    <w:rsid w:val="00B33B51"/>
    <w:rsid w:val="00B93360"/>
    <w:rsid w:val="00BA63A9"/>
    <w:rsid w:val="00BF60FF"/>
    <w:rsid w:val="00C37990"/>
    <w:rsid w:val="00C51013"/>
    <w:rsid w:val="00CA0FDB"/>
    <w:rsid w:val="00CC409A"/>
    <w:rsid w:val="00D103A2"/>
    <w:rsid w:val="00D305BA"/>
    <w:rsid w:val="00D43A38"/>
    <w:rsid w:val="00DB0328"/>
    <w:rsid w:val="00DB7B8A"/>
    <w:rsid w:val="00E02C23"/>
    <w:rsid w:val="00E0667D"/>
    <w:rsid w:val="00E931D0"/>
    <w:rsid w:val="00E95400"/>
    <w:rsid w:val="00EB2159"/>
    <w:rsid w:val="00F00731"/>
    <w:rsid w:val="00F145D7"/>
    <w:rsid w:val="00F17D16"/>
    <w:rsid w:val="00FE1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075C"/>
  <w15:docId w15:val="{C48CF0A4-9F8C-476B-A713-72928DB7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013"/>
    <w:pPr>
      <w:ind w:left="720"/>
      <w:contextualSpacing/>
    </w:pPr>
  </w:style>
  <w:style w:type="paragraph" w:styleId="BalloonText">
    <w:name w:val="Balloon Text"/>
    <w:basedOn w:val="Normal"/>
    <w:link w:val="BalloonTextChar"/>
    <w:uiPriority w:val="99"/>
    <w:semiHidden/>
    <w:unhideWhenUsed/>
    <w:rsid w:val="009F5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7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51648">
      <w:bodyDiv w:val="1"/>
      <w:marLeft w:val="0"/>
      <w:marRight w:val="0"/>
      <w:marTop w:val="0"/>
      <w:marBottom w:val="0"/>
      <w:divBdr>
        <w:top w:val="none" w:sz="0" w:space="0" w:color="auto"/>
        <w:left w:val="none" w:sz="0" w:space="0" w:color="auto"/>
        <w:bottom w:val="none" w:sz="0" w:space="0" w:color="auto"/>
        <w:right w:val="none" w:sz="0" w:space="0" w:color="auto"/>
      </w:divBdr>
      <w:divsChild>
        <w:div w:id="949045990">
          <w:marLeft w:val="1166"/>
          <w:marRight w:val="0"/>
          <w:marTop w:val="115"/>
          <w:marBottom w:val="0"/>
          <w:divBdr>
            <w:top w:val="none" w:sz="0" w:space="0" w:color="auto"/>
            <w:left w:val="none" w:sz="0" w:space="0" w:color="auto"/>
            <w:bottom w:val="none" w:sz="0" w:space="0" w:color="auto"/>
            <w:right w:val="none" w:sz="0" w:space="0" w:color="auto"/>
          </w:divBdr>
        </w:div>
        <w:div w:id="1517227473">
          <w:marLeft w:val="1800"/>
          <w:marRight w:val="0"/>
          <w:marTop w:val="96"/>
          <w:marBottom w:val="0"/>
          <w:divBdr>
            <w:top w:val="none" w:sz="0" w:space="0" w:color="auto"/>
            <w:left w:val="none" w:sz="0" w:space="0" w:color="auto"/>
            <w:bottom w:val="none" w:sz="0" w:space="0" w:color="auto"/>
            <w:right w:val="none" w:sz="0" w:space="0" w:color="auto"/>
          </w:divBdr>
        </w:div>
        <w:div w:id="526404777">
          <w:marLeft w:val="2520"/>
          <w:marRight w:val="0"/>
          <w:marTop w:val="86"/>
          <w:marBottom w:val="0"/>
          <w:divBdr>
            <w:top w:val="none" w:sz="0" w:space="0" w:color="auto"/>
            <w:left w:val="none" w:sz="0" w:space="0" w:color="auto"/>
            <w:bottom w:val="none" w:sz="0" w:space="0" w:color="auto"/>
            <w:right w:val="none" w:sz="0" w:space="0" w:color="auto"/>
          </w:divBdr>
        </w:div>
        <w:div w:id="1985769428">
          <w:marLeft w:val="2520"/>
          <w:marRight w:val="0"/>
          <w:marTop w:val="86"/>
          <w:marBottom w:val="0"/>
          <w:divBdr>
            <w:top w:val="none" w:sz="0" w:space="0" w:color="auto"/>
            <w:left w:val="none" w:sz="0" w:space="0" w:color="auto"/>
            <w:bottom w:val="none" w:sz="0" w:space="0" w:color="auto"/>
            <w:right w:val="none" w:sz="0" w:space="0" w:color="auto"/>
          </w:divBdr>
        </w:div>
        <w:div w:id="1507286670">
          <w:marLeft w:val="1800"/>
          <w:marRight w:val="0"/>
          <w:marTop w:val="96"/>
          <w:marBottom w:val="0"/>
          <w:divBdr>
            <w:top w:val="none" w:sz="0" w:space="0" w:color="auto"/>
            <w:left w:val="none" w:sz="0" w:space="0" w:color="auto"/>
            <w:bottom w:val="none" w:sz="0" w:space="0" w:color="auto"/>
            <w:right w:val="none" w:sz="0" w:space="0" w:color="auto"/>
          </w:divBdr>
        </w:div>
        <w:div w:id="1423259474">
          <w:marLeft w:val="2520"/>
          <w:marRight w:val="0"/>
          <w:marTop w:val="86"/>
          <w:marBottom w:val="0"/>
          <w:divBdr>
            <w:top w:val="none" w:sz="0" w:space="0" w:color="auto"/>
            <w:left w:val="none" w:sz="0" w:space="0" w:color="auto"/>
            <w:bottom w:val="none" w:sz="0" w:space="0" w:color="auto"/>
            <w:right w:val="none" w:sz="0" w:space="0" w:color="auto"/>
          </w:divBdr>
        </w:div>
        <w:div w:id="1900557121">
          <w:marLeft w:val="2520"/>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g"/><Relationship Id="rId15" Type="http://schemas.openxmlformats.org/officeDocument/2006/relationships/image" Target="media/image11.wmf"/><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22</Pages>
  <Words>2259</Words>
  <Characters>12880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ali</dc:creator>
  <cp:keywords/>
  <dc:description/>
  <cp:lastModifiedBy>samer</cp:lastModifiedBy>
  <cp:revision>14</cp:revision>
  <dcterms:created xsi:type="dcterms:W3CDTF">2022-04-22T15:40:00Z</dcterms:created>
  <dcterms:modified xsi:type="dcterms:W3CDTF">2024-05-27T18:39:00Z</dcterms:modified>
</cp:coreProperties>
</file>