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988F29" w14:textId="12490501" w:rsidR="003A176C" w:rsidRDefault="00FF384F" w:rsidP="00FF384F">
      <w:pPr>
        <w:jc w:val="center"/>
        <w:rPr>
          <w:b/>
          <w:bCs/>
          <w:sz w:val="36"/>
          <w:szCs w:val="36"/>
        </w:rPr>
      </w:pPr>
      <w:r>
        <w:rPr>
          <w:noProof/>
        </w:rPr>
        <w:drawing>
          <wp:inline distT="0" distB="0" distL="0" distR="0" wp14:anchorId="24CA0E79" wp14:editId="7FEBC09B">
            <wp:extent cx="4448175" cy="44481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448175" cy="4448175"/>
                    </a:xfrm>
                    <a:prstGeom prst="rect">
                      <a:avLst/>
                    </a:prstGeom>
                    <a:noFill/>
                    <a:ln>
                      <a:noFill/>
                    </a:ln>
                  </pic:spPr>
                </pic:pic>
              </a:graphicData>
            </a:graphic>
          </wp:inline>
        </w:drawing>
      </w:r>
    </w:p>
    <w:p w14:paraId="1651B33C" w14:textId="5524224E" w:rsidR="00FF384F" w:rsidRDefault="00FF384F" w:rsidP="00FF384F">
      <w:pPr>
        <w:jc w:val="center"/>
        <w:rPr>
          <w:b/>
          <w:bCs/>
          <w:sz w:val="36"/>
          <w:szCs w:val="36"/>
          <w:rtl/>
          <w:lang w:bidi="ar-IQ"/>
        </w:rPr>
      </w:pPr>
      <w:r>
        <w:rPr>
          <w:rFonts w:hint="cs"/>
          <w:b/>
          <w:bCs/>
          <w:sz w:val="36"/>
          <w:szCs w:val="36"/>
          <w:rtl/>
          <w:lang w:bidi="ar-IQ"/>
        </w:rPr>
        <w:t>كلية الرشيد الجامعة/ قسم كلية التمريض</w:t>
      </w:r>
    </w:p>
    <w:p w14:paraId="6644FFE5" w14:textId="3CBC4D06" w:rsidR="00FF384F" w:rsidRDefault="00FF384F" w:rsidP="00FF384F">
      <w:pPr>
        <w:jc w:val="center"/>
        <w:rPr>
          <w:b/>
          <w:bCs/>
          <w:sz w:val="36"/>
          <w:szCs w:val="36"/>
          <w:rtl/>
          <w:lang w:bidi="ar-IQ"/>
        </w:rPr>
      </w:pPr>
      <w:r>
        <w:rPr>
          <w:rFonts w:hint="cs"/>
          <w:b/>
          <w:bCs/>
          <w:sz w:val="36"/>
          <w:szCs w:val="36"/>
          <w:rtl/>
          <w:lang w:bidi="ar-IQ"/>
        </w:rPr>
        <w:t>مادة الفسلجة للمرحلة الاولى</w:t>
      </w:r>
    </w:p>
    <w:p w14:paraId="1EE3A949" w14:textId="3B1C8427" w:rsidR="00FF384F" w:rsidRDefault="0048012E" w:rsidP="00FF384F">
      <w:pPr>
        <w:jc w:val="center"/>
        <w:rPr>
          <w:rFonts w:hint="cs"/>
          <w:b/>
          <w:bCs/>
          <w:sz w:val="36"/>
          <w:szCs w:val="36"/>
          <w:rtl/>
          <w:lang w:bidi="ar-IQ"/>
        </w:rPr>
      </w:pPr>
      <w:r>
        <w:rPr>
          <w:rFonts w:hint="cs"/>
          <w:b/>
          <w:bCs/>
          <w:sz w:val="36"/>
          <w:szCs w:val="36"/>
          <w:rtl/>
          <w:lang w:bidi="ar-IQ"/>
        </w:rPr>
        <w:t>المحاضرة السادسة</w:t>
      </w:r>
      <w:bookmarkStart w:id="0" w:name="_GoBack"/>
      <w:bookmarkEnd w:id="0"/>
    </w:p>
    <w:p w14:paraId="3646D8AB" w14:textId="753914F8" w:rsidR="00FF384F" w:rsidRDefault="00FF384F" w:rsidP="00FF384F">
      <w:pPr>
        <w:jc w:val="center"/>
        <w:rPr>
          <w:b/>
          <w:bCs/>
          <w:sz w:val="36"/>
          <w:szCs w:val="36"/>
          <w:lang w:bidi="ar-IQ"/>
        </w:rPr>
      </w:pPr>
      <w:r>
        <w:rPr>
          <w:b/>
          <w:bCs/>
          <w:sz w:val="36"/>
          <w:szCs w:val="36"/>
          <w:lang w:bidi="ar-IQ"/>
        </w:rPr>
        <w:t>Dr.</w:t>
      </w:r>
      <w:r w:rsidR="001B7D5A">
        <w:rPr>
          <w:b/>
          <w:bCs/>
          <w:sz w:val="36"/>
          <w:szCs w:val="36"/>
          <w:lang w:bidi="ar-IQ"/>
        </w:rPr>
        <w:t xml:space="preserve"> </w:t>
      </w:r>
      <w:r>
        <w:rPr>
          <w:b/>
          <w:bCs/>
          <w:sz w:val="36"/>
          <w:szCs w:val="36"/>
          <w:lang w:bidi="ar-IQ"/>
        </w:rPr>
        <w:t>Alan Ali</w:t>
      </w:r>
    </w:p>
    <w:p w14:paraId="23C6A860" w14:textId="62B4618F" w:rsidR="001B7D5A" w:rsidRDefault="00310F81" w:rsidP="0048012E">
      <w:pPr>
        <w:jc w:val="center"/>
        <w:rPr>
          <w:b/>
          <w:bCs/>
          <w:sz w:val="36"/>
          <w:szCs w:val="36"/>
          <w:rtl/>
          <w:lang w:bidi="ar-IQ"/>
        </w:rPr>
      </w:pPr>
      <w:r>
        <w:rPr>
          <w:rFonts w:hint="cs"/>
          <w:b/>
          <w:bCs/>
          <w:sz w:val="36"/>
          <w:szCs w:val="36"/>
          <w:rtl/>
          <w:lang w:bidi="ar-IQ"/>
        </w:rPr>
        <w:t>202</w:t>
      </w:r>
      <w:r w:rsidR="0048012E">
        <w:rPr>
          <w:b/>
          <w:bCs/>
          <w:sz w:val="36"/>
          <w:szCs w:val="36"/>
          <w:lang w:bidi="ar-IQ"/>
        </w:rPr>
        <w:t>4/</w:t>
      </w:r>
      <w:r>
        <w:rPr>
          <w:rFonts w:hint="cs"/>
          <w:b/>
          <w:bCs/>
          <w:sz w:val="36"/>
          <w:szCs w:val="36"/>
          <w:rtl/>
          <w:lang w:bidi="ar-IQ"/>
        </w:rPr>
        <w:t>2023</w:t>
      </w:r>
    </w:p>
    <w:p w14:paraId="70FF2521" w14:textId="77777777" w:rsidR="00310F81" w:rsidRDefault="00310F81" w:rsidP="00FF384F">
      <w:pPr>
        <w:jc w:val="center"/>
        <w:rPr>
          <w:b/>
          <w:bCs/>
          <w:sz w:val="36"/>
          <w:szCs w:val="36"/>
          <w:lang w:bidi="ar-IQ"/>
        </w:rPr>
      </w:pPr>
    </w:p>
    <w:p w14:paraId="15451132" w14:textId="15B155CD" w:rsidR="001B7D5A" w:rsidRDefault="001B7D5A" w:rsidP="00FF384F">
      <w:pPr>
        <w:jc w:val="center"/>
        <w:rPr>
          <w:b/>
          <w:bCs/>
          <w:sz w:val="36"/>
          <w:szCs w:val="36"/>
          <w:lang w:bidi="ar-IQ"/>
        </w:rPr>
      </w:pPr>
    </w:p>
    <w:p w14:paraId="4F355A83" w14:textId="4CDE208A" w:rsidR="001B7D5A" w:rsidRDefault="001B7D5A" w:rsidP="00FF384F">
      <w:pPr>
        <w:jc w:val="center"/>
        <w:rPr>
          <w:b/>
          <w:bCs/>
          <w:sz w:val="36"/>
          <w:szCs w:val="36"/>
          <w:lang w:bidi="ar-IQ"/>
        </w:rPr>
      </w:pPr>
    </w:p>
    <w:p w14:paraId="00933CE2" w14:textId="2B93490C" w:rsidR="001B7D5A" w:rsidRDefault="001B7D5A" w:rsidP="00FF384F">
      <w:pPr>
        <w:jc w:val="center"/>
        <w:rPr>
          <w:b/>
          <w:bCs/>
          <w:sz w:val="36"/>
          <w:szCs w:val="36"/>
          <w:lang w:bidi="ar-IQ"/>
        </w:rPr>
      </w:pPr>
    </w:p>
    <w:p w14:paraId="4C662BE0" w14:textId="11EE9936" w:rsidR="001B7D5A" w:rsidRDefault="001B7D5A" w:rsidP="00FF384F">
      <w:pPr>
        <w:jc w:val="center"/>
        <w:rPr>
          <w:b/>
          <w:bCs/>
          <w:sz w:val="36"/>
          <w:szCs w:val="36"/>
          <w:lang w:bidi="ar-IQ"/>
        </w:rPr>
      </w:pPr>
      <w:r>
        <w:rPr>
          <w:b/>
          <w:bCs/>
          <w:sz w:val="36"/>
          <w:szCs w:val="36"/>
          <w:lang w:bidi="ar-IQ"/>
        </w:rPr>
        <w:lastRenderedPageBreak/>
        <w:t>Physiology of nervous system</w:t>
      </w:r>
    </w:p>
    <w:p w14:paraId="0494C24A" w14:textId="04DC2C3A" w:rsidR="00DD3A5F" w:rsidRPr="00DD3A5F" w:rsidRDefault="00DD3A5F" w:rsidP="00DD3A5F">
      <w:pPr>
        <w:rPr>
          <w:sz w:val="32"/>
          <w:szCs w:val="32"/>
          <w:lang w:bidi="ar-IQ"/>
        </w:rPr>
      </w:pPr>
      <w:r>
        <w:rPr>
          <w:sz w:val="32"/>
          <w:szCs w:val="32"/>
          <w:lang w:bidi="ar-IQ"/>
        </w:rPr>
        <w:t xml:space="preserve">There are </w:t>
      </w:r>
      <w:r w:rsidRPr="00DD3A5F">
        <w:rPr>
          <w:sz w:val="32"/>
          <w:szCs w:val="32"/>
          <w:lang w:bidi="ar-IQ"/>
        </w:rPr>
        <w:t>2 types of cells in the nervous system:</w:t>
      </w:r>
    </w:p>
    <w:p w14:paraId="59EE54D7" w14:textId="6969BBE6" w:rsidR="00DD3A5F" w:rsidRPr="00DD3A5F" w:rsidRDefault="00DD3A5F" w:rsidP="00DD3A5F">
      <w:pPr>
        <w:pStyle w:val="ListParagraph"/>
        <w:numPr>
          <w:ilvl w:val="0"/>
          <w:numId w:val="1"/>
        </w:numPr>
        <w:rPr>
          <w:sz w:val="32"/>
          <w:szCs w:val="32"/>
          <w:lang w:bidi="ar-IQ"/>
        </w:rPr>
      </w:pPr>
      <w:r w:rsidRPr="00DD3A5F">
        <w:rPr>
          <w:sz w:val="32"/>
          <w:szCs w:val="32"/>
          <w:lang w:bidi="ar-IQ"/>
        </w:rPr>
        <w:t>Neurons.</w:t>
      </w:r>
    </w:p>
    <w:p w14:paraId="2739B2A5" w14:textId="436C2AAE" w:rsidR="00DD3A5F" w:rsidRPr="00DD3A5F" w:rsidRDefault="00DD3A5F" w:rsidP="00DD3A5F">
      <w:pPr>
        <w:pStyle w:val="ListParagraph"/>
        <w:numPr>
          <w:ilvl w:val="0"/>
          <w:numId w:val="1"/>
        </w:numPr>
        <w:rPr>
          <w:sz w:val="32"/>
          <w:szCs w:val="32"/>
          <w:lang w:bidi="ar-IQ"/>
        </w:rPr>
      </w:pPr>
      <w:r w:rsidRPr="00DD3A5F">
        <w:rPr>
          <w:sz w:val="32"/>
          <w:szCs w:val="32"/>
          <w:lang w:bidi="ar-IQ"/>
        </w:rPr>
        <w:t>Supporting cells.</w:t>
      </w:r>
    </w:p>
    <w:p w14:paraId="6B87250D" w14:textId="77777777" w:rsidR="00DD3A5F" w:rsidRPr="00DD3A5F" w:rsidRDefault="00DD3A5F" w:rsidP="00DD3A5F">
      <w:pPr>
        <w:rPr>
          <w:sz w:val="32"/>
          <w:szCs w:val="32"/>
          <w:lang w:bidi="ar-IQ"/>
        </w:rPr>
      </w:pPr>
      <w:r w:rsidRPr="00DD3A5F">
        <w:rPr>
          <w:sz w:val="32"/>
          <w:szCs w:val="32"/>
          <w:lang w:bidi="ar-IQ"/>
        </w:rPr>
        <w:t>Nervous system is divided into:</w:t>
      </w:r>
    </w:p>
    <w:p w14:paraId="3AA55E02" w14:textId="3ED35222" w:rsidR="00DD3A5F" w:rsidRPr="00DD3A5F" w:rsidRDefault="00DD3A5F" w:rsidP="00DD3A5F">
      <w:pPr>
        <w:pStyle w:val="ListParagraph"/>
        <w:numPr>
          <w:ilvl w:val="0"/>
          <w:numId w:val="2"/>
        </w:numPr>
        <w:rPr>
          <w:b/>
          <w:bCs/>
          <w:sz w:val="32"/>
          <w:szCs w:val="32"/>
          <w:lang w:bidi="ar-IQ"/>
        </w:rPr>
      </w:pPr>
      <w:r w:rsidRPr="00DD3A5F">
        <w:rPr>
          <w:b/>
          <w:bCs/>
          <w:sz w:val="32"/>
          <w:szCs w:val="32"/>
          <w:lang w:bidi="ar-IQ"/>
        </w:rPr>
        <w:t>Central nervous system (CNS):</w:t>
      </w:r>
    </w:p>
    <w:p w14:paraId="751436FC" w14:textId="32E8CF59" w:rsidR="00DD3A5F" w:rsidRPr="00DD3A5F" w:rsidRDefault="00DD3A5F" w:rsidP="00DD3A5F">
      <w:pPr>
        <w:pStyle w:val="ListParagraph"/>
        <w:numPr>
          <w:ilvl w:val="0"/>
          <w:numId w:val="3"/>
        </w:numPr>
        <w:rPr>
          <w:sz w:val="32"/>
          <w:szCs w:val="32"/>
          <w:lang w:bidi="ar-IQ"/>
        </w:rPr>
      </w:pPr>
      <w:r w:rsidRPr="00DD3A5F">
        <w:rPr>
          <w:sz w:val="32"/>
          <w:szCs w:val="32"/>
          <w:lang w:bidi="ar-IQ"/>
        </w:rPr>
        <w:t>Brain.</w:t>
      </w:r>
    </w:p>
    <w:p w14:paraId="238E4D98" w14:textId="0A96007E" w:rsidR="00DD3A5F" w:rsidRPr="00DD3A5F" w:rsidRDefault="00DD3A5F" w:rsidP="00DD3A5F">
      <w:pPr>
        <w:pStyle w:val="ListParagraph"/>
        <w:numPr>
          <w:ilvl w:val="0"/>
          <w:numId w:val="3"/>
        </w:numPr>
        <w:rPr>
          <w:sz w:val="32"/>
          <w:szCs w:val="32"/>
          <w:lang w:bidi="ar-IQ"/>
        </w:rPr>
      </w:pPr>
      <w:r w:rsidRPr="00DD3A5F">
        <w:rPr>
          <w:sz w:val="32"/>
          <w:szCs w:val="32"/>
          <w:lang w:bidi="ar-IQ"/>
        </w:rPr>
        <w:t>Spinal cord.</w:t>
      </w:r>
    </w:p>
    <w:p w14:paraId="2543975D" w14:textId="701B59F8" w:rsidR="00DD3A5F" w:rsidRPr="00DD3A5F" w:rsidRDefault="00DD3A5F" w:rsidP="00DD3A5F">
      <w:pPr>
        <w:pStyle w:val="ListParagraph"/>
        <w:numPr>
          <w:ilvl w:val="0"/>
          <w:numId w:val="2"/>
        </w:numPr>
        <w:rPr>
          <w:b/>
          <w:bCs/>
          <w:sz w:val="32"/>
          <w:szCs w:val="32"/>
          <w:lang w:bidi="ar-IQ"/>
        </w:rPr>
      </w:pPr>
      <w:r w:rsidRPr="00DD3A5F">
        <w:rPr>
          <w:b/>
          <w:bCs/>
          <w:sz w:val="32"/>
          <w:szCs w:val="32"/>
          <w:lang w:bidi="ar-IQ"/>
        </w:rPr>
        <w:t>Peripheral nervous system (PNS):</w:t>
      </w:r>
    </w:p>
    <w:p w14:paraId="2D1287C7" w14:textId="5C2338C7" w:rsidR="00DD3A5F" w:rsidRPr="00DD3A5F" w:rsidRDefault="00DD3A5F" w:rsidP="00DD3A5F">
      <w:pPr>
        <w:pStyle w:val="ListParagraph"/>
        <w:numPr>
          <w:ilvl w:val="0"/>
          <w:numId w:val="3"/>
        </w:numPr>
        <w:rPr>
          <w:sz w:val="32"/>
          <w:szCs w:val="32"/>
          <w:lang w:bidi="ar-IQ"/>
        </w:rPr>
      </w:pPr>
      <w:r w:rsidRPr="00DD3A5F">
        <w:rPr>
          <w:sz w:val="32"/>
          <w:szCs w:val="32"/>
          <w:lang w:bidi="ar-IQ"/>
        </w:rPr>
        <w:t>Cranial nerves.</w:t>
      </w:r>
    </w:p>
    <w:p w14:paraId="3AEFB197" w14:textId="52E9522D" w:rsidR="00DD3A5F" w:rsidRPr="00DD3A5F" w:rsidRDefault="00DD3A5F" w:rsidP="00DD3A5F">
      <w:pPr>
        <w:pStyle w:val="ListParagraph"/>
        <w:numPr>
          <w:ilvl w:val="0"/>
          <w:numId w:val="3"/>
        </w:numPr>
        <w:rPr>
          <w:sz w:val="32"/>
          <w:szCs w:val="32"/>
          <w:lang w:bidi="ar-IQ"/>
        </w:rPr>
      </w:pPr>
      <w:r w:rsidRPr="00DD3A5F">
        <w:rPr>
          <w:sz w:val="32"/>
          <w:szCs w:val="32"/>
          <w:lang w:bidi="ar-IQ"/>
        </w:rPr>
        <w:t>Spinal nerves.</w:t>
      </w:r>
    </w:p>
    <w:p w14:paraId="097864F8" w14:textId="7B4C2389" w:rsidR="00DD3A5F" w:rsidRDefault="00DD3A5F" w:rsidP="00DD3A5F">
      <w:pPr>
        <w:pStyle w:val="ListParagraph"/>
        <w:numPr>
          <w:ilvl w:val="0"/>
          <w:numId w:val="3"/>
        </w:numPr>
        <w:rPr>
          <w:sz w:val="32"/>
          <w:szCs w:val="32"/>
          <w:lang w:bidi="ar-IQ"/>
        </w:rPr>
      </w:pPr>
      <w:r w:rsidRPr="00DD3A5F">
        <w:rPr>
          <w:sz w:val="32"/>
          <w:szCs w:val="32"/>
          <w:lang w:bidi="ar-IQ"/>
        </w:rPr>
        <w:t>Ganglia</w:t>
      </w:r>
    </w:p>
    <w:p w14:paraId="42847CB6" w14:textId="1BB0FDCF" w:rsidR="00DD3A5F" w:rsidRDefault="00DD3A5F" w:rsidP="00DD3A5F">
      <w:pPr>
        <w:rPr>
          <w:b/>
          <w:bCs/>
          <w:sz w:val="36"/>
          <w:szCs w:val="36"/>
          <w:lang w:bidi="ar-IQ"/>
        </w:rPr>
      </w:pPr>
      <w:r w:rsidRPr="00DD3A5F">
        <w:rPr>
          <w:b/>
          <w:bCs/>
          <w:sz w:val="36"/>
          <w:szCs w:val="36"/>
          <w:lang w:bidi="ar-IQ"/>
        </w:rPr>
        <w:t>Neurons</w:t>
      </w:r>
      <w:r>
        <w:rPr>
          <w:b/>
          <w:bCs/>
          <w:sz w:val="36"/>
          <w:szCs w:val="36"/>
          <w:lang w:bidi="ar-IQ"/>
        </w:rPr>
        <w:t>;</w:t>
      </w:r>
    </w:p>
    <w:p w14:paraId="02B80F53" w14:textId="7A3F7C84" w:rsidR="00DD3A5F" w:rsidRPr="00DD3A5F" w:rsidRDefault="00DD3A5F" w:rsidP="00DD3A5F">
      <w:pPr>
        <w:rPr>
          <w:sz w:val="32"/>
          <w:szCs w:val="32"/>
          <w:lang w:bidi="ar-IQ"/>
        </w:rPr>
      </w:pPr>
      <w:r w:rsidRPr="00DD3A5F">
        <w:rPr>
          <w:sz w:val="32"/>
          <w:szCs w:val="32"/>
          <w:lang w:bidi="ar-IQ"/>
        </w:rPr>
        <w:t>Basic structural and functional units of the nervous system</w:t>
      </w:r>
      <w:r>
        <w:rPr>
          <w:sz w:val="32"/>
          <w:szCs w:val="32"/>
          <w:lang w:bidi="ar-IQ"/>
        </w:rPr>
        <w:t xml:space="preserve"> (</w:t>
      </w:r>
      <w:r w:rsidRPr="00DD3A5F">
        <w:rPr>
          <w:sz w:val="32"/>
          <w:szCs w:val="32"/>
          <w:lang w:bidi="ar-IQ"/>
        </w:rPr>
        <w:t>Cannot divide by mitosis</w:t>
      </w:r>
      <w:r>
        <w:rPr>
          <w:sz w:val="32"/>
          <w:szCs w:val="32"/>
          <w:lang w:bidi="ar-IQ"/>
        </w:rPr>
        <w:t>)</w:t>
      </w:r>
      <w:r w:rsidRPr="00DD3A5F">
        <w:rPr>
          <w:sz w:val="32"/>
          <w:szCs w:val="32"/>
          <w:lang w:bidi="ar-IQ"/>
        </w:rPr>
        <w:t>.</w:t>
      </w:r>
      <w:r>
        <w:rPr>
          <w:sz w:val="32"/>
          <w:szCs w:val="32"/>
          <w:lang w:bidi="ar-IQ"/>
        </w:rPr>
        <w:t xml:space="preserve"> </w:t>
      </w:r>
      <w:r w:rsidRPr="00DD3A5F">
        <w:rPr>
          <w:sz w:val="32"/>
          <w:szCs w:val="32"/>
          <w:lang w:bidi="ar-IQ"/>
        </w:rPr>
        <w:t>Respond to physical and chemical stimuli</w:t>
      </w:r>
      <w:r>
        <w:rPr>
          <w:sz w:val="32"/>
          <w:szCs w:val="32"/>
          <w:lang w:bidi="ar-IQ"/>
        </w:rPr>
        <w:t>, p</w:t>
      </w:r>
      <w:r w:rsidRPr="00DD3A5F">
        <w:rPr>
          <w:sz w:val="32"/>
          <w:szCs w:val="32"/>
          <w:lang w:bidi="ar-IQ"/>
        </w:rPr>
        <w:t>roduce and conduct electrochemical impulses</w:t>
      </w:r>
      <w:r>
        <w:rPr>
          <w:sz w:val="32"/>
          <w:szCs w:val="32"/>
          <w:lang w:bidi="ar-IQ"/>
        </w:rPr>
        <w:t xml:space="preserve"> and </w:t>
      </w:r>
      <w:r w:rsidR="002D579C">
        <w:rPr>
          <w:sz w:val="32"/>
          <w:szCs w:val="32"/>
          <w:lang w:bidi="ar-IQ"/>
        </w:rPr>
        <w:t>r</w:t>
      </w:r>
      <w:r w:rsidRPr="00DD3A5F">
        <w:rPr>
          <w:sz w:val="32"/>
          <w:szCs w:val="32"/>
          <w:lang w:bidi="ar-IQ"/>
        </w:rPr>
        <w:t>elease chemical regulators.</w:t>
      </w:r>
    </w:p>
    <w:p w14:paraId="7005B095" w14:textId="48028E2F" w:rsidR="00DD3A5F" w:rsidRDefault="00DD3A5F" w:rsidP="002D579C">
      <w:pPr>
        <w:rPr>
          <w:sz w:val="32"/>
          <w:szCs w:val="32"/>
          <w:lang w:bidi="ar-IQ"/>
        </w:rPr>
      </w:pPr>
      <w:r w:rsidRPr="002D579C">
        <w:rPr>
          <w:b/>
          <w:bCs/>
          <w:sz w:val="32"/>
          <w:szCs w:val="32"/>
          <w:lang w:bidi="ar-IQ"/>
        </w:rPr>
        <w:t>Nerve</w:t>
      </w:r>
      <w:r w:rsidRPr="00DD3A5F">
        <w:rPr>
          <w:sz w:val="32"/>
          <w:szCs w:val="32"/>
          <w:lang w:bidi="ar-IQ"/>
        </w:rPr>
        <w:t>:</w:t>
      </w:r>
      <w:r w:rsidR="002D579C">
        <w:rPr>
          <w:sz w:val="32"/>
          <w:szCs w:val="32"/>
          <w:lang w:bidi="ar-IQ"/>
        </w:rPr>
        <w:t xml:space="preserve"> </w:t>
      </w:r>
      <w:r w:rsidRPr="00DD3A5F">
        <w:rPr>
          <w:sz w:val="32"/>
          <w:szCs w:val="32"/>
          <w:lang w:bidi="ar-IQ"/>
        </w:rPr>
        <w:t>Bundle of axons located outside CNS</w:t>
      </w:r>
      <w:r w:rsidR="002D579C">
        <w:rPr>
          <w:sz w:val="32"/>
          <w:szCs w:val="32"/>
          <w:lang w:bidi="ar-IQ"/>
        </w:rPr>
        <w:t>, m</w:t>
      </w:r>
      <w:r w:rsidRPr="00DD3A5F">
        <w:rPr>
          <w:sz w:val="32"/>
          <w:szCs w:val="32"/>
          <w:lang w:bidi="ar-IQ"/>
        </w:rPr>
        <w:t>ost composed of both motor and sensory fibers.</w:t>
      </w:r>
    </w:p>
    <w:p w14:paraId="25157825" w14:textId="3F40E006" w:rsidR="002D579C" w:rsidRDefault="002D579C" w:rsidP="002D579C">
      <w:pPr>
        <w:rPr>
          <w:sz w:val="32"/>
          <w:szCs w:val="32"/>
          <w:lang w:bidi="ar-IQ"/>
        </w:rPr>
      </w:pPr>
      <w:r>
        <w:rPr>
          <w:sz w:val="32"/>
          <w:szCs w:val="32"/>
          <w:lang w:bidi="ar-IQ"/>
        </w:rPr>
        <w:t>It composed of;</w:t>
      </w:r>
    </w:p>
    <w:p w14:paraId="52AA830B" w14:textId="271C1FFB" w:rsidR="002D579C" w:rsidRPr="002D579C" w:rsidRDefault="002D579C" w:rsidP="002D579C">
      <w:pPr>
        <w:rPr>
          <w:b/>
          <w:bCs/>
          <w:sz w:val="32"/>
          <w:szCs w:val="32"/>
          <w:lang w:bidi="ar-IQ"/>
        </w:rPr>
      </w:pPr>
      <w:r w:rsidRPr="002D579C">
        <w:rPr>
          <w:b/>
          <w:bCs/>
          <w:sz w:val="32"/>
          <w:szCs w:val="32"/>
          <w:lang w:bidi="ar-IQ"/>
        </w:rPr>
        <w:t>1- Cell body (perikaryon):</w:t>
      </w:r>
      <w:r w:rsidRPr="002D579C">
        <w:rPr>
          <w:sz w:val="32"/>
          <w:szCs w:val="32"/>
          <w:lang w:bidi="ar-IQ"/>
        </w:rPr>
        <w:t xml:space="preserve"> contains the nucleus, Nissl bodies, neurofibrils, and other organelles.</w:t>
      </w:r>
    </w:p>
    <w:p w14:paraId="72721901" w14:textId="2BEA9CDB" w:rsidR="002D579C" w:rsidRPr="002D579C" w:rsidRDefault="002D579C" w:rsidP="002D579C">
      <w:pPr>
        <w:rPr>
          <w:sz w:val="32"/>
          <w:szCs w:val="32"/>
          <w:lang w:bidi="ar-IQ"/>
        </w:rPr>
      </w:pPr>
      <w:r w:rsidRPr="002D579C">
        <w:rPr>
          <w:b/>
          <w:bCs/>
          <w:sz w:val="32"/>
          <w:szCs w:val="32"/>
          <w:lang w:bidi="ar-IQ"/>
        </w:rPr>
        <w:t>2-Cell bodies</w:t>
      </w:r>
      <w:r w:rsidRPr="002D579C">
        <w:rPr>
          <w:sz w:val="32"/>
          <w:szCs w:val="32"/>
          <w:lang w:bidi="ar-IQ"/>
        </w:rPr>
        <w:t xml:space="preserve"> within CNS clustered into nuclei, and in PNS in ganglia.</w:t>
      </w:r>
    </w:p>
    <w:p w14:paraId="6E48D387" w14:textId="48B4109E" w:rsidR="002D579C" w:rsidRPr="002D579C" w:rsidRDefault="002D579C" w:rsidP="002D579C">
      <w:pPr>
        <w:rPr>
          <w:b/>
          <w:bCs/>
          <w:sz w:val="32"/>
          <w:szCs w:val="32"/>
          <w:lang w:bidi="ar-IQ"/>
        </w:rPr>
      </w:pPr>
      <w:r w:rsidRPr="002D579C">
        <w:rPr>
          <w:b/>
          <w:bCs/>
          <w:sz w:val="32"/>
          <w:szCs w:val="32"/>
          <w:lang w:bidi="ar-IQ"/>
        </w:rPr>
        <w:t>3-Dendrites:</w:t>
      </w:r>
      <w:r>
        <w:rPr>
          <w:b/>
          <w:bCs/>
          <w:sz w:val="32"/>
          <w:szCs w:val="32"/>
          <w:lang w:bidi="ar-IQ"/>
        </w:rPr>
        <w:t xml:space="preserve"> </w:t>
      </w:r>
      <w:r w:rsidRPr="002D579C">
        <w:rPr>
          <w:sz w:val="32"/>
          <w:szCs w:val="32"/>
          <w:lang w:bidi="ar-IQ"/>
        </w:rPr>
        <w:t>Provide receptive area</w:t>
      </w:r>
      <w:r w:rsidR="001A4B19">
        <w:rPr>
          <w:sz w:val="32"/>
          <w:szCs w:val="32"/>
          <w:lang w:bidi="ar-IQ"/>
        </w:rPr>
        <w:t xml:space="preserve"> </w:t>
      </w:r>
      <w:r>
        <w:rPr>
          <w:sz w:val="32"/>
          <w:szCs w:val="32"/>
          <w:lang w:bidi="ar-IQ"/>
        </w:rPr>
        <w:t>and</w:t>
      </w:r>
      <w:r w:rsidR="001A4B19">
        <w:rPr>
          <w:sz w:val="32"/>
          <w:szCs w:val="32"/>
          <w:lang w:bidi="ar-IQ"/>
        </w:rPr>
        <w:t xml:space="preserve"> </w:t>
      </w:r>
      <w:r w:rsidR="001A4B19" w:rsidRPr="002D579C">
        <w:rPr>
          <w:sz w:val="32"/>
          <w:szCs w:val="32"/>
          <w:lang w:bidi="ar-IQ"/>
        </w:rPr>
        <w:t>transmit</w:t>
      </w:r>
      <w:r w:rsidR="001A4B19">
        <w:rPr>
          <w:sz w:val="32"/>
          <w:szCs w:val="32"/>
          <w:lang w:bidi="ar-IQ"/>
        </w:rPr>
        <w:t xml:space="preserve"> </w:t>
      </w:r>
      <w:r w:rsidRPr="002D579C">
        <w:rPr>
          <w:sz w:val="32"/>
          <w:szCs w:val="32"/>
          <w:lang w:bidi="ar-IQ"/>
        </w:rPr>
        <w:t>electrical impulses to cell body.</w:t>
      </w:r>
    </w:p>
    <w:p w14:paraId="36DF1395" w14:textId="5947E3F0" w:rsidR="002D579C" w:rsidRDefault="001A4B19" w:rsidP="00F3317F">
      <w:pPr>
        <w:rPr>
          <w:sz w:val="32"/>
          <w:szCs w:val="32"/>
          <w:lang w:bidi="ar-IQ"/>
        </w:rPr>
      </w:pPr>
      <w:r w:rsidRPr="001A4B19">
        <w:rPr>
          <w:b/>
          <w:bCs/>
          <w:sz w:val="32"/>
          <w:szCs w:val="32"/>
          <w:lang w:bidi="ar-IQ"/>
        </w:rPr>
        <w:t>4-</w:t>
      </w:r>
      <w:r w:rsidR="002D579C" w:rsidRPr="001A4B19">
        <w:rPr>
          <w:b/>
          <w:bCs/>
          <w:sz w:val="32"/>
          <w:szCs w:val="32"/>
          <w:lang w:bidi="ar-IQ"/>
        </w:rPr>
        <w:t>Axon</w:t>
      </w:r>
      <w:r w:rsidR="002D579C" w:rsidRPr="002D579C">
        <w:rPr>
          <w:sz w:val="32"/>
          <w:szCs w:val="32"/>
          <w:lang w:bidi="ar-IQ"/>
        </w:rPr>
        <w:t>:</w:t>
      </w:r>
      <w:r>
        <w:rPr>
          <w:sz w:val="32"/>
          <w:szCs w:val="32"/>
          <w:lang w:bidi="ar-IQ"/>
        </w:rPr>
        <w:t xml:space="preserve"> </w:t>
      </w:r>
      <w:r w:rsidRPr="001A4B19">
        <w:rPr>
          <w:sz w:val="32"/>
          <w:szCs w:val="32"/>
          <w:lang w:bidi="ar-IQ"/>
        </w:rPr>
        <w:t>Conducts impulses away from cell body</w:t>
      </w:r>
    </w:p>
    <w:p w14:paraId="360056A3" w14:textId="340EE8DF" w:rsidR="00F3317F" w:rsidRDefault="00F3317F" w:rsidP="00F3317F">
      <w:pPr>
        <w:rPr>
          <w:sz w:val="32"/>
          <w:szCs w:val="32"/>
          <w:lang w:bidi="ar-IQ"/>
        </w:rPr>
      </w:pPr>
      <w:r>
        <w:rPr>
          <w:noProof/>
        </w:rPr>
        <w:lastRenderedPageBreak/>
        <w:drawing>
          <wp:inline distT="0" distB="0" distL="0" distR="0" wp14:anchorId="0C6DFA5F" wp14:editId="18F2C226">
            <wp:extent cx="5943600" cy="339661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3396615"/>
                    </a:xfrm>
                    <a:prstGeom prst="rect">
                      <a:avLst/>
                    </a:prstGeom>
                    <a:noFill/>
                    <a:ln>
                      <a:noFill/>
                    </a:ln>
                  </pic:spPr>
                </pic:pic>
              </a:graphicData>
            </a:graphic>
          </wp:inline>
        </w:drawing>
      </w:r>
    </w:p>
    <w:p w14:paraId="3B088E46" w14:textId="260D7EF6" w:rsidR="00F3317F" w:rsidRDefault="00F3317F" w:rsidP="00F3317F">
      <w:pPr>
        <w:rPr>
          <w:b/>
          <w:bCs/>
          <w:sz w:val="32"/>
          <w:szCs w:val="32"/>
          <w:lang w:bidi="ar-IQ"/>
        </w:rPr>
      </w:pPr>
      <w:r w:rsidRPr="00F3317F">
        <w:rPr>
          <w:b/>
          <w:bCs/>
          <w:sz w:val="32"/>
          <w:szCs w:val="32"/>
          <w:lang w:bidi="ar-IQ"/>
        </w:rPr>
        <w:t>Functional Classification of Neurons</w:t>
      </w:r>
      <w:r>
        <w:rPr>
          <w:b/>
          <w:bCs/>
          <w:sz w:val="32"/>
          <w:szCs w:val="32"/>
          <w:lang w:bidi="ar-IQ"/>
        </w:rPr>
        <w:t>;</w:t>
      </w:r>
    </w:p>
    <w:p w14:paraId="19D93159" w14:textId="7773397B" w:rsidR="00F3317F" w:rsidRPr="00F3317F" w:rsidRDefault="00F3317F" w:rsidP="00F3317F">
      <w:pPr>
        <w:rPr>
          <w:sz w:val="32"/>
          <w:szCs w:val="32"/>
          <w:lang w:bidi="ar-IQ"/>
        </w:rPr>
      </w:pPr>
      <w:r w:rsidRPr="00F3317F">
        <w:rPr>
          <w:sz w:val="32"/>
          <w:szCs w:val="32"/>
          <w:lang w:bidi="ar-IQ"/>
        </w:rPr>
        <w:t>Based upon direction impulses conducted</w:t>
      </w:r>
      <w:r>
        <w:rPr>
          <w:sz w:val="32"/>
          <w:szCs w:val="32"/>
          <w:lang w:bidi="ar-IQ"/>
        </w:rPr>
        <w:t>;</w:t>
      </w:r>
    </w:p>
    <w:p w14:paraId="2926F803" w14:textId="55A42D01" w:rsidR="00F3317F" w:rsidRPr="00F3317F" w:rsidRDefault="00F3317F" w:rsidP="00F3317F">
      <w:pPr>
        <w:pStyle w:val="ListParagraph"/>
        <w:numPr>
          <w:ilvl w:val="0"/>
          <w:numId w:val="4"/>
        </w:numPr>
        <w:rPr>
          <w:sz w:val="32"/>
          <w:szCs w:val="32"/>
          <w:lang w:bidi="ar-IQ"/>
        </w:rPr>
      </w:pPr>
      <w:r w:rsidRPr="00F3317F">
        <w:rPr>
          <w:sz w:val="32"/>
          <w:szCs w:val="32"/>
          <w:u w:val="single"/>
          <w:lang w:bidi="ar-IQ"/>
        </w:rPr>
        <w:t>Sensory or afferent</w:t>
      </w:r>
      <w:r w:rsidRPr="00F3317F">
        <w:rPr>
          <w:sz w:val="32"/>
          <w:szCs w:val="32"/>
          <w:lang w:bidi="ar-IQ"/>
        </w:rPr>
        <w:t>:</w:t>
      </w:r>
      <w:r>
        <w:rPr>
          <w:sz w:val="32"/>
          <w:szCs w:val="32"/>
          <w:lang w:bidi="ar-IQ"/>
        </w:rPr>
        <w:t xml:space="preserve"> </w:t>
      </w:r>
      <w:r w:rsidRPr="00F3317F">
        <w:rPr>
          <w:sz w:val="32"/>
          <w:szCs w:val="32"/>
          <w:lang w:bidi="ar-IQ"/>
        </w:rPr>
        <w:t>Conduct impulses from sensory receptors into CNS.</w:t>
      </w:r>
    </w:p>
    <w:p w14:paraId="1290F2A9" w14:textId="24BADAB1" w:rsidR="00F3317F" w:rsidRPr="00F3317F" w:rsidRDefault="00F3317F" w:rsidP="00F3317F">
      <w:pPr>
        <w:pStyle w:val="ListParagraph"/>
        <w:numPr>
          <w:ilvl w:val="0"/>
          <w:numId w:val="4"/>
        </w:numPr>
        <w:rPr>
          <w:sz w:val="32"/>
          <w:szCs w:val="32"/>
          <w:lang w:bidi="ar-IQ"/>
        </w:rPr>
      </w:pPr>
      <w:r w:rsidRPr="00F3317F">
        <w:rPr>
          <w:sz w:val="32"/>
          <w:szCs w:val="32"/>
          <w:u w:val="single"/>
          <w:lang w:bidi="ar-IQ"/>
        </w:rPr>
        <w:t>Motor or efferent</w:t>
      </w:r>
      <w:r w:rsidRPr="00F3317F">
        <w:rPr>
          <w:sz w:val="32"/>
          <w:szCs w:val="32"/>
          <w:lang w:bidi="ar-IQ"/>
        </w:rPr>
        <w:t>:</w:t>
      </w:r>
      <w:r>
        <w:rPr>
          <w:sz w:val="32"/>
          <w:szCs w:val="32"/>
          <w:lang w:bidi="ar-IQ"/>
        </w:rPr>
        <w:t xml:space="preserve"> </w:t>
      </w:r>
      <w:r w:rsidRPr="00F3317F">
        <w:rPr>
          <w:sz w:val="32"/>
          <w:szCs w:val="32"/>
          <w:lang w:bidi="ar-IQ"/>
        </w:rPr>
        <w:t>Conduct impulses out of CNS to effector organs.</w:t>
      </w:r>
    </w:p>
    <w:p w14:paraId="6ECC70FE" w14:textId="7A72F087" w:rsidR="00F3317F" w:rsidRDefault="00F3317F" w:rsidP="00F3317F">
      <w:pPr>
        <w:pStyle w:val="ListParagraph"/>
        <w:numPr>
          <w:ilvl w:val="0"/>
          <w:numId w:val="4"/>
        </w:numPr>
        <w:rPr>
          <w:sz w:val="32"/>
          <w:szCs w:val="32"/>
          <w:lang w:bidi="ar-IQ"/>
        </w:rPr>
      </w:pPr>
      <w:r w:rsidRPr="00F3317F">
        <w:rPr>
          <w:sz w:val="32"/>
          <w:szCs w:val="32"/>
          <w:u w:val="single"/>
          <w:lang w:bidi="ar-IQ"/>
        </w:rPr>
        <w:t>Association or interneurons</w:t>
      </w:r>
      <w:r w:rsidRPr="00F3317F">
        <w:rPr>
          <w:sz w:val="32"/>
          <w:szCs w:val="32"/>
          <w:lang w:bidi="ar-IQ"/>
        </w:rPr>
        <w:t>:</w:t>
      </w:r>
      <w:r>
        <w:rPr>
          <w:sz w:val="32"/>
          <w:szCs w:val="32"/>
          <w:lang w:bidi="ar-IQ"/>
        </w:rPr>
        <w:t xml:space="preserve"> </w:t>
      </w:r>
      <w:r w:rsidRPr="00F3317F">
        <w:rPr>
          <w:sz w:val="32"/>
          <w:szCs w:val="32"/>
          <w:lang w:bidi="ar-IQ"/>
        </w:rPr>
        <w:t>Located entirely within the CNS.</w:t>
      </w:r>
      <w:r>
        <w:rPr>
          <w:sz w:val="32"/>
          <w:szCs w:val="32"/>
          <w:lang w:bidi="ar-IQ"/>
        </w:rPr>
        <w:t xml:space="preserve"> </w:t>
      </w:r>
      <w:r w:rsidRPr="00F3317F">
        <w:rPr>
          <w:sz w:val="32"/>
          <w:szCs w:val="32"/>
          <w:lang w:bidi="ar-IQ"/>
        </w:rPr>
        <w:t>Serve an integrative function.</w:t>
      </w:r>
    </w:p>
    <w:p w14:paraId="268264BA" w14:textId="68C8B425" w:rsidR="00F3317F" w:rsidRDefault="00F3317F" w:rsidP="00F3317F">
      <w:pPr>
        <w:ind w:left="360"/>
        <w:jc w:val="center"/>
        <w:rPr>
          <w:sz w:val="32"/>
          <w:szCs w:val="32"/>
          <w:lang w:bidi="ar-IQ"/>
        </w:rPr>
      </w:pPr>
      <w:r>
        <w:rPr>
          <w:noProof/>
          <w:sz w:val="32"/>
          <w:szCs w:val="32"/>
        </w:rPr>
        <w:drawing>
          <wp:inline distT="0" distB="0" distL="0" distR="0" wp14:anchorId="69CB1957" wp14:editId="00AC1375">
            <wp:extent cx="4808559" cy="21717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39303" cy="2185585"/>
                    </a:xfrm>
                    <a:prstGeom prst="rect">
                      <a:avLst/>
                    </a:prstGeom>
                    <a:noFill/>
                  </pic:spPr>
                </pic:pic>
              </a:graphicData>
            </a:graphic>
          </wp:inline>
        </w:drawing>
      </w:r>
    </w:p>
    <w:p w14:paraId="76B3F197" w14:textId="7A7BC733" w:rsidR="001917CA" w:rsidRDefault="001917CA" w:rsidP="001917CA">
      <w:pPr>
        <w:ind w:left="360"/>
        <w:rPr>
          <w:b/>
          <w:bCs/>
          <w:sz w:val="32"/>
          <w:szCs w:val="32"/>
          <w:lang w:bidi="ar-IQ"/>
        </w:rPr>
      </w:pPr>
      <w:r w:rsidRPr="001917CA">
        <w:rPr>
          <w:b/>
          <w:bCs/>
          <w:sz w:val="32"/>
          <w:szCs w:val="32"/>
          <w:lang w:bidi="ar-IQ"/>
        </w:rPr>
        <w:lastRenderedPageBreak/>
        <w:t>Structural Classification of Neurons</w:t>
      </w:r>
      <w:r>
        <w:rPr>
          <w:b/>
          <w:bCs/>
          <w:sz w:val="32"/>
          <w:szCs w:val="32"/>
          <w:lang w:bidi="ar-IQ"/>
        </w:rPr>
        <w:t>;</w:t>
      </w:r>
    </w:p>
    <w:p w14:paraId="2318EFEA" w14:textId="0269140B" w:rsidR="001917CA" w:rsidRPr="001917CA" w:rsidRDefault="001917CA" w:rsidP="001917CA">
      <w:pPr>
        <w:ind w:left="360"/>
        <w:rPr>
          <w:sz w:val="32"/>
          <w:szCs w:val="32"/>
          <w:lang w:bidi="ar-IQ"/>
        </w:rPr>
      </w:pPr>
      <w:r w:rsidRPr="001917CA">
        <w:rPr>
          <w:sz w:val="32"/>
          <w:szCs w:val="32"/>
          <w:lang w:bidi="ar-IQ"/>
        </w:rPr>
        <w:t xml:space="preserve">Based on the </w:t>
      </w:r>
      <w:r>
        <w:rPr>
          <w:sz w:val="32"/>
          <w:szCs w:val="32"/>
          <w:lang w:bidi="ar-IQ"/>
        </w:rPr>
        <w:t>shape</w:t>
      </w:r>
      <w:r w:rsidRPr="001917CA">
        <w:rPr>
          <w:sz w:val="32"/>
          <w:szCs w:val="32"/>
          <w:lang w:bidi="ar-IQ"/>
        </w:rPr>
        <w:t xml:space="preserve"> of processes that extend from cell body.</w:t>
      </w:r>
    </w:p>
    <w:p w14:paraId="741C6512" w14:textId="1B896579" w:rsidR="001917CA" w:rsidRPr="001917CA" w:rsidRDefault="001917CA" w:rsidP="001917CA">
      <w:pPr>
        <w:pStyle w:val="ListParagraph"/>
        <w:numPr>
          <w:ilvl w:val="0"/>
          <w:numId w:val="5"/>
        </w:numPr>
        <w:rPr>
          <w:sz w:val="32"/>
          <w:szCs w:val="32"/>
          <w:lang w:bidi="ar-IQ"/>
        </w:rPr>
      </w:pPr>
      <w:r w:rsidRPr="001917CA">
        <w:rPr>
          <w:sz w:val="32"/>
          <w:szCs w:val="32"/>
          <w:lang w:bidi="ar-IQ"/>
        </w:rPr>
        <w:t>Pseudounipolar:</w:t>
      </w:r>
      <w:r>
        <w:rPr>
          <w:sz w:val="32"/>
          <w:szCs w:val="32"/>
          <w:lang w:bidi="ar-IQ"/>
        </w:rPr>
        <w:t xml:space="preserve"> </w:t>
      </w:r>
      <w:r w:rsidRPr="001917CA">
        <w:rPr>
          <w:sz w:val="32"/>
          <w:szCs w:val="32"/>
          <w:lang w:bidi="ar-IQ"/>
        </w:rPr>
        <w:t>Short single process that branches like a T.</w:t>
      </w:r>
      <w:r>
        <w:rPr>
          <w:sz w:val="32"/>
          <w:szCs w:val="32"/>
          <w:lang w:bidi="ar-IQ"/>
        </w:rPr>
        <w:t xml:space="preserve"> </w:t>
      </w:r>
      <w:r w:rsidRPr="001917CA">
        <w:rPr>
          <w:sz w:val="32"/>
          <w:szCs w:val="32"/>
          <w:lang w:bidi="ar-IQ"/>
        </w:rPr>
        <w:t>Sensory neuron.</w:t>
      </w:r>
    </w:p>
    <w:p w14:paraId="33335906" w14:textId="14235672" w:rsidR="001917CA" w:rsidRPr="001917CA" w:rsidRDefault="001917CA" w:rsidP="001917CA">
      <w:pPr>
        <w:pStyle w:val="ListParagraph"/>
        <w:numPr>
          <w:ilvl w:val="0"/>
          <w:numId w:val="5"/>
        </w:numPr>
        <w:rPr>
          <w:sz w:val="32"/>
          <w:szCs w:val="32"/>
          <w:lang w:bidi="ar-IQ"/>
        </w:rPr>
      </w:pPr>
      <w:r w:rsidRPr="001917CA">
        <w:rPr>
          <w:sz w:val="32"/>
          <w:szCs w:val="32"/>
          <w:lang w:bidi="ar-IQ"/>
        </w:rPr>
        <w:t>Bipolar neurons:</w:t>
      </w:r>
      <w:r>
        <w:rPr>
          <w:sz w:val="32"/>
          <w:szCs w:val="32"/>
          <w:lang w:bidi="ar-IQ"/>
        </w:rPr>
        <w:t xml:space="preserve"> </w:t>
      </w:r>
      <w:r w:rsidRPr="001917CA">
        <w:rPr>
          <w:sz w:val="32"/>
          <w:szCs w:val="32"/>
          <w:lang w:bidi="ar-IQ"/>
        </w:rPr>
        <w:t>Have 2 processes</w:t>
      </w:r>
      <w:r>
        <w:rPr>
          <w:sz w:val="32"/>
          <w:szCs w:val="32"/>
          <w:lang w:bidi="ar-IQ"/>
        </w:rPr>
        <w:t>, found in r</w:t>
      </w:r>
      <w:r w:rsidRPr="001917CA">
        <w:rPr>
          <w:sz w:val="32"/>
          <w:szCs w:val="32"/>
          <w:lang w:bidi="ar-IQ"/>
        </w:rPr>
        <w:t>etina of the eye.</w:t>
      </w:r>
    </w:p>
    <w:p w14:paraId="7995F319" w14:textId="6180BFAD" w:rsidR="001917CA" w:rsidRDefault="001917CA" w:rsidP="001917CA">
      <w:pPr>
        <w:pStyle w:val="ListParagraph"/>
        <w:numPr>
          <w:ilvl w:val="0"/>
          <w:numId w:val="5"/>
        </w:numPr>
        <w:rPr>
          <w:sz w:val="32"/>
          <w:szCs w:val="32"/>
          <w:lang w:bidi="ar-IQ"/>
        </w:rPr>
      </w:pPr>
      <w:r w:rsidRPr="001917CA">
        <w:rPr>
          <w:sz w:val="32"/>
          <w:szCs w:val="32"/>
          <w:lang w:bidi="ar-IQ"/>
        </w:rPr>
        <w:t>Multipolar:</w:t>
      </w:r>
      <w:r>
        <w:rPr>
          <w:sz w:val="32"/>
          <w:szCs w:val="32"/>
          <w:lang w:bidi="ar-IQ"/>
        </w:rPr>
        <w:t xml:space="preserve"> </w:t>
      </w:r>
      <w:r w:rsidRPr="001917CA">
        <w:rPr>
          <w:sz w:val="32"/>
          <w:szCs w:val="32"/>
          <w:lang w:bidi="ar-IQ"/>
        </w:rPr>
        <w:t>Have several dendrites and 1 axon</w:t>
      </w:r>
      <w:r>
        <w:rPr>
          <w:sz w:val="32"/>
          <w:szCs w:val="32"/>
          <w:lang w:bidi="ar-IQ"/>
        </w:rPr>
        <w:t xml:space="preserve">, </w:t>
      </w:r>
      <w:r w:rsidRPr="001917CA">
        <w:rPr>
          <w:sz w:val="32"/>
          <w:szCs w:val="32"/>
          <w:lang w:bidi="ar-IQ"/>
        </w:rPr>
        <w:t>Motor neuron.</w:t>
      </w:r>
    </w:p>
    <w:p w14:paraId="31D65EDE" w14:textId="23462C03" w:rsidR="00D313BE" w:rsidRDefault="00D313BE" w:rsidP="00D313BE">
      <w:pPr>
        <w:jc w:val="center"/>
        <w:rPr>
          <w:sz w:val="32"/>
          <w:szCs w:val="32"/>
          <w:lang w:bidi="ar-IQ"/>
        </w:rPr>
      </w:pPr>
      <w:r>
        <w:rPr>
          <w:noProof/>
          <w:sz w:val="32"/>
          <w:szCs w:val="32"/>
        </w:rPr>
        <w:drawing>
          <wp:inline distT="0" distB="0" distL="0" distR="0" wp14:anchorId="0F209BAA" wp14:editId="20CBF2CB">
            <wp:extent cx="5090848" cy="35337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94864" cy="3536563"/>
                    </a:xfrm>
                    <a:prstGeom prst="rect">
                      <a:avLst/>
                    </a:prstGeom>
                    <a:noFill/>
                  </pic:spPr>
                </pic:pic>
              </a:graphicData>
            </a:graphic>
          </wp:inline>
        </w:drawing>
      </w:r>
    </w:p>
    <w:p w14:paraId="56133299" w14:textId="7993EA37" w:rsidR="00D313BE" w:rsidRDefault="00D313BE" w:rsidP="00D313BE">
      <w:pPr>
        <w:rPr>
          <w:b/>
          <w:bCs/>
          <w:sz w:val="32"/>
          <w:szCs w:val="32"/>
          <w:lang w:bidi="ar-IQ"/>
        </w:rPr>
      </w:pPr>
      <w:r w:rsidRPr="00D313BE">
        <w:rPr>
          <w:b/>
          <w:bCs/>
          <w:sz w:val="32"/>
          <w:szCs w:val="32"/>
          <w:lang w:bidi="ar-IQ"/>
        </w:rPr>
        <w:t>PNS Supporting Cells</w:t>
      </w:r>
      <w:r>
        <w:rPr>
          <w:b/>
          <w:bCs/>
          <w:sz w:val="32"/>
          <w:szCs w:val="32"/>
          <w:lang w:bidi="ar-IQ"/>
        </w:rPr>
        <w:t>;</w:t>
      </w:r>
    </w:p>
    <w:p w14:paraId="58E7727E" w14:textId="1798576F" w:rsidR="00D313BE" w:rsidRPr="00D313BE" w:rsidRDefault="00D313BE" w:rsidP="00D313BE">
      <w:pPr>
        <w:pStyle w:val="ListParagraph"/>
        <w:numPr>
          <w:ilvl w:val="0"/>
          <w:numId w:val="6"/>
        </w:numPr>
        <w:rPr>
          <w:sz w:val="32"/>
          <w:szCs w:val="32"/>
          <w:u w:val="single"/>
          <w:lang w:bidi="ar-IQ"/>
        </w:rPr>
      </w:pPr>
      <w:r w:rsidRPr="00D313BE">
        <w:rPr>
          <w:sz w:val="32"/>
          <w:szCs w:val="32"/>
          <w:u w:val="single"/>
          <w:lang w:bidi="ar-IQ"/>
        </w:rPr>
        <w:t>Schwann cells:</w:t>
      </w:r>
    </w:p>
    <w:p w14:paraId="42204157" w14:textId="51CE97F6" w:rsidR="00D313BE" w:rsidRPr="00D313BE" w:rsidRDefault="00D313BE" w:rsidP="00D313BE">
      <w:pPr>
        <w:pStyle w:val="ListParagraph"/>
        <w:numPr>
          <w:ilvl w:val="0"/>
          <w:numId w:val="3"/>
        </w:numPr>
        <w:rPr>
          <w:sz w:val="32"/>
          <w:szCs w:val="32"/>
          <w:lang w:bidi="ar-IQ"/>
        </w:rPr>
      </w:pPr>
      <w:r w:rsidRPr="00D313BE">
        <w:rPr>
          <w:sz w:val="32"/>
          <w:szCs w:val="32"/>
          <w:lang w:bidi="ar-IQ"/>
        </w:rPr>
        <w:t xml:space="preserve">Successive wrapping of the cell membrane.  </w:t>
      </w:r>
    </w:p>
    <w:p w14:paraId="6A7770DB" w14:textId="1162BA52" w:rsidR="00D313BE" w:rsidRPr="00D313BE" w:rsidRDefault="00D313BE" w:rsidP="00D313BE">
      <w:pPr>
        <w:pStyle w:val="ListParagraph"/>
        <w:numPr>
          <w:ilvl w:val="0"/>
          <w:numId w:val="3"/>
        </w:numPr>
        <w:rPr>
          <w:sz w:val="32"/>
          <w:szCs w:val="32"/>
          <w:lang w:bidi="ar-IQ"/>
        </w:rPr>
      </w:pPr>
      <w:r w:rsidRPr="00D313BE">
        <w:rPr>
          <w:sz w:val="32"/>
          <w:szCs w:val="32"/>
          <w:lang w:bidi="ar-IQ"/>
        </w:rPr>
        <w:t>Outer surface encased in glycoprotein basement membrane.</w:t>
      </w:r>
    </w:p>
    <w:p w14:paraId="033181FD" w14:textId="0ABD6021" w:rsidR="00D313BE" w:rsidRPr="00D313BE" w:rsidRDefault="00D313BE" w:rsidP="00D313BE">
      <w:pPr>
        <w:pStyle w:val="ListParagraph"/>
        <w:numPr>
          <w:ilvl w:val="0"/>
          <w:numId w:val="3"/>
        </w:numPr>
        <w:rPr>
          <w:sz w:val="32"/>
          <w:szCs w:val="32"/>
          <w:lang w:bidi="ar-IQ"/>
        </w:rPr>
      </w:pPr>
      <w:r w:rsidRPr="00D313BE">
        <w:rPr>
          <w:sz w:val="32"/>
          <w:szCs w:val="32"/>
          <w:lang w:bidi="ar-IQ"/>
        </w:rPr>
        <w:t>Provide insulation.</w:t>
      </w:r>
    </w:p>
    <w:p w14:paraId="4ED0A3A7" w14:textId="6CE7A1A6" w:rsidR="00D313BE" w:rsidRPr="00D313BE" w:rsidRDefault="00D313BE" w:rsidP="00D313BE">
      <w:pPr>
        <w:pStyle w:val="ListParagraph"/>
        <w:numPr>
          <w:ilvl w:val="0"/>
          <w:numId w:val="6"/>
        </w:numPr>
        <w:rPr>
          <w:sz w:val="32"/>
          <w:szCs w:val="32"/>
          <w:lang w:bidi="ar-IQ"/>
        </w:rPr>
      </w:pPr>
      <w:r w:rsidRPr="00D313BE">
        <w:rPr>
          <w:sz w:val="32"/>
          <w:szCs w:val="32"/>
          <w:u w:val="single"/>
          <w:lang w:bidi="ar-IQ"/>
        </w:rPr>
        <w:t>Nodes of Ranvier</w:t>
      </w:r>
      <w:r w:rsidRPr="00D313BE">
        <w:rPr>
          <w:sz w:val="32"/>
          <w:szCs w:val="32"/>
          <w:lang w:bidi="ar-IQ"/>
        </w:rPr>
        <w:t>:</w:t>
      </w:r>
      <w:r>
        <w:rPr>
          <w:sz w:val="32"/>
          <w:szCs w:val="32"/>
          <w:lang w:bidi="ar-IQ"/>
        </w:rPr>
        <w:t xml:space="preserve"> </w:t>
      </w:r>
      <w:r w:rsidRPr="00D313BE">
        <w:rPr>
          <w:sz w:val="32"/>
          <w:szCs w:val="32"/>
          <w:lang w:bidi="ar-IQ"/>
        </w:rPr>
        <w:t>Unmyelinated areas between adjacent</w:t>
      </w:r>
      <w:r>
        <w:rPr>
          <w:sz w:val="32"/>
          <w:szCs w:val="32"/>
          <w:lang w:bidi="ar-IQ"/>
        </w:rPr>
        <w:t xml:space="preserve"> </w:t>
      </w:r>
      <w:r w:rsidRPr="00D313BE">
        <w:rPr>
          <w:sz w:val="32"/>
          <w:szCs w:val="32"/>
          <w:lang w:bidi="ar-IQ"/>
        </w:rPr>
        <w:t>Schwann cells that produce nerve impulses.</w:t>
      </w:r>
    </w:p>
    <w:p w14:paraId="3A8D3D1D" w14:textId="64B58B58" w:rsidR="00D313BE" w:rsidRPr="00D61AC0" w:rsidRDefault="00D313BE" w:rsidP="00D313BE">
      <w:pPr>
        <w:pStyle w:val="ListParagraph"/>
        <w:numPr>
          <w:ilvl w:val="0"/>
          <w:numId w:val="6"/>
        </w:numPr>
        <w:rPr>
          <w:sz w:val="32"/>
          <w:szCs w:val="32"/>
          <w:u w:val="single"/>
          <w:lang w:bidi="ar-IQ"/>
        </w:rPr>
      </w:pPr>
      <w:r w:rsidRPr="00D313BE">
        <w:rPr>
          <w:sz w:val="32"/>
          <w:szCs w:val="32"/>
          <w:u w:val="single"/>
          <w:lang w:bidi="ar-IQ"/>
        </w:rPr>
        <w:t>Satellite cells:</w:t>
      </w:r>
      <w:r>
        <w:rPr>
          <w:sz w:val="32"/>
          <w:szCs w:val="32"/>
          <w:u w:val="single"/>
          <w:lang w:bidi="ar-IQ"/>
        </w:rPr>
        <w:t xml:space="preserve"> </w:t>
      </w:r>
      <w:r w:rsidRPr="00D313BE">
        <w:rPr>
          <w:sz w:val="32"/>
          <w:szCs w:val="32"/>
          <w:lang w:bidi="ar-IQ"/>
        </w:rPr>
        <w:t>Support neuron cell bodies within ganglia.</w:t>
      </w:r>
    </w:p>
    <w:p w14:paraId="23AF95FF" w14:textId="357362BB" w:rsidR="00D61AC0" w:rsidRDefault="008E154D" w:rsidP="00D61AC0">
      <w:pPr>
        <w:rPr>
          <w:sz w:val="32"/>
          <w:szCs w:val="32"/>
          <w:u w:val="single"/>
          <w:lang w:bidi="ar-IQ"/>
        </w:rPr>
      </w:pPr>
      <w:r>
        <w:rPr>
          <w:noProof/>
        </w:rPr>
        <w:lastRenderedPageBreak/>
        <w:drawing>
          <wp:inline distT="0" distB="0" distL="0" distR="0" wp14:anchorId="0764ECE3" wp14:editId="752E3BF5">
            <wp:extent cx="5943600" cy="332359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3323590"/>
                    </a:xfrm>
                    <a:prstGeom prst="rect">
                      <a:avLst/>
                    </a:prstGeom>
                    <a:noFill/>
                    <a:ln>
                      <a:noFill/>
                    </a:ln>
                  </pic:spPr>
                </pic:pic>
              </a:graphicData>
            </a:graphic>
          </wp:inline>
        </w:drawing>
      </w:r>
    </w:p>
    <w:p w14:paraId="269F6BFD" w14:textId="20F23A40" w:rsidR="00922E87" w:rsidRPr="00922E87" w:rsidRDefault="00922E87" w:rsidP="00D61AC0">
      <w:pPr>
        <w:rPr>
          <w:b/>
          <w:bCs/>
          <w:sz w:val="32"/>
          <w:szCs w:val="32"/>
          <w:lang w:bidi="ar-IQ"/>
        </w:rPr>
      </w:pPr>
      <w:r w:rsidRPr="00922E87">
        <w:rPr>
          <w:b/>
          <w:bCs/>
          <w:sz w:val="32"/>
          <w:szCs w:val="32"/>
          <w:lang w:bidi="ar-IQ"/>
        </w:rPr>
        <w:t>CNS Supporting Cells</w:t>
      </w:r>
      <w:r>
        <w:rPr>
          <w:b/>
          <w:bCs/>
          <w:sz w:val="32"/>
          <w:szCs w:val="32"/>
          <w:lang w:bidi="ar-IQ"/>
        </w:rPr>
        <w:t>;</w:t>
      </w:r>
    </w:p>
    <w:p w14:paraId="1C322BD2" w14:textId="072CD746" w:rsidR="008E154D" w:rsidRDefault="008E154D" w:rsidP="00922E87">
      <w:pPr>
        <w:pStyle w:val="ListParagraph"/>
        <w:numPr>
          <w:ilvl w:val="0"/>
          <w:numId w:val="7"/>
        </w:numPr>
        <w:rPr>
          <w:sz w:val="32"/>
          <w:szCs w:val="32"/>
          <w:u w:val="single"/>
          <w:lang w:bidi="ar-IQ"/>
        </w:rPr>
      </w:pPr>
      <w:r w:rsidRPr="008E154D">
        <w:rPr>
          <w:sz w:val="32"/>
          <w:szCs w:val="32"/>
          <w:u w:val="single"/>
          <w:lang w:bidi="ar-IQ"/>
        </w:rPr>
        <w:t>Oligodendrocytes:</w:t>
      </w:r>
      <w:r>
        <w:rPr>
          <w:sz w:val="32"/>
          <w:szCs w:val="32"/>
          <w:u w:val="single"/>
          <w:lang w:bidi="ar-IQ"/>
        </w:rPr>
        <w:t xml:space="preserve"> </w:t>
      </w:r>
    </w:p>
    <w:p w14:paraId="06EE7BFE" w14:textId="0BD77E07" w:rsidR="008E154D" w:rsidRPr="008E154D" w:rsidRDefault="008E154D" w:rsidP="008E154D">
      <w:pPr>
        <w:pStyle w:val="ListParagraph"/>
        <w:numPr>
          <w:ilvl w:val="0"/>
          <w:numId w:val="3"/>
        </w:numPr>
        <w:rPr>
          <w:sz w:val="32"/>
          <w:szCs w:val="32"/>
          <w:u w:val="single"/>
          <w:lang w:bidi="ar-IQ"/>
        </w:rPr>
      </w:pPr>
      <w:r w:rsidRPr="008E154D">
        <w:rPr>
          <w:sz w:val="32"/>
          <w:szCs w:val="32"/>
          <w:lang w:bidi="ar-IQ"/>
        </w:rPr>
        <w:t>Process occurs mostly postnatally.</w:t>
      </w:r>
    </w:p>
    <w:p w14:paraId="06176FE8" w14:textId="423997A7" w:rsidR="008E154D" w:rsidRPr="008E154D" w:rsidRDefault="008E154D" w:rsidP="008E154D">
      <w:pPr>
        <w:pStyle w:val="ListParagraph"/>
        <w:numPr>
          <w:ilvl w:val="0"/>
          <w:numId w:val="3"/>
        </w:numPr>
        <w:rPr>
          <w:sz w:val="32"/>
          <w:szCs w:val="32"/>
          <w:lang w:bidi="ar-IQ"/>
        </w:rPr>
      </w:pPr>
      <w:r w:rsidRPr="008E154D">
        <w:rPr>
          <w:sz w:val="32"/>
          <w:szCs w:val="32"/>
          <w:lang w:bidi="ar-IQ"/>
        </w:rPr>
        <w:t>Each has extensions that form myelin sheaths around several axons.</w:t>
      </w:r>
    </w:p>
    <w:p w14:paraId="00D9C2AA" w14:textId="7CF13A07" w:rsidR="008E154D" w:rsidRDefault="008E154D" w:rsidP="008E154D">
      <w:pPr>
        <w:pStyle w:val="ListParagraph"/>
        <w:numPr>
          <w:ilvl w:val="0"/>
          <w:numId w:val="3"/>
        </w:numPr>
        <w:rPr>
          <w:sz w:val="32"/>
          <w:szCs w:val="32"/>
          <w:lang w:bidi="ar-IQ"/>
        </w:rPr>
      </w:pPr>
      <w:r w:rsidRPr="008E154D">
        <w:rPr>
          <w:sz w:val="32"/>
          <w:szCs w:val="32"/>
          <w:lang w:bidi="ar-IQ"/>
        </w:rPr>
        <w:t>Insulation.</w:t>
      </w:r>
    </w:p>
    <w:p w14:paraId="4D4C0AE4" w14:textId="3594EDE7" w:rsidR="008E154D" w:rsidRDefault="008E154D" w:rsidP="008E154D">
      <w:pPr>
        <w:jc w:val="center"/>
        <w:rPr>
          <w:sz w:val="32"/>
          <w:szCs w:val="32"/>
          <w:lang w:bidi="ar-IQ"/>
        </w:rPr>
      </w:pPr>
      <w:r>
        <w:rPr>
          <w:noProof/>
          <w:sz w:val="32"/>
          <w:szCs w:val="32"/>
        </w:rPr>
        <w:drawing>
          <wp:inline distT="0" distB="0" distL="0" distR="0" wp14:anchorId="755CD27F" wp14:editId="0DF03DAF">
            <wp:extent cx="3963035" cy="2834640"/>
            <wp:effectExtent l="0" t="0" r="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63035" cy="2834640"/>
                    </a:xfrm>
                    <a:prstGeom prst="rect">
                      <a:avLst/>
                    </a:prstGeom>
                    <a:noFill/>
                  </pic:spPr>
                </pic:pic>
              </a:graphicData>
            </a:graphic>
          </wp:inline>
        </w:drawing>
      </w:r>
    </w:p>
    <w:p w14:paraId="247A3187" w14:textId="127EA09A" w:rsidR="00BF4494" w:rsidRPr="00895F9C" w:rsidRDefault="00BF4494" w:rsidP="00895F9C">
      <w:pPr>
        <w:pStyle w:val="ListParagraph"/>
        <w:numPr>
          <w:ilvl w:val="0"/>
          <w:numId w:val="7"/>
        </w:numPr>
        <w:rPr>
          <w:sz w:val="32"/>
          <w:szCs w:val="32"/>
          <w:u w:val="single"/>
          <w:lang w:bidi="ar-IQ"/>
        </w:rPr>
      </w:pPr>
      <w:r w:rsidRPr="00BF4494">
        <w:rPr>
          <w:sz w:val="32"/>
          <w:szCs w:val="32"/>
          <w:u w:val="single"/>
          <w:lang w:bidi="ar-IQ"/>
        </w:rPr>
        <w:lastRenderedPageBreak/>
        <w:t>Microglia:</w:t>
      </w:r>
      <w:r>
        <w:rPr>
          <w:sz w:val="32"/>
          <w:szCs w:val="32"/>
          <w:u w:val="single"/>
          <w:lang w:bidi="ar-IQ"/>
        </w:rPr>
        <w:t xml:space="preserve"> </w:t>
      </w:r>
      <w:r w:rsidRPr="00BF4494">
        <w:rPr>
          <w:sz w:val="32"/>
          <w:szCs w:val="32"/>
          <w:lang w:bidi="ar-IQ"/>
        </w:rPr>
        <w:t>Phagocytes, migratory.</w:t>
      </w:r>
    </w:p>
    <w:p w14:paraId="66BFCB90" w14:textId="49CAA79F" w:rsidR="00BF4494" w:rsidRPr="00BF4494" w:rsidRDefault="00BF4494" w:rsidP="00922E87">
      <w:pPr>
        <w:pStyle w:val="ListParagraph"/>
        <w:numPr>
          <w:ilvl w:val="0"/>
          <w:numId w:val="7"/>
        </w:numPr>
        <w:rPr>
          <w:sz w:val="32"/>
          <w:szCs w:val="32"/>
          <w:lang w:bidi="ar-IQ"/>
        </w:rPr>
      </w:pPr>
      <w:r w:rsidRPr="00BF4494">
        <w:rPr>
          <w:sz w:val="32"/>
          <w:szCs w:val="32"/>
          <w:u w:val="single"/>
          <w:lang w:bidi="ar-IQ"/>
        </w:rPr>
        <w:t>Ependymal cells</w:t>
      </w:r>
      <w:r w:rsidRPr="00BF4494">
        <w:rPr>
          <w:sz w:val="32"/>
          <w:szCs w:val="32"/>
          <w:lang w:bidi="ar-IQ"/>
        </w:rPr>
        <w:t>:</w:t>
      </w:r>
      <w:r>
        <w:rPr>
          <w:sz w:val="32"/>
          <w:szCs w:val="32"/>
          <w:lang w:bidi="ar-IQ"/>
        </w:rPr>
        <w:t xml:space="preserve"> </w:t>
      </w:r>
      <w:r w:rsidRPr="00BF4494">
        <w:rPr>
          <w:sz w:val="32"/>
          <w:szCs w:val="32"/>
          <w:lang w:bidi="ar-IQ"/>
        </w:rPr>
        <w:t>Line ventricles.</w:t>
      </w:r>
    </w:p>
    <w:p w14:paraId="0D3378DD" w14:textId="77777777" w:rsidR="00BF4494" w:rsidRPr="00BF4494" w:rsidRDefault="00BF4494" w:rsidP="00922E87">
      <w:pPr>
        <w:pStyle w:val="ListParagraph"/>
        <w:numPr>
          <w:ilvl w:val="0"/>
          <w:numId w:val="7"/>
        </w:numPr>
        <w:rPr>
          <w:sz w:val="32"/>
          <w:szCs w:val="32"/>
          <w:u w:val="single"/>
          <w:lang w:bidi="ar-IQ"/>
        </w:rPr>
      </w:pPr>
      <w:r w:rsidRPr="00BF4494">
        <w:rPr>
          <w:sz w:val="32"/>
          <w:szCs w:val="32"/>
          <w:u w:val="single"/>
          <w:lang w:bidi="ar-IQ"/>
        </w:rPr>
        <w:t xml:space="preserve">Astrocytes: </w:t>
      </w:r>
    </w:p>
    <w:p w14:paraId="0AB05ED3" w14:textId="3DDE6712" w:rsidR="00BF4494" w:rsidRPr="00BF4494" w:rsidRDefault="00BF4494" w:rsidP="00BF4494">
      <w:pPr>
        <w:pStyle w:val="ListParagraph"/>
        <w:numPr>
          <w:ilvl w:val="0"/>
          <w:numId w:val="3"/>
        </w:numPr>
        <w:rPr>
          <w:sz w:val="32"/>
          <w:szCs w:val="32"/>
          <w:lang w:bidi="ar-IQ"/>
        </w:rPr>
      </w:pPr>
      <w:r w:rsidRPr="00BF4494">
        <w:rPr>
          <w:sz w:val="32"/>
          <w:szCs w:val="32"/>
          <w:lang w:bidi="ar-IQ"/>
        </w:rPr>
        <w:t>Most abundant glial cell.</w:t>
      </w:r>
    </w:p>
    <w:p w14:paraId="2B328265" w14:textId="62C5B3FC" w:rsidR="00BF4494" w:rsidRPr="00BF4494" w:rsidRDefault="00BF4494" w:rsidP="00922E87">
      <w:pPr>
        <w:pStyle w:val="ListParagraph"/>
        <w:numPr>
          <w:ilvl w:val="0"/>
          <w:numId w:val="3"/>
        </w:numPr>
        <w:rPr>
          <w:sz w:val="32"/>
          <w:szCs w:val="32"/>
          <w:lang w:bidi="ar-IQ"/>
        </w:rPr>
      </w:pPr>
      <w:r w:rsidRPr="00BF4494">
        <w:rPr>
          <w:sz w:val="32"/>
          <w:szCs w:val="32"/>
          <w:lang w:bidi="ar-IQ"/>
        </w:rPr>
        <w:t>Vascular processes terminate in end-feet that surround the capillaries.</w:t>
      </w:r>
    </w:p>
    <w:p w14:paraId="4BC129F1" w14:textId="5F166423" w:rsidR="00BF4494" w:rsidRPr="00BF4494" w:rsidRDefault="00BF4494" w:rsidP="00922E87">
      <w:pPr>
        <w:pStyle w:val="ListParagraph"/>
        <w:numPr>
          <w:ilvl w:val="0"/>
          <w:numId w:val="3"/>
        </w:numPr>
        <w:rPr>
          <w:sz w:val="32"/>
          <w:szCs w:val="32"/>
          <w:lang w:bidi="ar-IQ"/>
        </w:rPr>
      </w:pPr>
      <w:r w:rsidRPr="00BF4494">
        <w:rPr>
          <w:sz w:val="32"/>
          <w:szCs w:val="32"/>
          <w:lang w:bidi="ar-IQ"/>
        </w:rPr>
        <w:t>Stimulate tight junctions, contributing to blood-brain barrier.</w:t>
      </w:r>
    </w:p>
    <w:p w14:paraId="4C72E6CE" w14:textId="3CCDEA0E" w:rsidR="00BF4494" w:rsidRPr="00BF4494" w:rsidRDefault="00BF4494" w:rsidP="00922E87">
      <w:pPr>
        <w:pStyle w:val="ListParagraph"/>
        <w:numPr>
          <w:ilvl w:val="0"/>
          <w:numId w:val="3"/>
        </w:numPr>
        <w:rPr>
          <w:sz w:val="32"/>
          <w:szCs w:val="32"/>
          <w:lang w:bidi="ar-IQ"/>
        </w:rPr>
      </w:pPr>
      <w:r w:rsidRPr="00BF4494">
        <w:rPr>
          <w:sz w:val="32"/>
          <w:szCs w:val="32"/>
          <w:lang w:bidi="ar-IQ"/>
        </w:rPr>
        <w:t>Regulate external environment of K+ and pH.</w:t>
      </w:r>
    </w:p>
    <w:p w14:paraId="6F0D4805" w14:textId="743F4474" w:rsidR="00BF4494" w:rsidRPr="00BF4494" w:rsidRDefault="00BF4494" w:rsidP="00922E87">
      <w:pPr>
        <w:pStyle w:val="ListParagraph"/>
        <w:numPr>
          <w:ilvl w:val="0"/>
          <w:numId w:val="3"/>
        </w:numPr>
        <w:rPr>
          <w:sz w:val="32"/>
          <w:szCs w:val="32"/>
          <w:lang w:bidi="ar-IQ"/>
        </w:rPr>
      </w:pPr>
      <w:r w:rsidRPr="00BF4494">
        <w:rPr>
          <w:sz w:val="32"/>
          <w:szCs w:val="32"/>
          <w:lang w:bidi="ar-IQ"/>
        </w:rPr>
        <w:t>Take up K+ from ECF, NTs released from axons, and lactic acid (convert for ATP production).</w:t>
      </w:r>
    </w:p>
    <w:p w14:paraId="30C3E89E" w14:textId="3A320CC1" w:rsidR="00BF4494" w:rsidRDefault="00BF4494" w:rsidP="00922E87">
      <w:pPr>
        <w:pStyle w:val="ListParagraph"/>
        <w:numPr>
          <w:ilvl w:val="0"/>
          <w:numId w:val="3"/>
        </w:numPr>
        <w:rPr>
          <w:sz w:val="32"/>
          <w:szCs w:val="32"/>
          <w:lang w:bidi="ar-IQ"/>
        </w:rPr>
      </w:pPr>
      <w:r w:rsidRPr="00BF4494">
        <w:rPr>
          <w:sz w:val="32"/>
          <w:szCs w:val="32"/>
          <w:lang w:bidi="ar-IQ"/>
        </w:rPr>
        <w:t>Other extensions adjacent to synapses.</w:t>
      </w:r>
    </w:p>
    <w:p w14:paraId="2D201045" w14:textId="7D7740D1" w:rsidR="00922E87" w:rsidRDefault="00922E87" w:rsidP="00922E87">
      <w:pPr>
        <w:rPr>
          <w:sz w:val="32"/>
          <w:szCs w:val="32"/>
          <w:lang w:bidi="ar-IQ"/>
        </w:rPr>
      </w:pPr>
      <w:r>
        <w:rPr>
          <w:noProof/>
          <w:sz w:val="32"/>
          <w:szCs w:val="32"/>
        </w:rPr>
        <w:drawing>
          <wp:inline distT="0" distB="0" distL="0" distR="0" wp14:anchorId="414BF2B7" wp14:editId="7534964F">
            <wp:extent cx="6104071" cy="33051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12611" cy="3309799"/>
                    </a:xfrm>
                    <a:prstGeom prst="rect">
                      <a:avLst/>
                    </a:prstGeom>
                    <a:noFill/>
                  </pic:spPr>
                </pic:pic>
              </a:graphicData>
            </a:graphic>
          </wp:inline>
        </w:drawing>
      </w:r>
    </w:p>
    <w:p w14:paraId="62FE9653" w14:textId="1EE3F7AF" w:rsidR="00922E87" w:rsidRDefault="00922E87" w:rsidP="00922E87">
      <w:pPr>
        <w:rPr>
          <w:sz w:val="24"/>
          <w:szCs w:val="24"/>
          <w:lang w:bidi="ar-IQ"/>
        </w:rPr>
      </w:pPr>
      <w:r w:rsidRPr="00922E87">
        <w:rPr>
          <w:b/>
          <w:bCs/>
          <w:sz w:val="24"/>
          <w:szCs w:val="24"/>
          <w:lang w:bidi="ar-IQ"/>
        </w:rPr>
        <w:t>The different types of neuroglial cells</w:t>
      </w:r>
      <w:r w:rsidRPr="00922E87">
        <w:rPr>
          <w:sz w:val="24"/>
          <w:szCs w:val="24"/>
          <w:lang w:bidi="ar-IQ"/>
        </w:rPr>
        <w:t>. Myelin sheaths around axons are formed in the CNS by oligodendrocytes. Astrocytes have extensions that surround both blood capillaries and neurons. Microglia are phagocytic, and ependymal cells line the brain ventricles and central canal of the spinal cord</w:t>
      </w:r>
    </w:p>
    <w:p w14:paraId="2AA1AFD8" w14:textId="11104583" w:rsidR="00895F9C" w:rsidRDefault="00895F9C" w:rsidP="00922E87">
      <w:pPr>
        <w:rPr>
          <w:sz w:val="24"/>
          <w:szCs w:val="24"/>
          <w:lang w:bidi="ar-IQ"/>
        </w:rPr>
      </w:pPr>
      <w:r>
        <w:rPr>
          <w:noProof/>
          <w:sz w:val="24"/>
          <w:szCs w:val="24"/>
        </w:rPr>
        <w:lastRenderedPageBreak/>
        <w:drawing>
          <wp:inline distT="0" distB="0" distL="0" distR="0" wp14:anchorId="2B79FBB9" wp14:editId="48A44830">
            <wp:extent cx="6331585" cy="2255433"/>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52726" cy="2262964"/>
                    </a:xfrm>
                    <a:prstGeom prst="rect">
                      <a:avLst/>
                    </a:prstGeom>
                    <a:noFill/>
                  </pic:spPr>
                </pic:pic>
              </a:graphicData>
            </a:graphic>
          </wp:inline>
        </w:drawing>
      </w:r>
    </w:p>
    <w:p w14:paraId="38476B63" w14:textId="50E84C7C" w:rsidR="00713100" w:rsidRDefault="00713100" w:rsidP="00922E87">
      <w:pPr>
        <w:rPr>
          <w:b/>
          <w:bCs/>
          <w:sz w:val="32"/>
          <w:szCs w:val="32"/>
          <w:lang w:bidi="ar-IQ"/>
        </w:rPr>
      </w:pPr>
      <w:r w:rsidRPr="00713100">
        <w:rPr>
          <w:b/>
          <w:bCs/>
          <w:sz w:val="32"/>
          <w:szCs w:val="32"/>
          <w:lang w:bidi="ar-IQ"/>
        </w:rPr>
        <w:t>The Cerebrospinal Fluid (CSF)</w:t>
      </w:r>
      <w:r>
        <w:rPr>
          <w:b/>
          <w:bCs/>
          <w:sz w:val="32"/>
          <w:szCs w:val="32"/>
          <w:lang w:bidi="ar-IQ"/>
        </w:rPr>
        <w:t>;</w:t>
      </w:r>
    </w:p>
    <w:p w14:paraId="7ACB1260" w14:textId="64C278C6" w:rsidR="00713100" w:rsidRDefault="00713100" w:rsidP="001A42A1">
      <w:pPr>
        <w:rPr>
          <w:sz w:val="32"/>
          <w:szCs w:val="32"/>
          <w:lang w:bidi="ar-IQ"/>
        </w:rPr>
      </w:pPr>
      <w:r w:rsidRPr="00713100">
        <w:rPr>
          <w:sz w:val="32"/>
          <w:szCs w:val="32"/>
          <w:lang w:bidi="ar-IQ"/>
        </w:rPr>
        <w:t>CSF is formed by diffusion and active transport, rather than by the non-specific simple filtration of blood plasma</w:t>
      </w:r>
      <w:r>
        <w:rPr>
          <w:sz w:val="32"/>
          <w:szCs w:val="32"/>
          <w:lang w:bidi="ar-IQ"/>
        </w:rPr>
        <w:t>,</w:t>
      </w:r>
      <w:r w:rsidRPr="00713100">
        <w:t xml:space="preserve"> </w:t>
      </w:r>
      <w:r w:rsidRPr="00713100">
        <w:rPr>
          <w:sz w:val="32"/>
          <w:szCs w:val="32"/>
          <w:lang w:bidi="ar-IQ"/>
        </w:rPr>
        <w:t>has a constant composition.</w:t>
      </w:r>
      <w:r>
        <w:rPr>
          <w:sz w:val="32"/>
          <w:szCs w:val="32"/>
          <w:lang w:bidi="ar-IQ"/>
        </w:rPr>
        <w:t xml:space="preserve"> </w:t>
      </w:r>
      <w:r w:rsidRPr="00713100">
        <w:rPr>
          <w:sz w:val="32"/>
          <w:szCs w:val="32"/>
          <w:lang w:bidi="ar-IQ"/>
        </w:rPr>
        <w:t>Slightly hypertonic, and differs from plasma in its concentration of various ions.</w:t>
      </w:r>
      <w:r w:rsidRPr="00713100">
        <w:t xml:space="preserve"> </w:t>
      </w:r>
      <w:r w:rsidRPr="00713100">
        <w:rPr>
          <w:sz w:val="32"/>
          <w:szCs w:val="32"/>
          <w:lang w:bidi="ar-IQ"/>
        </w:rPr>
        <w:t>Humans secrete nearly 500 mL of CSF daily. Only about 140 milliliters are in the nervous system</w:t>
      </w:r>
      <w:r>
        <w:rPr>
          <w:sz w:val="32"/>
          <w:szCs w:val="32"/>
          <w:lang w:bidi="ar-IQ"/>
        </w:rPr>
        <w:t xml:space="preserve"> </w:t>
      </w:r>
      <w:r w:rsidRPr="00713100">
        <w:rPr>
          <w:sz w:val="32"/>
          <w:szCs w:val="32"/>
          <w:lang w:bidi="ar-IQ"/>
        </w:rPr>
        <w:t>at any time.</w:t>
      </w:r>
      <w:r>
        <w:rPr>
          <w:sz w:val="32"/>
          <w:szCs w:val="32"/>
          <w:lang w:bidi="ar-IQ"/>
        </w:rPr>
        <w:t xml:space="preserve"> </w:t>
      </w:r>
      <w:r w:rsidRPr="00713100">
        <w:rPr>
          <w:sz w:val="32"/>
          <w:szCs w:val="32"/>
          <w:lang w:bidi="ar-IQ"/>
        </w:rPr>
        <w:t>It is turned over 3–5 times per day</w:t>
      </w:r>
      <w:r w:rsidR="001A42A1">
        <w:rPr>
          <w:sz w:val="32"/>
          <w:szCs w:val="32"/>
          <w:lang w:bidi="ar-IQ"/>
        </w:rPr>
        <w:t xml:space="preserve">. </w:t>
      </w:r>
      <w:r w:rsidR="001A42A1" w:rsidRPr="001A42A1">
        <w:rPr>
          <w:sz w:val="32"/>
          <w:szCs w:val="32"/>
          <w:lang w:bidi="ar-IQ"/>
        </w:rPr>
        <w:t>The CSF is formed by the Choroid plexus</w:t>
      </w:r>
      <w:r w:rsidR="001A42A1">
        <w:rPr>
          <w:sz w:val="32"/>
          <w:szCs w:val="32"/>
          <w:lang w:bidi="ar-IQ"/>
        </w:rPr>
        <w:t xml:space="preserve"> (</w:t>
      </w:r>
      <w:r w:rsidR="001A42A1" w:rsidRPr="001A42A1">
        <w:rPr>
          <w:sz w:val="32"/>
          <w:szCs w:val="32"/>
          <w:lang w:bidi="ar-IQ"/>
        </w:rPr>
        <w:t xml:space="preserve">These </w:t>
      </w:r>
      <w:r w:rsidR="001A42A1">
        <w:rPr>
          <w:sz w:val="32"/>
          <w:szCs w:val="32"/>
          <w:lang w:bidi="ar-IQ"/>
        </w:rPr>
        <w:t xml:space="preserve">are </w:t>
      </w:r>
      <w:r w:rsidR="001A42A1" w:rsidRPr="001A42A1">
        <w:rPr>
          <w:sz w:val="32"/>
          <w:szCs w:val="32"/>
          <w:lang w:bidi="ar-IQ"/>
        </w:rPr>
        <w:t>structures project into the cavities of the ventricles</w:t>
      </w:r>
      <w:r w:rsidR="001A42A1">
        <w:rPr>
          <w:sz w:val="32"/>
          <w:szCs w:val="32"/>
          <w:lang w:bidi="ar-IQ"/>
        </w:rPr>
        <w:t>)</w:t>
      </w:r>
      <w:r w:rsidR="001A42A1" w:rsidRPr="001A42A1">
        <w:rPr>
          <w:sz w:val="32"/>
          <w:szCs w:val="32"/>
          <w:lang w:bidi="ar-IQ"/>
        </w:rPr>
        <w:t>.</w:t>
      </w:r>
    </w:p>
    <w:p w14:paraId="13A02B55" w14:textId="064EF20E" w:rsidR="001A42A1" w:rsidRDefault="001A42A1" w:rsidP="001A42A1">
      <w:pPr>
        <w:jc w:val="center"/>
        <w:rPr>
          <w:sz w:val="32"/>
          <w:szCs w:val="32"/>
          <w:lang w:bidi="ar-IQ"/>
        </w:rPr>
      </w:pPr>
      <w:r>
        <w:rPr>
          <w:noProof/>
          <w:sz w:val="32"/>
          <w:szCs w:val="32"/>
        </w:rPr>
        <w:drawing>
          <wp:inline distT="0" distB="0" distL="0" distR="0" wp14:anchorId="765416C7" wp14:editId="307B6548">
            <wp:extent cx="2801620" cy="3303106"/>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21905" cy="3327021"/>
                    </a:xfrm>
                    <a:prstGeom prst="rect">
                      <a:avLst/>
                    </a:prstGeom>
                    <a:noFill/>
                  </pic:spPr>
                </pic:pic>
              </a:graphicData>
            </a:graphic>
          </wp:inline>
        </w:drawing>
      </w:r>
    </w:p>
    <w:p w14:paraId="1DA8AE52" w14:textId="3DF5EA97" w:rsidR="00F429F3" w:rsidRDefault="00F429F3" w:rsidP="00F429F3">
      <w:pPr>
        <w:rPr>
          <w:b/>
          <w:bCs/>
          <w:sz w:val="32"/>
          <w:szCs w:val="32"/>
          <w:lang w:bidi="ar-IQ"/>
        </w:rPr>
      </w:pPr>
      <w:r w:rsidRPr="00F429F3">
        <w:rPr>
          <w:b/>
          <w:bCs/>
          <w:sz w:val="32"/>
          <w:szCs w:val="32"/>
          <w:lang w:bidi="ar-IQ"/>
        </w:rPr>
        <w:lastRenderedPageBreak/>
        <w:t>Blood-Brain Barrier</w:t>
      </w:r>
      <w:r>
        <w:rPr>
          <w:b/>
          <w:bCs/>
          <w:sz w:val="32"/>
          <w:szCs w:val="32"/>
          <w:lang w:bidi="ar-IQ"/>
        </w:rPr>
        <w:t>;</w:t>
      </w:r>
    </w:p>
    <w:p w14:paraId="2C013E5B" w14:textId="7E295AE3" w:rsidR="00F429F3" w:rsidRPr="00F429F3" w:rsidRDefault="00F429F3" w:rsidP="00F429F3">
      <w:pPr>
        <w:rPr>
          <w:sz w:val="32"/>
          <w:szCs w:val="32"/>
          <w:lang w:bidi="ar-IQ"/>
        </w:rPr>
      </w:pPr>
      <w:r w:rsidRPr="00F429F3">
        <w:rPr>
          <w:sz w:val="32"/>
          <w:szCs w:val="32"/>
          <w:lang w:bidi="ar-IQ"/>
        </w:rPr>
        <w:t>Capillaries in brain do not have pores between adjacent endothelial cells</w:t>
      </w:r>
      <w:r>
        <w:rPr>
          <w:sz w:val="32"/>
          <w:szCs w:val="32"/>
          <w:lang w:bidi="ar-IQ"/>
        </w:rPr>
        <w:t xml:space="preserve"> so they j</w:t>
      </w:r>
      <w:r w:rsidRPr="00F429F3">
        <w:rPr>
          <w:sz w:val="32"/>
          <w:szCs w:val="32"/>
          <w:lang w:bidi="ar-IQ"/>
        </w:rPr>
        <w:t>oined by tight junctions.</w:t>
      </w:r>
    </w:p>
    <w:p w14:paraId="46C1F749" w14:textId="77777777" w:rsidR="00F429F3" w:rsidRPr="00F429F3" w:rsidRDefault="00F429F3" w:rsidP="00F429F3">
      <w:pPr>
        <w:rPr>
          <w:sz w:val="32"/>
          <w:szCs w:val="32"/>
          <w:lang w:bidi="ar-IQ"/>
        </w:rPr>
      </w:pPr>
      <w:r w:rsidRPr="00F429F3">
        <w:rPr>
          <w:sz w:val="32"/>
          <w:szCs w:val="32"/>
          <w:lang w:bidi="ar-IQ"/>
        </w:rPr>
        <w:t>Molecules within brain capillaries moved selectively through endothelial cells by:</w:t>
      </w:r>
    </w:p>
    <w:p w14:paraId="1A387746" w14:textId="3BDD0876" w:rsidR="00F429F3" w:rsidRPr="00F429F3" w:rsidRDefault="00F429F3" w:rsidP="00F429F3">
      <w:pPr>
        <w:pStyle w:val="ListParagraph"/>
        <w:numPr>
          <w:ilvl w:val="0"/>
          <w:numId w:val="3"/>
        </w:numPr>
        <w:rPr>
          <w:sz w:val="32"/>
          <w:szCs w:val="32"/>
          <w:lang w:bidi="ar-IQ"/>
        </w:rPr>
      </w:pPr>
      <w:r w:rsidRPr="00F429F3">
        <w:rPr>
          <w:sz w:val="32"/>
          <w:szCs w:val="32"/>
          <w:lang w:bidi="ar-IQ"/>
        </w:rPr>
        <w:t>Diffusion.</w:t>
      </w:r>
    </w:p>
    <w:p w14:paraId="03448469" w14:textId="63A3FC2B" w:rsidR="00F429F3" w:rsidRPr="00F429F3" w:rsidRDefault="00F429F3" w:rsidP="00F429F3">
      <w:pPr>
        <w:pStyle w:val="ListParagraph"/>
        <w:numPr>
          <w:ilvl w:val="0"/>
          <w:numId w:val="3"/>
        </w:numPr>
        <w:rPr>
          <w:sz w:val="32"/>
          <w:szCs w:val="32"/>
          <w:lang w:bidi="ar-IQ"/>
        </w:rPr>
      </w:pPr>
      <w:r w:rsidRPr="00F429F3">
        <w:rPr>
          <w:sz w:val="32"/>
          <w:szCs w:val="32"/>
          <w:lang w:bidi="ar-IQ"/>
        </w:rPr>
        <w:t>Active transport.</w:t>
      </w:r>
    </w:p>
    <w:p w14:paraId="76986AA9" w14:textId="5A51C2DB" w:rsidR="00F429F3" w:rsidRPr="00F429F3" w:rsidRDefault="00F429F3" w:rsidP="00F429F3">
      <w:pPr>
        <w:pStyle w:val="ListParagraph"/>
        <w:numPr>
          <w:ilvl w:val="0"/>
          <w:numId w:val="3"/>
        </w:numPr>
        <w:rPr>
          <w:sz w:val="32"/>
          <w:szCs w:val="32"/>
          <w:lang w:bidi="ar-IQ"/>
        </w:rPr>
      </w:pPr>
      <w:r w:rsidRPr="00F429F3">
        <w:rPr>
          <w:sz w:val="32"/>
          <w:szCs w:val="32"/>
          <w:lang w:bidi="ar-IQ"/>
        </w:rPr>
        <w:t>Endocytosis.</w:t>
      </w:r>
    </w:p>
    <w:p w14:paraId="1E356D43" w14:textId="4F0A7EFA" w:rsidR="00F429F3" w:rsidRPr="00F429F3" w:rsidRDefault="00F429F3" w:rsidP="00F429F3">
      <w:pPr>
        <w:pStyle w:val="ListParagraph"/>
        <w:numPr>
          <w:ilvl w:val="0"/>
          <w:numId w:val="3"/>
        </w:numPr>
        <w:rPr>
          <w:b/>
          <w:bCs/>
          <w:sz w:val="32"/>
          <w:szCs w:val="32"/>
          <w:lang w:bidi="ar-IQ"/>
        </w:rPr>
      </w:pPr>
      <w:r w:rsidRPr="00F429F3">
        <w:rPr>
          <w:sz w:val="32"/>
          <w:szCs w:val="32"/>
          <w:lang w:bidi="ar-IQ"/>
        </w:rPr>
        <w:t>Exocytosis.</w:t>
      </w:r>
    </w:p>
    <w:p w14:paraId="2D37A7EA" w14:textId="07D35356" w:rsidR="00F62733" w:rsidRDefault="00F429F3" w:rsidP="00F62733">
      <w:pPr>
        <w:rPr>
          <w:b/>
          <w:bCs/>
          <w:sz w:val="36"/>
          <w:szCs w:val="36"/>
          <w:lang w:bidi="ar-IQ"/>
        </w:rPr>
      </w:pPr>
      <w:r w:rsidRPr="00F429F3">
        <w:rPr>
          <w:b/>
          <w:bCs/>
          <w:sz w:val="36"/>
          <w:szCs w:val="36"/>
          <w:lang w:bidi="ar-IQ"/>
        </w:rPr>
        <w:t>Electrical Activity of Axons</w:t>
      </w:r>
      <w:r>
        <w:rPr>
          <w:b/>
          <w:bCs/>
          <w:sz w:val="36"/>
          <w:szCs w:val="36"/>
          <w:lang w:bidi="ar-IQ"/>
        </w:rPr>
        <w:t>;</w:t>
      </w:r>
    </w:p>
    <w:p w14:paraId="5130D0E6" w14:textId="4F61AE03" w:rsidR="004E6F09" w:rsidRDefault="004E6F09" w:rsidP="004E6F09">
      <w:pPr>
        <w:rPr>
          <w:sz w:val="32"/>
          <w:szCs w:val="32"/>
          <w:lang w:bidi="ar-IQ"/>
        </w:rPr>
      </w:pPr>
      <w:r w:rsidRPr="004E6F09">
        <w:rPr>
          <w:sz w:val="32"/>
          <w:szCs w:val="32"/>
          <w:lang w:bidi="ar-IQ"/>
        </w:rPr>
        <w:t>All cells maintain a resting membrane potential (RMP):</w:t>
      </w:r>
      <w:r>
        <w:rPr>
          <w:sz w:val="32"/>
          <w:szCs w:val="32"/>
          <w:lang w:bidi="ar-IQ"/>
        </w:rPr>
        <w:t xml:space="preserve"> </w:t>
      </w:r>
    </w:p>
    <w:p w14:paraId="72705A05" w14:textId="26E793DE" w:rsidR="0081459D" w:rsidRPr="0081459D" w:rsidRDefault="0081459D" w:rsidP="0081459D">
      <w:pPr>
        <w:pStyle w:val="ListParagraph"/>
        <w:numPr>
          <w:ilvl w:val="0"/>
          <w:numId w:val="3"/>
        </w:numPr>
        <w:rPr>
          <w:sz w:val="32"/>
          <w:szCs w:val="32"/>
          <w:lang w:bidi="ar-IQ"/>
        </w:rPr>
      </w:pPr>
      <w:r w:rsidRPr="0081459D">
        <w:rPr>
          <w:sz w:val="32"/>
          <w:szCs w:val="32"/>
          <w:lang w:bidi="ar-IQ"/>
        </w:rPr>
        <w:t xml:space="preserve">Potential voltage difference across membrane. </w:t>
      </w:r>
    </w:p>
    <w:p w14:paraId="5B3A5FE2" w14:textId="55F7EAAD" w:rsidR="0081459D" w:rsidRPr="0081459D" w:rsidRDefault="0081459D" w:rsidP="0081459D">
      <w:pPr>
        <w:pStyle w:val="ListParagraph"/>
        <w:numPr>
          <w:ilvl w:val="0"/>
          <w:numId w:val="8"/>
        </w:numPr>
        <w:rPr>
          <w:sz w:val="32"/>
          <w:szCs w:val="32"/>
          <w:lang w:bidi="ar-IQ"/>
        </w:rPr>
      </w:pPr>
      <w:r w:rsidRPr="0081459D">
        <w:rPr>
          <w:sz w:val="32"/>
          <w:szCs w:val="32"/>
          <w:lang w:bidi="ar-IQ"/>
        </w:rPr>
        <w:t>Largely the result of negatively charged organic molecules within the cell.</w:t>
      </w:r>
    </w:p>
    <w:p w14:paraId="697D5ADC" w14:textId="1FCB16DA" w:rsidR="0081459D" w:rsidRPr="0081459D" w:rsidRDefault="0081459D" w:rsidP="0081459D">
      <w:pPr>
        <w:pStyle w:val="ListParagraph"/>
        <w:numPr>
          <w:ilvl w:val="0"/>
          <w:numId w:val="8"/>
        </w:numPr>
        <w:rPr>
          <w:sz w:val="32"/>
          <w:szCs w:val="32"/>
          <w:lang w:bidi="ar-IQ"/>
        </w:rPr>
      </w:pPr>
      <w:r w:rsidRPr="0081459D">
        <w:rPr>
          <w:sz w:val="32"/>
          <w:szCs w:val="32"/>
          <w:lang w:bidi="ar-IQ"/>
        </w:rPr>
        <w:t>Limited diffusion of positively charged inorganic ions.</w:t>
      </w:r>
    </w:p>
    <w:p w14:paraId="09138A22" w14:textId="15D20BEF" w:rsidR="0081459D" w:rsidRPr="0081459D" w:rsidRDefault="0081459D" w:rsidP="0081459D">
      <w:pPr>
        <w:pStyle w:val="ListParagraph"/>
        <w:numPr>
          <w:ilvl w:val="0"/>
          <w:numId w:val="3"/>
        </w:numPr>
        <w:rPr>
          <w:sz w:val="32"/>
          <w:szCs w:val="32"/>
          <w:lang w:bidi="ar-IQ"/>
        </w:rPr>
      </w:pPr>
      <w:r w:rsidRPr="0081459D">
        <w:rPr>
          <w:sz w:val="32"/>
          <w:szCs w:val="32"/>
          <w:lang w:bidi="ar-IQ"/>
        </w:rPr>
        <w:t>Permeability of cell membrane:</w:t>
      </w:r>
    </w:p>
    <w:p w14:paraId="4DA6F685" w14:textId="306C2E59" w:rsidR="0081459D" w:rsidRPr="0081459D" w:rsidRDefault="0081459D" w:rsidP="0081459D">
      <w:pPr>
        <w:pStyle w:val="ListParagraph"/>
        <w:numPr>
          <w:ilvl w:val="0"/>
          <w:numId w:val="8"/>
        </w:numPr>
        <w:rPr>
          <w:sz w:val="32"/>
          <w:szCs w:val="32"/>
          <w:lang w:bidi="ar-IQ"/>
        </w:rPr>
      </w:pPr>
      <w:r w:rsidRPr="0081459D">
        <w:rPr>
          <w:sz w:val="32"/>
          <w:szCs w:val="32"/>
          <w:lang w:bidi="ar-IQ"/>
        </w:rPr>
        <w:t>Electrochemical gradients of Na+ and K+.</w:t>
      </w:r>
    </w:p>
    <w:p w14:paraId="194C20B0" w14:textId="63BE0039" w:rsidR="0081459D" w:rsidRPr="0081459D" w:rsidRDefault="0081459D" w:rsidP="0081459D">
      <w:pPr>
        <w:pStyle w:val="ListParagraph"/>
        <w:numPr>
          <w:ilvl w:val="0"/>
          <w:numId w:val="8"/>
        </w:numPr>
        <w:rPr>
          <w:sz w:val="32"/>
          <w:szCs w:val="32"/>
          <w:lang w:bidi="ar-IQ"/>
        </w:rPr>
      </w:pPr>
      <w:r w:rsidRPr="0081459D">
        <w:rPr>
          <w:sz w:val="32"/>
          <w:szCs w:val="32"/>
          <w:lang w:bidi="ar-IQ"/>
        </w:rPr>
        <w:t>Na+/K+ ATPase pump.</w:t>
      </w:r>
    </w:p>
    <w:p w14:paraId="188EC7A6" w14:textId="28B99A6B" w:rsidR="0081459D" w:rsidRPr="0081459D" w:rsidRDefault="0081459D" w:rsidP="0081459D">
      <w:pPr>
        <w:pStyle w:val="ListParagraph"/>
        <w:numPr>
          <w:ilvl w:val="0"/>
          <w:numId w:val="3"/>
        </w:numPr>
        <w:rPr>
          <w:sz w:val="32"/>
          <w:szCs w:val="32"/>
          <w:lang w:bidi="ar-IQ"/>
        </w:rPr>
      </w:pPr>
      <w:r w:rsidRPr="0081459D">
        <w:rPr>
          <w:sz w:val="32"/>
          <w:szCs w:val="32"/>
          <w:lang w:bidi="ar-IQ"/>
        </w:rPr>
        <w:t>Excitability/irritability:</w:t>
      </w:r>
    </w:p>
    <w:p w14:paraId="715D8E3E" w14:textId="11D4BC6A" w:rsidR="0081459D" w:rsidRDefault="0081459D" w:rsidP="0081459D">
      <w:pPr>
        <w:pStyle w:val="ListParagraph"/>
        <w:numPr>
          <w:ilvl w:val="0"/>
          <w:numId w:val="8"/>
        </w:numPr>
        <w:rPr>
          <w:sz w:val="32"/>
          <w:szCs w:val="32"/>
          <w:lang w:bidi="ar-IQ"/>
        </w:rPr>
      </w:pPr>
      <w:r w:rsidRPr="0081459D">
        <w:rPr>
          <w:sz w:val="32"/>
          <w:szCs w:val="32"/>
          <w:lang w:bidi="ar-IQ"/>
        </w:rPr>
        <w:t>Ability to produce and conduct electrical impulses</w:t>
      </w:r>
    </w:p>
    <w:p w14:paraId="37A87F09" w14:textId="407E3E92" w:rsidR="009905BF" w:rsidRPr="009905BF" w:rsidRDefault="009905BF" w:rsidP="009905BF">
      <w:pPr>
        <w:pStyle w:val="ListParagraph"/>
        <w:numPr>
          <w:ilvl w:val="0"/>
          <w:numId w:val="3"/>
        </w:numPr>
        <w:rPr>
          <w:sz w:val="32"/>
          <w:szCs w:val="32"/>
          <w:lang w:bidi="ar-IQ"/>
        </w:rPr>
      </w:pPr>
      <w:r w:rsidRPr="009905BF">
        <w:rPr>
          <w:sz w:val="32"/>
          <w:szCs w:val="32"/>
          <w:lang w:bidi="ar-IQ"/>
        </w:rPr>
        <w:t>Increase in membrane permeability for specific ion can be measured by placing 2 electrodes (1 inside and 1 outside the cell).</w:t>
      </w:r>
    </w:p>
    <w:p w14:paraId="561E3CB5" w14:textId="1E0298B6" w:rsidR="009905BF" w:rsidRPr="009905BF" w:rsidRDefault="009905BF" w:rsidP="009905BF">
      <w:pPr>
        <w:pStyle w:val="ListParagraph"/>
        <w:numPr>
          <w:ilvl w:val="0"/>
          <w:numId w:val="3"/>
        </w:numPr>
        <w:rPr>
          <w:sz w:val="32"/>
          <w:szCs w:val="32"/>
          <w:lang w:bidi="ar-IQ"/>
        </w:rPr>
      </w:pPr>
      <w:r w:rsidRPr="009905BF">
        <w:rPr>
          <w:sz w:val="32"/>
          <w:szCs w:val="32"/>
          <w:lang w:bidi="ar-IQ"/>
        </w:rPr>
        <w:t>Depolarization:</w:t>
      </w:r>
    </w:p>
    <w:p w14:paraId="610BCDAF" w14:textId="3826DD39" w:rsidR="009905BF" w:rsidRPr="009905BF" w:rsidRDefault="009905BF" w:rsidP="009905BF">
      <w:pPr>
        <w:pStyle w:val="ListParagraph"/>
        <w:numPr>
          <w:ilvl w:val="0"/>
          <w:numId w:val="8"/>
        </w:numPr>
        <w:rPr>
          <w:sz w:val="32"/>
          <w:szCs w:val="32"/>
          <w:lang w:bidi="ar-IQ"/>
        </w:rPr>
      </w:pPr>
      <w:r w:rsidRPr="009905BF">
        <w:rPr>
          <w:sz w:val="32"/>
          <w:szCs w:val="32"/>
          <w:lang w:bidi="ar-IQ"/>
        </w:rPr>
        <w:t>Potential difference reduced (become more positive).</w:t>
      </w:r>
    </w:p>
    <w:p w14:paraId="1CDE9BED" w14:textId="7AE05194" w:rsidR="009905BF" w:rsidRPr="009905BF" w:rsidRDefault="009905BF" w:rsidP="009905BF">
      <w:pPr>
        <w:pStyle w:val="ListParagraph"/>
        <w:numPr>
          <w:ilvl w:val="0"/>
          <w:numId w:val="3"/>
        </w:numPr>
        <w:rPr>
          <w:sz w:val="32"/>
          <w:szCs w:val="32"/>
          <w:lang w:bidi="ar-IQ"/>
        </w:rPr>
      </w:pPr>
      <w:r w:rsidRPr="009905BF">
        <w:rPr>
          <w:sz w:val="32"/>
          <w:szCs w:val="32"/>
          <w:lang w:bidi="ar-IQ"/>
        </w:rPr>
        <w:t>Repolarization:</w:t>
      </w:r>
    </w:p>
    <w:p w14:paraId="294CDD44" w14:textId="4C6783E0" w:rsidR="009905BF" w:rsidRDefault="009905BF" w:rsidP="009905BF">
      <w:pPr>
        <w:pStyle w:val="ListParagraph"/>
        <w:numPr>
          <w:ilvl w:val="0"/>
          <w:numId w:val="8"/>
        </w:numPr>
        <w:rPr>
          <w:sz w:val="32"/>
          <w:szCs w:val="32"/>
          <w:lang w:bidi="ar-IQ"/>
        </w:rPr>
      </w:pPr>
      <w:r w:rsidRPr="009905BF">
        <w:rPr>
          <w:sz w:val="32"/>
          <w:szCs w:val="32"/>
          <w:lang w:bidi="ar-IQ"/>
        </w:rPr>
        <w:t>Return to resting membrane potential (become more negative).</w:t>
      </w:r>
    </w:p>
    <w:p w14:paraId="3A3B1000" w14:textId="6DD15641" w:rsidR="009905BF" w:rsidRDefault="009905BF" w:rsidP="009905BF">
      <w:pPr>
        <w:jc w:val="center"/>
        <w:rPr>
          <w:sz w:val="32"/>
          <w:szCs w:val="32"/>
          <w:lang w:bidi="ar-IQ"/>
        </w:rPr>
      </w:pPr>
      <w:r>
        <w:rPr>
          <w:noProof/>
          <w:sz w:val="32"/>
          <w:szCs w:val="32"/>
        </w:rPr>
        <w:lastRenderedPageBreak/>
        <w:drawing>
          <wp:inline distT="0" distB="0" distL="0" distR="0" wp14:anchorId="0EF7D2DC" wp14:editId="717D451D">
            <wp:extent cx="3477260" cy="3383456"/>
            <wp:effectExtent l="0" t="0" r="8890" b="762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79223" cy="3385366"/>
                    </a:xfrm>
                    <a:prstGeom prst="rect">
                      <a:avLst/>
                    </a:prstGeom>
                    <a:noFill/>
                  </pic:spPr>
                </pic:pic>
              </a:graphicData>
            </a:graphic>
          </wp:inline>
        </w:drawing>
      </w:r>
    </w:p>
    <w:p w14:paraId="12E6EB09" w14:textId="3276DDA6" w:rsidR="009905BF" w:rsidRDefault="009905BF" w:rsidP="009905BF">
      <w:pPr>
        <w:rPr>
          <w:b/>
          <w:bCs/>
          <w:sz w:val="32"/>
          <w:szCs w:val="32"/>
          <w:lang w:bidi="ar-IQ"/>
        </w:rPr>
      </w:pPr>
      <w:r w:rsidRPr="009905BF">
        <w:rPr>
          <w:b/>
          <w:bCs/>
          <w:sz w:val="32"/>
          <w:szCs w:val="32"/>
          <w:lang w:bidi="ar-IQ"/>
        </w:rPr>
        <w:t>Ion Gating in Axons</w:t>
      </w:r>
      <w:r>
        <w:rPr>
          <w:b/>
          <w:bCs/>
          <w:sz w:val="32"/>
          <w:szCs w:val="32"/>
          <w:lang w:bidi="ar-IQ"/>
        </w:rPr>
        <w:t>;</w:t>
      </w:r>
    </w:p>
    <w:p w14:paraId="7B8996FF" w14:textId="20F4994F" w:rsidR="00897385" w:rsidRPr="00897385" w:rsidRDefault="00897385" w:rsidP="00897385">
      <w:pPr>
        <w:pStyle w:val="ListParagraph"/>
        <w:numPr>
          <w:ilvl w:val="0"/>
          <w:numId w:val="3"/>
        </w:numPr>
        <w:rPr>
          <w:sz w:val="32"/>
          <w:szCs w:val="32"/>
          <w:lang w:bidi="ar-IQ"/>
        </w:rPr>
      </w:pPr>
      <w:r w:rsidRPr="00897385">
        <w:rPr>
          <w:sz w:val="32"/>
          <w:szCs w:val="32"/>
          <w:lang w:bidi="ar-IQ"/>
        </w:rPr>
        <w:t>Changes in membrane potential caused by ion flow through ion channels.</w:t>
      </w:r>
    </w:p>
    <w:p w14:paraId="6872BF07" w14:textId="00DA47B9" w:rsidR="00897385" w:rsidRPr="00897385" w:rsidRDefault="00897385" w:rsidP="00897385">
      <w:pPr>
        <w:pStyle w:val="ListParagraph"/>
        <w:numPr>
          <w:ilvl w:val="0"/>
          <w:numId w:val="3"/>
        </w:numPr>
        <w:rPr>
          <w:sz w:val="32"/>
          <w:szCs w:val="32"/>
          <w:lang w:bidi="ar-IQ"/>
        </w:rPr>
      </w:pPr>
      <w:r w:rsidRPr="00897385">
        <w:rPr>
          <w:sz w:val="32"/>
          <w:szCs w:val="32"/>
          <w:lang w:bidi="ar-IQ"/>
        </w:rPr>
        <w:t>Voltage gated (VG) channels open in response to change in membrane potential.</w:t>
      </w:r>
    </w:p>
    <w:p w14:paraId="3C3B65AF" w14:textId="78811864" w:rsidR="00897385" w:rsidRPr="00897385" w:rsidRDefault="00897385" w:rsidP="00897385">
      <w:pPr>
        <w:pStyle w:val="ListParagraph"/>
        <w:numPr>
          <w:ilvl w:val="0"/>
          <w:numId w:val="8"/>
        </w:numPr>
        <w:rPr>
          <w:sz w:val="32"/>
          <w:szCs w:val="32"/>
          <w:lang w:bidi="ar-IQ"/>
        </w:rPr>
      </w:pPr>
      <w:r w:rsidRPr="00897385">
        <w:rPr>
          <w:sz w:val="32"/>
          <w:szCs w:val="32"/>
          <w:lang w:bidi="ar-IQ"/>
        </w:rPr>
        <w:t>Gated channels are part of proteins that comprise the channel</w:t>
      </w:r>
      <w:r>
        <w:rPr>
          <w:sz w:val="32"/>
          <w:szCs w:val="32"/>
          <w:lang w:bidi="ar-IQ"/>
        </w:rPr>
        <w:t>, c</w:t>
      </w:r>
      <w:r w:rsidRPr="00897385">
        <w:rPr>
          <w:sz w:val="32"/>
          <w:szCs w:val="32"/>
          <w:lang w:bidi="ar-IQ"/>
        </w:rPr>
        <w:t>an be open or closed in response to change.</w:t>
      </w:r>
    </w:p>
    <w:p w14:paraId="4DB8C144" w14:textId="29A8BBCC" w:rsidR="00897385" w:rsidRPr="00897385" w:rsidRDefault="00897385" w:rsidP="00897385">
      <w:pPr>
        <w:pStyle w:val="ListParagraph"/>
        <w:numPr>
          <w:ilvl w:val="0"/>
          <w:numId w:val="3"/>
        </w:numPr>
        <w:rPr>
          <w:sz w:val="32"/>
          <w:szCs w:val="32"/>
          <w:lang w:bidi="ar-IQ"/>
        </w:rPr>
      </w:pPr>
      <w:r w:rsidRPr="00897385">
        <w:rPr>
          <w:sz w:val="32"/>
          <w:szCs w:val="32"/>
          <w:lang w:bidi="ar-IQ"/>
        </w:rPr>
        <w:t>2 types of channels for K+:</w:t>
      </w:r>
    </w:p>
    <w:p w14:paraId="43DB2D9D" w14:textId="030BB193" w:rsidR="00897385" w:rsidRPr="00897385" w:rsidRDefault="00897385" w:rsidP="00897385">
      <w:pPr>
        <w:pStyle w:val="ListParagraph"/>
        <w:numPr>
          <w:ilvl w:val="0"/>
          <w:numId w:val="8"/>
        </w:numPr>
        <w:rPr>
          <w:sz w:val="32"/>
          <w:szCs w:val="32"/>
          <w:lang w:bidi="ar-IQ"/>
        </w:rPr>
      </w:pPr>
      <w:r w:rsidRPr="00897385">
        <w:rPr>
          <w:sz w:val="32"/>
          <w:szCs w:val="32"/>
          <w:lang w:bidi="ar-IQ"/>
        </w:rPr>
        <w:t>1 always open.</w:t>
      </w:r>
    </w:p>
    <w:p w14:paraId="4A71A6B1" w14:textId="4D419F6D" w:rsidR="00897385" w:rsidRPr="00897385" w:rsidRDefault="00897385" w:rsidP="00897385">
      <w:pPr>
        <w:pStyle w:val="ListParagraph"/>
        <w:numPr>
          <w:ilvl w:val="0"/>
          <w:numId w:val="8"/>
        </w:numPr>
        <w:rPr>
          <w:sz w:val="32"/>
          <w:szCs w:val="32"/>
          <w:lang w:bidi="ar-IQ"/>
        </w:rPr>
      </w:pPr>
      <w:r w:rsidRPr="00897385">
        <w:rPr>
          <w:sz w:val="32"/>
          <w:szCs w:val="32"/>
          <w:lang w:bidi="ar-IQ"/>
        </w:rPr>
        <w:t>1 closed in resting cell.</w:t>
      </w:r>
    </w:p>
    <w:p w14:paraId="0514B928" w14:textId="338D89B4" w:rsidR="00897385" w:rsidRPr="00897385" w:rsidRDefault="00897385" w:rsidP="00897385">
      <w:pPr>
        <w:pStyle w:val="ListParagraph"/>
        <w:numPr>
          <w:ilvl w:val="0"/>
          <w:numId w:val="3"/>
        </w:numPr>
        <w:rPr>
          <w:sz w:val="32"/>
          <w:szCs w:val="32"/>
          <w:lang w:bidi="ar-IQ"/>
        </w:rPr>
      </w:pPr>
      <w:r w:rsidRPr="00897385">
        <w:rPr>
          <w:sz w:val="32"/>
          <w:szCs w:val="32"/>
          <w:lang w:bidi="ar-IQ"/>
        </w:rPr>
        <w:t>Channel for Na+:</w:t>
      </w:r>
    </w:p>
    <w:p w14:paraId="070FF9BE" w14:textId="1D64ADC0" w:rsidR="00897385" w:rsidRPr="00897385" w:rsidRDefault="00897385" w:rsidP="00897385">
      <w:pPr>
        <w:pStyle w:val="ListParagraph"/>
        <w:numPr>
          <w:ilvl w:val="0"/>
          <w:numId w:val="8"/>
        </w:numPr>
        <w:rPr>
          <w:sz w:val="32"/>
          <w:szCs w:val="32"/>
          <w:lang w:bidi="ar-IQ"/>
        </w:rPr>
      </w:pPr>
      <w:r w:rsidRPr="00897385">
        <w:rPr>
          <w:sz w:val="32"/>
          <w:szCs w:val="32"/>
          <w:lang w:bidi="ar-IQ"/>
        </w:rPr>
        <w:t>Always closed in resting cells.</w:t>
      </w:r>
    </w:p>
    <w:p w14:paraId="1521E733" w14:textId="5B077674" w:rsidR="009905BF" w:rsidRDefault="00897385" w:rsidP="00897385">
      <w:pPr>
        <w:pStyle w:val="ListParagraph"/>
        <w:numPr>
          <w:ilvl w:val="0"/>
          <w:numId w:val="8"/>
        </w:numPr>
        <w:rPr>
          <w:sz w:val="32"/>
          <w:szCs w:val="32"/>
          <w:lang w:bidi="ar-IQ"/>
        </w:rPr>
      </w:pPr>
      <w:r w:rsidRPr="00897385">
        <w:rPr>
          <w:sz w:val="32"/>
          <w:szCs w:val="32"/>
          <w:lang w:bidi="ar-IQ"/>
        </w:rPr>
        <w:t>Some Na+ does leak into the cells.</w:t>
      </w:r>
    </w:p>
    <w:p w14:paraId="485822D2" w14:textId="4771EF19" w:rsidR="00964F38" w:rsidRDefault="00964F38" w:rsidP="00964F38">
      <w:pPr>
        <w:rPr>
          <w:b/>
          <w:bCs/>
          <w:sz w:val="32"/>
          <w:szCs w:val="32"/>
          <w:lang w:bidi="ar-IQ"/>
        </w:rPr>
      </w:pPr>
      <w:r w:rsidRPr="00964F38">
        <w:rPr>
          <w:b/>
          <w:bCs/>
          <w:sz w:val="32"/>
          <w:szCs w:val="32"/>
          <w:lang w:bidi="ar-IQ"/>
        </w:rPr>
        <w:t>Na + and K + channels</w:t>
      </w:r>
      <w:r>
        <w:rPr>
          <w:b/>
          <w:bCs/>
          <w:sz w:val="32"/>
          <w:szCs w:val="32"/>
          <w:lang w:bidi="ar-IQ"/>
        </w:rPr>
        <w:t>;</w:t>
      </w:r>
    </w:p>
    <w:p w14:paraId="576099E3" w14:textId="77777777" w:rsidR="00964F38" w:rsidRPr="00964F38" w:rsidRDefault="00964F38" w:rsidP="00964F38">
      <w:pPr>
        <w:rPr>
          <w:sz w:val="32"/>
          <w:szCs w:val="32"/>
          <w:lang w:bidi="ar-IQ"/>
        </w:rPr>
      </w:pPr>
      <w:r w:rsidRPr="00964F38">
        <w:rPr>
          <w:sz w:val="32"/>
          <w:szCs w:val="32"/>
          <w:lang w:bidi="ar-IQ"/>
        </w:rPr>
        <w:t>The voltage-regulated Na+ and K + channels open in response to the stimulus of depolarization.</w:t>
      </w:r>
    </w:p>
    <w:p w14:paraId="2FFC86A3" w14:textId="77777777" w:rsidR="00964F38" w:rsidRPr="00964F38" w:rsidRDefault="00964F38" w:rsidP="00964F38">
      <w:pPr>
        <w:rPr>
          <w:sz w:val="32"/>
          <w:szCs w:val="32"/>
          <w:lang w:bidi="ar-IQ"/>
        </w:rPr>
      </w:pPr>
      <w:r w:rsidRPr="00964F38">
        <w:rPr>
          <w:sz w:val="32"/>
          <w:szCs w:val="32"/>
          <w:lang w:bidi="ar-IQ"/>
        </w:rPr>
        <w:lastRenderedPageBreak/>
        <w:t>When the membrane is depolarized to a threshold level, the Na+ channels open first, followed quickly by opening of the K+ channels.</w:t>
      </w:r>
    </w:p>
    <w:p w14:paraId="05C5E7A5" w14:textId="63ABB500" w:rsidR="00964F38" w:rsidRDefault="00964F38" w:rsidP="00964F38">
      <w:pPr>
        <w:rPr>
          <w:sz w:val="32"/>
          <w:szCs w:val="32"/>
          <w:lang w:bidi="ar-IQ"/>
        </w:rPr>
      </w:pPr>
      <w:r w:rsidRPr="00964F38">
        <w:rPr>
          <w:sz w:val="32"/>
          <w:szCs w:val="32"/>
          <w:lang w:bidi="ar-IQ"/>
        </w:rPr>
        <w:t>The explosive increase in Na + diffusion causes rapid depolarization</w:t>
      </w:r>
      <w:r w:rsidR="008202E1">
        <w:rPr>
          <w:sz w:val="32"/>
          <w:szCs w:val="32"/>
          <w:lang w:bidi="ar-IQ"/>
        </w:rPr>
        <w:t xml:space="preserve"> and </w:t>
      </w:r>
      <w:r w:rsidRPr="00964F38">
        <w:rPr>
          <w:sz w:val="32"/>
          <w:szCs w:val="32"/>
          <w:lang w:bidi="ar-IQ"/>
        </w:rPr>
        <w:t>then overshoot of the membrane potential so that the inside of the membrane actually becomes positively charged (almost + 30 mV)</w:t>
      </w:r>
    </w:p>
    <w:p w14:paraId="058F65DE" w14:textId="6DEC5D4F" w:rsidR="008202E1" w:rsidRDefault="008202E1" w:rsidP="00964F38">
      <w:pPr>
        <w:rPr>
          <w:b/>
          <w:bCs/>
          <w:sz w:val="32"/>
          <w:szCs w:val="32"/>
          <w:lang w:bidi="ar-IQ"/>
        </w:rPr>
      </w:pPr>
      <w:r w:rsidRPr="008202E1">
        <w:rPr>
          <w:b/>
          <w:bCs/>
          <w:sz w:val="32"/>
          <w:szCs w:val="32"/>
          <w:lang w:bidi="ar-IQ"/>
        </w:rPr>
        <w:t>voltage-regulated channels</w:t>
      </w:r>
      <w:r>
        <w:rPr>
          <w:b/>
          <w:bCs/>
          <w:sz w:val="32"/>
          <w:szCs w:val="32"/>
          <w:lang w:bidi="ar-IQ"/>
        </w:rPr>
        <w:t>;</w:t>
      </w:r>
    </w:p>
    <w:p w14:paraId="35116EB2" w14:textId="77777777" w:rsidR="008202E1" w:rsidRPr="008202E1" w:rsidRDefault="008202E1" w:rsidP="008202E1">
      <w:pPr>
        <w:rPr>
          <w:sz w:val="32"/>
          <w:szCs w:val="32"/>
          <w:lang w:bidi="ar-IQ"/>
        </w:rPr>
      </w:pPr>
      <w:r w:rsidRPr="008202E1">
        <w:rPr>
          <w:sz w:val="32"/>
          <w:szCs w:val="32"/>
          <w:lang w:bidi="ar-IQ"/>
        </w:rPr>
        <w:t>The opening of voltage-regulated channels produces an action potential.</w:t>
      </w:r>
    </w:p>
    <w:p w14:paraId="78D06BB7" w14:textId="77777777" w:rsidR="008202E1" w:rsidRPr="008202E1" w:rsidRDefault="008202E1" w:rsidP="008202E1">
      <w:pPr>
        <w:rPr>
          <w:sz w:val="32"/>
          <w:szCs w:val="32"/>
          <w:lang w:bidi="ar-IQ"/>
        </w:rPr>
      </w:pPr>
      <w:r w:rsidRPr="008202E1">
        <w:rPr>
          <w:sz w:val="32"/>
          <w:szCs w:val="32"/>
          <w:lang w:bidi="ar-IQ"/>
        </w:rPr>
        <w:t>The opening of Na+ channels in response to depolarization allows Na+ to diffuse into the axon, thus further depolarizing the membrane in a positive feedback fashion.</w:t>
      </w:r>
    </w:p>
    <w:p w14:paraId="6EC14F80" w14:textId="77777777" w:rsidR="008202E1" w:rsidRPr="008202E1" w:rsidRDefault="008202E1" w:rsidP="008202E1">
      <w:pPr>
        <w:rPr>
          <w:sz w:val="32"/>
          <w:szCs w:val="32"/>
          <w:lang w:bidi="ar-IQ"/>
        </w:rPr>
      </w:pPr>
      <w:r w:rsidRPr="008202E1">
        <w:rPr>
          <w:sz w:val="32"/>
          <w:szCs w:val="32"/>
          <w:lang w:bidi="ar-IQ"/>
        </w:rPr>
        <w:t xml:space="preserve"> The inward diffusion of Na+ causes a reversal of the membrane potential from − 70 mV to + 30 mV.</w:t>
      </w:r>
    </w:p>
    <w:p w14:paraId="1FC4A3E0" w14:textId="5B170484" w:rsidR="008202E1" w:rsidRDefault="008202E1" w:rsidP="008202E1">
      <w:pPr>
        <w:rPr>
          <w:sz w:val="32"/>
          <w:szCs w:val="32"/>
          <w:lang w:bidi="ar-IQ"/>
        </w:rPr>
      </w:pPr>
      <w:r w:rsidRPr="008202E1">
        <w:rPr>
          <w:sz w:val="32"/>
          <w:szCs w:val="32"/>
          <w:lang w:bidi="ar-IQ"/>
        </w:rPr>
        <w:t>The opening of K + channels and outward diffusion of K+ causes the reestablishment of the resting membrane potential. This is called repolarization.</w:t>
      </w:r>
    </w:p>
    <w:p w14:paraId="1D151C03" w14:textId="10DF7C98" w:rsidR="008202E1" w:rsidRDefault="008202E1" w:rsidP="008202E1">
      <w:pPr>
        <w:rPr>
          <w:b/>
          <w:bCs/>
          <w:sz w:val="32"/>
          <w:szCs w:val="32"/>
          <w:lang w:bidi="ar-IQ"/>
        </w:rPr>
      </w:pPr>
      <w:r w:rsidRPr="008202E1">
        <w:rPr>
          <w:b/>
          <w:bCs/>
          <w:sz w:val="32"/>
          <w:szCs w:val="32"/>
          <w:lang w:bidi="ar-IQ"/>
        </w:rPr>
        <w:t>Action Potentials (APs)</w:t>
      </w:r>
      <w:r>
        <w:rPr>
          <w:b/>
          <w:bCs/>
          <w:sz w:val="32"/>
          <w:szCs w:val="32"/>
          <w:lang w:bidi="ar-IQ"/>
        </w:rPr>
        <w:t>;</w:t>
      </w:r>
    </w:p>
    <w:p w14:paraId="38921171" w14:textId="77777777" w:rsidR="00636BEA" w:rsidRPr="00636BEA" w:rsidRDefault="00636BEA" w:rsidP="00636BEA">
      <w:pPr>
        <w:rPr>
          <w:sz w:val="32"/>
          <w:szCs w:val="32"/>
          <w:lang w:bidi="ar-IQ"/>
        </w:rPr>
      </w:pPr>
      <w:r w:rsidRPr="00636BEA">
        <w:rPr>
          <w:sz w:val="32"/>
          <w:szCs w:val="32"/>
          <w:lang w:bidi="ar-IQ"/>
        </w:rPr>
        <w:t>Stimulus causes depolarization to threshold.</w:t>
      </w:r>
    </w:p>
    <w:p w14:paraId="56B3E661" w14:textId="75A3F5B3" w:rsidR="00636BEA" w:rsidRPr="00636BEA" w:rsidRDefault="00636BEA" w:rsidP="00636BEA">
      <w:pPr>
        <w:pStyle w:val="ListParagraph"/>
        <w:numPr>
          <w:ilvl w:val="0"/>
          <w:numId w:val="3"/>
        </w:numPr>
        <w:rPr>
          <w:sz w:val="32"/>
          <w:szCs w:val="32"/>
          <w:lang w:bidi="ar-IQ"/>
        </w:rPr>
      </w:pPr>
      <w:r>
        <w:rPr>
          <w:sz w:val="32"/>
          <w:szCs w:val="32"/>
          <w:lang w:bidi="ar-IQ"/>
        </w:rPr>
        <w:t>Voltage gate</w:t>
      </w:r>
      <w:r w:rsidRPr="00636BEA">
        <w:rPr>
          <w:sz w:val="32"/>
          <w:szCs w:val="32"/>
          <w:lang w:bidi="ar-IQ"/>
        </w:rPr>
        <w:t xml:space="preserve"> Na+ channels open.</w:t>
      </w:r>
    </w:p>
    <w:p w14:paraId="03D65187" w14:textId="0150D03B" w:rsidR="00636BEA" w:rsidRPr="00636BEA" w:rsidRDefault="00636BEA" w:rsidP="00636BEA">
      <w:pPr>
        <w:pStyle w:val="ListParagraph"/>
        <w:numPr>
          <w:ilvl w:val="0"/>
          <w:numId w:val="8"/>
        </w:numPr>
        <w:rPr>
          <w:sz w:val="32"/>
          <w:szCs w:val="32"/>
          <w:lang w:bidi="ar-IQ"/>
        </w:rPr>
      </w:pPr>
      <w:r w:rsidRPr="00636BEA">
        <w:rPr>
          <w:sz w:val="32"/>
          <w:szCs w:val="32"/>
          <w:lang w:bidi="ar-IQ"/>
        </w:rPr>
        <w:t>Electrochemical gradient inward</w:t>
      </w:r>
      <w:r>
        <w:rPr>
          <w:sz w:val="32"/>
          <w:szCs w:val="32"/>
          <w:lang w:bidi="ar-IQ"/>
        </w:rPr>
        <w:t xml:space="preserve"> (</w:t>
      </w:r>
      <w:r w:rsidRPr="00636BEA">
        <w:rPr>
          <w:sz w:val="32"/>
          <w:szCs w:val="32"/>
          <w:lang w:bidi="ar-IQ"/>
        </w:rPr>
        <w:t>+ve feedback loop</w:t>
      </w:r>
      <w:r>
        <w:rPr>
          <w:sz w:val="32"/>
          <w:szCs w:val="32"/>
          <w:lang w:bidi="ar-IQ"/>
        </w:rPr>
        <w:t>)</w:t>
      </w:r>
      <w:r w:rsidRPr="00636BEA">
        <w:rPr>
          <w:sz w:val="32"/>
          <w:szCs w:val="32"/>
          <w:lang w:bidi="ar-IQ"/>
        </w:rPr>
        <w:t>.</w:t>
      </w:r>
    </w:p>
    <w:p w14:paraId="50024F14" w14:textId="499E2AE8" w:rsidR="00636BEA" w:rsidRPr="00636BEA" w:rsidRDefault="00636BEA" w:rsidP="00636BEA">
      <w:pPr>
        <w:pStyle w:val="ListParagraph"/>
        <w:numPr>
          <w:ilvl w:val="0"/>
          <w:numId w:val="8"/>
        </w:numPr>
        <w:rPr>
          <w:sz w:val="32"/>
          <w:szCs w:val="32"/>
          <w:lang w:bidi="ar-IQ"/>
        </w:rPr>
      </w:pPr>
      <w:r w:rsidRPr="00636BEA">
        <w:rPr>
          <w:sz w:val="32"/>
          <w:szCs w:val="32"/>
          <w:lang w:bidi="ar-IQ"/>
        </w:rPr>
        <w:t>Rapid reversal in membrane potential from –70 to + 30 mV.</w:t>
      </w:r>
    </w:p>
    <w:p w14:paraId="03A0A476" w14:textId="6F76235B" w:rsidR="00636BEA" w:rsidRPr="00636BEA" w:rsidRDefault="00636BEA" w:rsidP="00636BEA">
      <w:pPr>
        <w:pStyle w:val="ListParagraph"/>
        <w:numPr>
          <w:ilvl w:val="0"/>
          <w:numId w:val="8"/>
        </w:numPr>
        <w:rPr>
          <w:sz w:val="32"/>
          <w:szCs w:val="32"/>
          <w:lang w:bidi="ar-IQ"/>
        </w:rPr>
      </w:pPr>
      <w:r w:rsidRPr="00636BEA">
        <w:rPr>
          <w:sz w:val="32"/>
          <w:szCs w:val="32"/>
          <w:lang w:bidi="ar-IQ"/>
        </w:rPr>
        <w:t>V</w:t>
      </w:r>
      <w:r>
        <w:rPr>
          <w:sz w:val="32"/>
          <w:szCs w:val="32"/>
          <w:lang w:bidi="ar-IQ"/>
        </w:rPr>
        <w:t>oltage gate</w:t>
      </w:r>
      <w:r w:rsidRPr="00636BEA">
        <w:rPr>
          <w:sz w:val="32"/>
          <w:szCs w:val="32"/>
          <w:lang w:bidi="ar-IQ"/>
        </w:rPr>
        <w:t xml:space="preserve"> Na+ channels become inactivated.</w:t>
      </w:r>
    </w:p>
    <w:p w14:paraId="44D1EF73" w14:textId="3F4CEF0D" w:rsidR="00636BEA" w:rsidRPr="00636BEA" w:rsidRDefault="00636BEA" w:rsidP="00636BEA">
      <w:pPr>
        <w:pStyle w:val="ListParagraph"/>
        <w:numPr>
          <w:ilvl w:val="0"/>
          <w:numId w:val="3"/>
        </w:numPr>
        <w:rPr>
          <w:sz w:val="32"/>
          <w:szCs w:val="32"/>
          <w:lang w:bidi="ar-IQ"/>
        </w:rPr>
      </w:pPr>
      <w:r w:rsidRPr="00636BEA">
        <w:rPr>
          <w:sz w:val="32"/>
          <w:szCs w:val="32"/>
          <w:lang w:bidi="ar-IQ"/>
        </w:rPr>
        <w:t>V</w:t>
      </w:r>
      <w:r>
        <w:rPr>
          <w:sz w:val="32"/>
          <w:szCs w:val="32"/>
          <w:lang w:bidi="ar-IQ"/>
        </w:rPr>
        <w:t>oltage gate</w:t>
      </w:r>
      <w:r w:rsidRPr="00636BEA">
        <w:rPr>
          <w:sz w:val="32"/>
          <w:szCs w:val="32"/>
          <w:lang w:bidi="ar-IQ"/>
        </w:rPr>
        <w:t xml:space="preserve"> K+ channels open.</w:t>
      </w:r>
    </w:p>
    <w:p w14:paraId="43E7E207" w14:textId="2328D01A" w:rsidR="00636BEA" w:rsidRPr="00636BEA" w:rsidRDefault="00636BEA" w:rsidP="00636BEA">
      <w:pPr>
        <w:rPr>
          <w:sz w:val="32"/>
          <w:szCs w:val="32"/>
          <w:lang w:bidi="ar-IQ"/>
        </w:rPr>
      </w:pPr>
      <w:r>
        <w:rPr>
          <w:sz w:val="32"/>
          <w:szCs w:val="32"/>
          <w:lang w:bidi="ar-IQ"/>
        </w:rPr>
        <w:t xml:space="preserve">- </w:t>
      </w:r>
      <w:r w:rsidRPr="00636BEA">
        <w:rPr>
          <w:sz w:val="32"/>
          <w:szCs w:val="32"/>
          <w:lang w:bidi="ar-IQ"/>
        </w:rPr>
        <w:t>Electrochemical gradient outward</w:t>
      </w:r>
      <w:r>
        <w:rPr>
          <w:sz w:val="32"/>
          <w:szCs w:val="32"/>
          <w:lang w:bidi="ar-IQ"/>
        </w:rPr>
        <w:t xml:space="preserve"> (</w:t>
      </w:r>
      <w:r w:rsidRPr="00636BEA">
        <w:rPr>
          <w:sz w:val="32"/>
          <w:szCs w:val="32"/>
          <w:lang w:bidi="ar-IQ"/>
        </w:rPr>
        <w:t>-ve feedback loop</w:t>
      </w:r>
      <w:r>
        <w:rPr>
          <w:sz w:val="32"/>
          <w:szCs w:val="32"/>
          <w:lang w:bidi="ar-IQ"/>
        </w:rPr>
        <w:t>)</w:t>
      </w:r>
      <w:r w:rsidRPr="00636BEA">
        <w:rPr>
          <w:sz w:val="32"/>
          <w:szCs w:val="32"/>
          <w:lang w:bidi="ar-IQ"/>
        </w:rPr>
        <w:t>.</w:t>
      </w:r>
    </w:p>
    <w:p w14:paraId="68BB8305" w14:textId="2E8E3B33" w:rsidR="008202E1" w:rsidRPr="00636BEA" w:rsidRDefault="00636BEA" w:rsidP="00636BEA">
      <w:pPr>
        <w:rPr>
          <w:sz w:val="32"/>
          <w:szCs w:val="32"/>
          <w:lang w:bidi="ar-IQ"/>
        </w:rPr>
      </w:pPr>
      <w:r>
        <w:rPr>
          <w:sz w:val="32"/>
          <w:szCs w:val="32"/>
          <w:lang w:bidi="ar-IQ"/>
        </w:rPr>
        <w:t>-</w:t>
      </w:r>
      <w:r w:rsidR="007F127E">
        <w:rPr>
          <w:sz w:val="32"/>
          <w:szCs w:val="32"/>
          <w:lang w:bidi="ar-IQ"/>
        </w:rPr>
        <w:t xml:space="preserve"> </w:t>
      </w:r>
      <w:r w:rsidRPr="00636BEA">
        <w:rPr>
          <w:sz w:val="32"/>
          <w:szCs w:val="32"/>
          <w:lang w:bidi="ar-IQ"/>
        </w:rPr>
        <w:t>Restore original RMP.</w:t>
      </w:r>
    </w:p>
    <w:p w14:paraId="78EE63AD" w14:textId="77777777" w:rsidR="00964F38" w:rsidRPr="00964F38" w:rsidRDefault="00964F38" w:rsidP="00964F38">
      <w:pPr>
        <w:rPr>
          <w:sz w:val="32"/>
          <w:szCs w:val="32"/>
          <w:lang w:bidi="ar-IQ"/>
        </w:rPr>
      </w:pPr>
    </w:p>
    <w:p w14:paraId="5B73D8BF" w14:textId="75586718" w:rsidR="00F429F3" w:rsidRDefault="007F127E" w:rsidP="00F62733">
      <w:pPr>
        <w:rPr>
          <w:b/>
          <w:bCs/>
          <w:sz w:val="36"/>
          <w:szCs w:val="36"/>
          <w:lang w:bidi="ar-IQ"/>
        </w:rPr>
      </w:pPr>
      <w:r>
        <w:rPr>
          <w:b/>
          <w:bCs/>
          <w:noProof/>
          <w:sz w:val="36"/>
          <w:szCs w:val="36"/>
        </w:rPr>
        <w:lastRenderedPageBreak/>
        <w:drawing>
          <wp:inline distT="0" distB="0" distL="0" distR="0" wp14:anchorId="0D10B834" wp14:editId="3E73A39C">
            <wp:extent cx="6537325" cy="299438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556952" cy="3003375"/>
                    </a:xfrm>
                    <a:prstGeom prst="rect">
                      <a:avLst/>
                    </a:prstGeom>
                    <a:noFill/>
                  </pic:spPr>
                </pic:pic>
              </a:graphicData>
            </a:graphic>
          </wp:inline>
        </w:drawing>
      </w:r>
    </w:p>
    <w:p w14:paraId="5B77F23D" w14:textId="3ACF818D" w:rsidR="007F127E" w:rsidRDefault="007F127E" w:rsidP="007F127E">
      <w:pPr>
        <w:rPr>
          <w:sz w:val="24"/>
          <w:szCs w:val="24"/>
          <w:lang w:bidi="ar-IQ"/>
        </w:rPr>
      </w:pPr>
      <w:r w:rsidRPr="007F127E">
        <w:rPr>
          <w:b/>
          <w:bCs/>
          <w:sz w:val="24"/>
          <w:szCs w:val="24"/>
          <w:lang w:bidi="ar-IQ"/>
        </w:rPr>
        <w:t>Depolarization of an axon affects Na+ and K+ diffusion in sequence</w:t>
      </w:r>
      <w:r w:rsidRPr="007F127E">
        <w:rPr>
          <w:sz w:val="24"/>
          <w:szCs w:val="24"/>
          <w:lang w:bidi="ar-IQ"/>
        </w:rPr>
        <w:t>. (1) Na+ gates open and Na+ diffuses into the cell. (2) After a brief period, K+ gates open and K+ diffuses out of the cell. An inward diffusion of Na+ causes further depolarization, which in turn causes further opening of Na+ gates in a positive feedback (+) fashion. The opening of K+ gates and outward diffusion of K+</w:t>
      </w:r>
      <w:r>
        <w:rPr>
          <w:sz w:val="24"/>
          <w:szCs w:val="24"/>
          <w:lang w:bidi="ar-IQ"/>
        </w:rPr>
        <w:t xml:space="preserve"> </w:t>
      </w:r>
      <w:r w:rsidRPr="007F127E">
        <w:rPr>
          <w:sz w:val="24"/>
          <w:szCs w:val="24"/>
          <w:lang w:bidi="ar-IQ"/>
        </w:rPr>
        <w:t>makes the inside of the cell more negative, and thus has a negative feedback effect (–) on the initial depolarization</w:t>
      </w:r>
    </w:p>
    <w:p w14:paraId="37A606D9" w14:textId="77777777" w:rsidR="007F127E" w:rsidRPr="007F127E" w:rsidRDefault="007F127E" w:rsidP="007F127E">
      <w:pPr>
        <w:rPr>
          <w:color w:val="FF0000"/>
          <w:sz w:val="32"/>
          <w:szCs w:val="32"/>
          <w:lang w:bidi="ar-IQ"/>
        </w:rPr>
      </w:pPr>
      <w:r w:rsidRPr="007F127E">
        <w:rPr>
          <w:color w:val="FF0000"/>
          <w:sz w:val="32"/>
          <w:szCs w:val="32"/>
          <w:lang w:bidi="ar-IQ"/>
        </w:rPr>
        <w:t xml:space="preserve">AP is produced by an increase in Na+ permeability. </w:t>
      </w:r>
    </w:p>
    <w:p w14:paraId="45A9D092" w14:textId="47E5DAEB" w:rsidR="007F127E" w:rsidRDefault="007F127E" w:rsidP="007F127E">
      <w:pPr>
        <w:rPr>
          <w:color w:val="FF0000"/>
          <w:sz w:val="32"/>
          <w:szCs w:val="32"/>
          <w:lang w:bidi="ar-IQ"/>
        </w:rPr>
      </w:pPr>
      <w:r w:rsidRPr="007F127E">
        <w:rPr>
          <w:color w:val="FF0000"/>
          <w:sz w:val="32"/>
          <w:szCs w:val="32"/>
          <w:lang w:bidi="ar-IQ"/>
        </w:rPr>
        <w:t>After short delay, increase in K+ permeability</w:t>
      </w:r>
    </w:p>
    <w:p w14:paraId="6322C1F5" w14:textId="193D9C16" w:rsidR="00772D79" w:rsidRPr="00772D79" w:rsidRDefault="00772D79" w:rsidP="00772D79">
      <w:pPr>
        <w:rPr>
          <w:sz w:val="32"/>
          <w:szCs w:val="32"/>
          <w:lang w:bidi="ar-IQ"/>
        </w:rPr>
      </w:pPr>
      <w:r w:rsidRPr="00772D79">
        <w:rPr>
          <w:sz w:val="32"/>
          <w:szCs w:val="32"/>
          <w:lang w:bidi="ar-IQ"/>
        </w:rPr>
        <w:t>Depolarization and repolarization occur via diffusion, do not require active transport.</w:t>
      </w:r>
      <w:r>
        <w:rPr>
          <w:sz w:val="32"/>
          <w:szCs w:val="32"/>
          <w:lang w:bidi="ar-IQ"/>
        </w:rPr>
        <w:t xml:space="preserve"> </w:t>
      </w:r>
      <w:r w:rsidRPr="00772D79">
        <w:rPr>
          <w:sz w:val="32"/>
          <w:szCs w:val="32"/>
          <w:lang w:bidi="ar-IQ"/>
        </w:rPr>
        <w:t>Once AP completed, Na+/K+ ATPase pump extrudes Na+, and recovers K+.</w:t>
      </w:r>
    </w:p>
    <w:p w14:paraId="6AB294CF" w14:textId="5D8AE6F5" w:rsidR="00772D79" w:rsidRPr="00772D79" w:rsidRDefault="00772D79" w:rsidP="00772D79">
      <w:pPr>
        <w:rPr>
          <w:sz w:val="32"/>
          <w:szCs w:val="32"/>
          <w:lang w:bidi="ar-IQ"/>
        </w:rPr>
      </w:pPr>
      <w:r w:rsidRPr="00772D79">
        <w:rPr>
          <w:sz w:val="32"/>
          <w:szCs w:val="32"/>
          <w:u w:val="single"/>
          <w:lang w:bidi="ar-IQ"/>
        </w:rPr>
        <w:t>All or none</w:t>
      </w:r>
      <w:r w:rsidRPr="00772D79">
        <w:rPr>
          <w:sz w:val="32"/>
          <w:szCs w:val="32"/>
          <w:lang w:bidi="ar-IQ"/>
        </w:rPr>
        <w:t>:</w:t>
      </w:r>
      <w:r>
        <w:rPr>
          <w:sz w:val="32"/>
          <w:szCs w:val="32"/>
          <w:lang w:bidi="ar-IQ"/>
        </w:rPr>
        <w:t xml:space="preserve"> </w:t>
      </w:r>
      <w:r w:rsidRPr="00772D79">
        <w:rPr>
          <w:sz w:val="32"/>
          <w:szCs w:val="32"/>
          <w:lang w:bidi="ar-IQ"/>
        </w:rPr>
        <w:t>When threshold reached, maximum potential change occurs.</w:t>
      </w:r>
      <w:r>
        <w:rPr>
          <w:sz w:val="32"/>
          <w:szCs w:val="32"/>
          <w:lang w:bidi="ar-IQ"/>
        </w:rPr>
        <w:t xml:space="preserve"> </w:t>
      </w:r>
      <w:r w:rsidRPr="00772D79">
        <w:rPr>
          <w:sz w:val="32"/>
          <w:szCs w:val="32"/>
          <w:lang w:bidi="ar-IQ"/>
        </w:rPr>
        <w:t>Amplitude does not normally become more positive than + 30 mV because VG Na+ channels close quickly and VG K+ channels open.</w:t>
      </w:r>
    </w:p>
    <w:p w14:paraId="6003CB0C" w14:textId="77777777" w:rsidR="00772D79" w:rsidRPr="00772D79" w:rsidRDefault="00772D79" w:rsidP="00772D79">
      <w:pPr>
        <w:rPr>
          <w:sz w:val="32"/>
          <w:szCs w:val="32"/>
          <w:lang w:bidi="ar-IQ"/>
        </w:rPr>
      </w:pPr>
      <w:r w:rsidRPr="00772D79">
        <w:rPr>
          <w:sz w:val="32"/>
          <w:szCs w:val="32"/>
          <w:lang w:bidi="ar-IQ"/>
        </w:rPr>
        <w:t>Duration is the same, only open for a fixed period of time.</w:t>
      </w:r>
    </w:p>
    <w:p w14:paraId="0C918340" w14:textId="77777777" w:rsidR="00772D79" w:rsidRPr="00772D79" w:rsidRDefault="00772D79" w:rsidP="00772D79">
      <w:pPr>
        <w:rPr>
          <w:sz w:val="32"/>
          <w:szCs w:val="32"/>
          <w:lang w:bidi="ar-IQ"/>
        </w:rPr>
      </w:pPr>
      <w:r w:rsidRPr="00772D79">
        <w:rPr>
          <w:sz w:val="32"/>
          <w:szCs w:val="32"/>
          <w:lang w:bidi="ar-IQ"/>
        </w:rPr>
        <w:t>Coding for Stimulus Intensity:</w:t>
      </w:r>
    </w:p>
    <w:p w14:paraId="4564D357" w14:textId="77777777" w:rsidR="00772D79" w:rsidRPr="00772D79" w:rsidRDefault="00772D79" w:rsidP="00772D79">
      <w:pPr>
        <w:rPr>
          <w:sz w:val="32"/>
          <w:szCs w:val="32"/>
          <w:lang w:bidi="ar-IQ"/>
        </w:rPr>
      </w:pPr>
      <w:r w:rsidRPr="00772D79">
        <w:rPr>
          <w:sz w:val="32"/>
          <w:szCs w:val="32"/>
          <w:lang w:bidi="ar-IQ"/>
        </w:rPr>
        <w:t>Increased frequency of AP indicates greater stimulus strength.</w:t>
      </w:r>
    </w:p>
    <w:p w14:paraId="480C8713" w14:textId="77777777" w:rsidR="00772D79" w:rsidRPr="00772D79" w:rsidRDefault="00772D79" w:rsidP="00772D79">
      <w:pPr>
        <w:rPr>
          <w:sz w:val="32"/>
          <w:szCs w:val="32"/>
          <w:lang w:bidi="ar-IQ"/>
        </w:rPr>
      </w:pPr>
      <w:r w:rsidRPr="00772D79">
        <w:rPr>
          <w:sz w:val="32"/>
          <w:szCs w:val="32"/>
          <w:lang w:bidi="ar-IQ"/>
        </w:rPr>
        <w:lastRenderedPageBreak/>
        <w:t>Recruitment:</w:t>
      </w:r>
    </w:p>
    <w:p w14:paraId="580C4A67" w14:textId="34CB3A1E" w:rsidR="00772D79" w:rsidRDefault="00772D79" w:rsidP="00772D79">
      <w:pPr>
        <w:rPr>
          <w:sz w:val="32"/>
          <w:szCs w:val="32"/>
          <w:lang w:bidi="ar-IQ"/>
        </w:rPr>
      </w:pPr>
      <w:r w:rsidRPr="00772D79">
        <w:rPr>
          <w:sz w:val="32"/>
          <w:szCs w:val="32"/>
          <w:lang w:bidi="ar-IQ"/>
        </w:rPr>
        <w:t>Stronger stimuli can activate more axons with a higher threshold.</w:t>
      </w:r>
    </w:p>
    <w:p w14:paraId="73816710" w14:textId="28722156" w:rsidR="00772D79" w:rsidRDefault="00772D79" w:rsidP="00772D79">
      <w:pPr>
        <w:jc w:val="center"/>
        <w:rPr>
          <w:sz w:val="32"/>
          <w:szCs w:val="32"/>
          <w:lang w:bidi="ar-IQ"/>
        </w:rPr>
      </w:pPr>
      <w:r>
        <w:rPr>
          <w:noProof/>
          <w:sz w:val="32"/>
          <w:szCs w:val="32"/>
        </w:rPr>
        <w:drawing>
          <wp:inline distT="0" distB="0" distL="0" distR="0" wp14:anchorId="6C3DB44C" wp14:editId="4CDD8506">
            <wp:extent cx="2468940" cy="2143125"/>
            <wp:effectExtent l="0" t="0" r="762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78217" cy="2151178"/>
                    </a:xfrm>
                    <a:prstGeom prst="rect">
                      <a:avLst/>
                    </a:prstGeom>
                    <a:noFill/>
                  </pic:spPr>
                </pic:pic>
              </a:graphicData>
            </a:graphic>
          </wp:inline>
        </w:drawing>
      </w:r>
    </w:p>
    <w:p w14:paraId="3D75BB48" w14:textId="398BAE87" w:rsidR="00772D79" w:rsidRDefault="00772D79" w:rsidP="00772D79">
      <w:pPr>
        <w:jc w:val="center"/>
        <w:rPr>
          <w:sz w:val="32"/>
          <w:szCs w:val="32"/>
          <w:lang w:bidi="ar-IQ"/>
        </w:rPr>
      </w:pPr>
      <w:r>
        <w:rPr>
          <w:noProof/>
          <w:sz w:val="32"/>
          <w:szCs w:val="32"/>
        </w:rPr>
        <w:drawing>
          <wp:inline distT="0" distB="0" distL="0" distR="0" wp14:anchorId="24B6C69D" wp14:editId="562D2E19">
            <wp:extent cx="3587643" cy="2474998"/>
            <wp:effectExtent l="0" t="0" r="0" b="190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597493" cy="2481793"/>
                    </a:xfrm>
                    <a:prstGeom prst="rect">
                      <a:avLst/>
                    </a:prstGeom>
                    <a:noFill/>
                  </pic:spPr>
                </pic:pic>
              </a:graphicData>
            </a:graphic>
          </wp:inline>
        </w:drawing>
      </w:r>
    </w:p>
    <w:p w14:paraId="3EB3414B" w14:textId="63593B1C" w:rsidR="00674B36" w:rsidRDefault="00674B36" w:rsidP="00772D79">
      <w:pPr>
        <w:jc w:val="center"/>
        <w:rPr>
          <w:sz w:val="32"/>
          <w:szCs w:val="32"/>
          <w:lang w:bidi="ar-IQ"/>
        </w:rPr>
      </w:pPr>
      <w:r>
        <w:rPr>
          <w:noProof/>
          <w:sz w:val="32"/>
          <w:szCs w:val="32"/>
        </w:rPr>
        <w:drawing>
          <wp:inline distT="0" distB="0" distL="0" distR="0" wp14:anchorId="18E46516" wp14:editId="108A220E">
            <wp:extent cx="3020264" cy="2571750"/>
            <wp:effectExtent l="0" t="0" r="889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053585" cy="2600123"/>
                    </a:xfrm>
                    <a:prstGeom prst="rect">
                      <a:avLst/>
                    </a:prstGeom>
                    <a:noFill/>
                  </pic:spPr>
                </pic:pic>
              </a:graphicData>
            </a:graphic>
          </wp:inline>
        </w:drawing>
      </w:r>
    </w:p>
    <w:p w14:paraId="5A5887C7" w14:textId="2128922F" w:rsidR="009F6015" w:rsidRPr="009F6015" w:rsidRDefault="00296D82" w:rsidP="009F6015">
      <w:pPr>
        <w:rPr>
          <w:sz w:val="32"/>
          <w:szCs w:val="32"/>
          <w:lang w:bidi="ar-IQ"/>
        </w:rPr>
      </w:pPr>
      <w:r w:rsidRPr="00296D82">
        <w:rPr>
          <w:b/>
          <w:bCs/>
          <w:sz w:val="32"/>
          <w:szCs w:val="32"/>
          <w:lang w:bidi="ar-IQ"/>
        </w:rPr>
        <w:lastRenderedPageBreak/>
        <w:t>The Synapse</w:t>
      </w:r>
      <w:r>
        <w:rPr>
          <w:b/>
          <w:bCs/>
          <w:sz w:val="32"/>
          <w:szCs w:val="32"/>
          <w:lang w:bidi="ar-IQ"/>
        </w:rPr>
        <w:t>;</w:t>
      </w:r>
      <w:r w:rsidR="009F6015" w:rsidRPr="009F6015">
        <w:t xml:space="preserve"> </w:t>
      </w:r>
      <w:r w:rsidR="009F6015" w:rsidRPr="009F6015">
        <w:rPr>
          <w:sz w:val="32"/>
          <w:szCs w:val="32"/>
        </w:rPr>
        <w:t>it is</w:t>
      </w:r>
      <w:r w:rsidR="009F6015">
        <w:t xml:space="preserve"> </w:t>
      </w:r>
      <w:r w:rsidR="009F6015">
        <w:rPr>
          <w:sz w:val="32"/>
          <w:szCs w:val="32"/>
        </w:rPr>
        <w:t xml:space="preserve">a </w:t>
      </w:r>
      <w:r w:rsidR="009F6015" w:rsidRPr="009F6015">
        <w:rPr>
          <w:sz w:val="32"/>
          <w:szCs w:val="32"/>
          <w:lang w:bidi="ar-IQ"/>
        </w:rPr>
        <w:t>Functional connection between a neuron and another neuron or effector cell</w:t>
      </w:r>
      <w:r w:rsidR="009F6015">
        <w:rPr>
          <w:sz w:val="32"/>
          <w:szCs w:val="32"/>
          <w:lang w:bidi="ar-IQ"/>
        </w:rPr>
        <w:t>, t</w:t>
      </w:r>
      <w:r w:rsidR="009F6015" w:rsidRPr="009F6015">
        <w:rPr>
          <w:sz w:val="32"/>
          <w:szCs w:val="32"/>
          <w:lang w:bidi="ar-IQ"/>
        </w:rPr>
        <w:t>ransmission in one direction only.</w:t>
      </w:r>
    </w:p>
    <w:p w14:paraId="115DD422" w14:textId="77777777" w:rsidR="009F6015" w:rsidRPr="009F6015" w:rsidRDefault="009F6015" w:rsidP="009F6015">
      <w:pPr>
        <w:rPr>
          <w:sz w:val="32"/>
          <w:szCs w:val="32"/>
          <w:lang w:bidi="ar-IQ"/>
        </w:rPr>
      </w:pPr>
      <w:r w:rsidRPr="009F6015">
        <w:rPr>
          <w:sz w:val="32"/>
          <w:szCs w:val="32"/>
          <w:lang w:bidi="ar-IQ"/>
        </w:rPr>
        <w:t>Axon of first (</w:t>
      </w:r>
      <w:r w:rsidRPr="009F6015">
        <w:rPr>
          <w:i/>
          <w:iCs/>
          <w:sz w:val="32"/>
          <w:szCs w:val="32"/>
          <w:u w:val="single"/>
          <w:lang w:bidi="ar-IQ"/>
        </w:rPr>
        <w:t>presynaptic</w:t>
      </w:r>
      <w:r w:rsidRPr="009F6015">
        <w:rPr>
          <w:sz w:val="32"/>
          <w:szCs w:val="32"/>
          <w:lang w:bidi="ar-IQ"/>
        </w:rPr>
        <w:t>) to second (</w:t>
      </w:r>
      <w:r w:rsidRPr="009F6015">
        <w:rPr>
          <w:i/>
          <w:iCs/>
          <w:sz w:val="32"/>
          <w:szCs w:val="32"/>
          <w:u w:val="single"/>
          <w:lang w:bidi="ar-IQ"/>
        </w:rPr>
        <w:t>postsynaptic</w:t>
      </w:r>
      <w:r w:rsidRPr="009F6015">
        <w:rPr>
          <w:sz w:val="32"/>
          <w:szCs w:val="32"/>
          <w:lang w:bidi="ar-IQ"/>
        </w:rPr>
        <w:t>) neuron.</w:t>
      </w:r>
    </w:p>
    <w:p w14:paraId="579FD2F9" w14:textId="77777777" w:rsidR="009F6015" w:rsidRPr="009F6015" w:rsidRDefault="009F6015" w:rsidP="009F6015">
      <w:pPr>
        <w:rPr>
          <w:sz w:val="32"/>
          <w:szCs w:val="32"/>
          <w:lang w:bidi="ar-IQ"/>
        </w:rPr>
      </w:pPr>
      <w:r w:rsidRPr="009F6015">
        <w:rPr>
          <w:sz w:val="32"/>
          <w:szCs w:val="32"/>
          <w:lang w:bidi="ar-IQ"/>
        </w:rPr>
        <w:t>Synaptic transmission is through a chemical gated channel.</w:t>
      </w:r>
    </w:p>
    <w:p w14:paraId="713D7C0F" w14:textId="296D8442" w:rsidR="002562DC" w:rsidRPr="009F6015" w:rsidRDefault="009F6015" w:rsidP="009F6015">
      <w:pPr>
        <w:rPr>
          <w:sz w:val="32"/>
          <w:szCs w:val="32"/>
          <w:lang w:bidi="ar-IQ"/>
        </w:rPr>
      </w:pPr>
      <w:r w:rsidRPr="009F6015">
        <w:rPr>
          <w:sz w:val="32"/>
          <w:szCs w:val="32"/>
          <w:lang w:bidi="ar-IQ"/>
        </w:rPr>
        <w:t>Presynaptic terminal (bouton) releases a neurotransmitter (NT)</w:t>
      </w:r>
    </w:p>
    <w:p w14:paraId="4E6BE566" w14:textId="65202BD5" w:rsidR="00296D82" w:rsidRPr="00296D82" w:rsidRDefault="00296D82" w:rsidP="00296D82">
      <w:pPr>
        <w:rPr>
          <w:sz w:val="32"/>
          <w:szCs w:val="32"/>
          <w:lang w:bidi="ar-IQ"/>
        </w:rPr>
      </w:pPr>
      <w:r w:rsidRPr="00296D82">
        <w:rPr>
          <w:sz w:val="32"/>
          <w:szCs w:val="32"/>
          <w:lang w:bidi="ar-IQ"/>
        </w:rPr>
        <w:t xml:space="preserve">Gap junctions are </w:t>
      </w:r>
      <w:r w:rsidRPr="00296D82">
        <w:rPr>
          <w:b/>
          <w:bCs/>
          <w:sz w:val="32"/>
          <w:szCs w:val="32"/>
          <w:lang w:bidi="ar-IQ"/>
        </w:rPr>
        <w:t>electrical synapses</w:t>
      </w:r>
      <w:r w:rsidRPr="00296D82">
        <w:rPr>
          <w:sz w:val="32"/>
          <w:szCs w:val="32"/>
          <w:lang w:bidi="ar-IQ"/>
        </w:rPr>
        <w:t xml:space="preserve"> found in cardiac</w:t>
      </w:r>
      <w:r>
        <w:rPr>
          <w:sz w:val="32"/>
          <w:szCs w:val="32"/>
          <w:lang w:bidi="ar-IQ"/>
        </w:rPr>
        <w:t xml:space="preserve"> </w:t>
      </w:r>
      <w:r w:rsidRPr="00296D82">
        <w:rPr>
          <w:sz w:val="32"/>
          <w:szCs w:val="32"/>
          <w:lang w:bidi="ar-IQ"/>
        </w:rPr>
        <w:t>muscle, smooth muscle, and some regions of the brain.</w:t>
      </w:r>
    </w:p>
    <w:p w14:paraId="3535E125" w14:textId="5BC6F05F" w:rsidR="00296D82" w:rsidRPr="00296D82" w:rsidRDefault="00296D82" w:rsidP="00296D82">
      <w:pPr>
        <w:rPr>
          <w:sz w:val="32"/>
          <w:szCs w:val="32"/>
          <w:lang w:bidi="ar-IQ"/>
        </w:rPr>
      </w:pPr>
      <w:r w:rsidRPr="00296D82">
        <w:rPr>
          <w:sz w:val="32"/>
          <w:szCs w:val="32"/>
          <w:lang w:bidi="ar-IQ"/>
        </w:rPr>
        <w:t xml:space="preserve">In </w:t>
      </w:r>
      <w:r w:rsidRPr="00296D82">
        <w:rPr>
          <w:b/>
          <w:bCs/>
          <w:sz w:val="32"/>
          <w:szCs w:val="32"/>
          <w:lang w:bidi="ar-IQ"/>
        </w:rPr>
        <w:t>chemical synapses</w:t>
      </w:r>
      <w:r w:rsidRPr="00296D82">
        <w:rPr>
          <w:sz w:val="32"/>
          <w:szCs w:val="32"/>
          <w:lang w:bidi="ar-IQ"/>
        </w:rPr>
        <w:t>, neurotransmitters are packaged in synaptic</w:t>
      </w:r>
      <w:r>
        <w:rPr>
          <w:sz w:val="32"/>
          <w:szCs w:val="32"/>
          <w:lang w:bidi="ar-IQ"/>
        </w:rPr>
        <w:t xml:space="preserve"> </w:t>
      </w:r>
      <w:r w:rsidRPr="00296D82">
        <w:rPr>
          <w:sz w:val="32"/>
          <w:szCs w:val="32"/>
          <w:lang w:bidi="ar-IQ"/>
        </w:rPr>
        <w:t>vesicles and released by exocytosis into the</w:t>
      </w:r>
      <w:r>
        <w:rPr>
          <w:sz w:val="32"/>
          <w:szCs w:val="32"/>
          <w:lang w:bidi="ar-IQ"/>
        </w:rPr>
        <w:t xml:space="preserve"> </w:t>
      </w:r>
      <w:r w:rsidRPr="00296D82">
        <w:rPr>
          <w:sz w:val="32"/>
          <w:szCs w:val="32"/>
          <w:lang w:bidi="ar-IQ"/>
        </w:rPr>
        <w:t>synaptic cleft.</w:t>
      </w:r>
    </w:p>
    <w:p w14:paraId="6F0B085A" w14:textId="77777777" w:rsidR="00296D82" w:rsidRPr="00296D82" w:rsidRDefault="00296D82" w:rsidP="00296D82">
      <w:pPr>
        <w:rPr>
          <w:sz w:val="32"/>
          <w:szCs w:val="32"/>
          <w:lang w:bidi="ar-IQ"/>
        </w:rPr>
      </w:pPr>
      <w:r w:rsidRPr="00296D82">
        <w:rPr>
          <w:sz w:val="32"/>
          <w:szCs w:val="32"/>
          <w:lang w:bidi="ar-IQ"/>
        </w:rPr>
        <w:t>1. The neurotransmitter can be called the ligand of the receptor.</w:t>
      </w:r>
    </w:p>
    <w:p w14:paraId="5BAC26DC" w14:textId="7A005AF4" w:rsidR="00296D82" w:rsidRDefault="00296D82" w:rsidP="00296D82">
      <w:pPr>
        <w:rPr>
          <w:sz w:val="32"/>
          <w:szCs w:val="32"/>
          <w:lang w:bidi="ar-IQ"/>
        </w:rPr>
      </w:pPr>
      <w:r w:rsidRPr="00296D82">
        <w:rPr>
          <w:sz w:val="32"/>
          <w:szCs w:val="32"/>
          <w:lang w:bidi="ar-IQ"/>
        </w:rPr>
        <w:t>2. Binding of the neurotransmitter to the receptor causes the opening of chemically regulated gates of ion channels.</w:t>
      </w:r>
    </w:p>
    <w:p w14:paraId="7AAE38CD" w14:textId="4A061F51" w:rsidR="00296D82" w:rsidRDefault="00296D82" w:rsidP="00296D82">
      <w:pPr>
        <w:rPr>
          <w:b/>
          <w:bCs/>
          <w:sz w:val="32"/>
          <w:szCs w:val="32"/>
          <w:lang w:bidi="ar-IQ"/>
        </w:rPr>
      </w:pPr>
      <w:r w:rsidRPr="00296D82">
        <w:rPr>
          <w:b/>
          <w:bCs/>
          <w:sz w:val="32"/>
          <w:szCs w:val="32"/>
          <w:lang w:bidi="ar-IQ"/>
        </w:rPr>
        <w:t>Electrical Synapse</w:t>
      </w:r>
      <w:r>
        <w:rPr>
          <w:b/>
          <w:bCs/>
          <w:sz w:val="32"/>
          <w:szCs w:val="32"/>
          <w:lang w:bidi="ar-IQ"/>
        </w:rPr>
        <w:t>;</w:t>
      </w:r>
    </w:p>
    <w:p w14:paraId="4B3CC86B" w14:textId="77777777" w:rsidR="00296D82" w:rsidRPr="00296D82" w:rsidRDefault="00296D82" w:rsidP="00296D82">
      <w:pPr>
        <w:rPr>
          <w:sz w:val="32"/>
          <w:szCs w:val="32"/>
          <w:lang w:bidi="ar-IQ"/>
        </w:rPr>
      </w:pPr>
      <w:r w:rsidRPr="00296D82">
        <w:rPr>
          <w:sz w:val="32"/>
          <w:szCs w:val="32"/>
          <w:lang w:bidi="ar-IQ"/>
        </w:rPr>
        <w:t>Impulses can be regenerated without interruption in adjacent cells.</w:t>
      </w:r>
    </w:p>
    <w:p w14:paraId="6AF49E5F" w14:textId="05DE5373" w:rsidR="00296D82" w:rsidRPr="00296D82" w:rsidRDefault="00296D82" w:rsidP="00296D82">
      <w:pPr>
        <w:rPr>
          <w:sz w:val="32"/>
          <w:szCs w:val="32"/>
          <w:lang w:bidi="ar-IQ"/>
        </w:rPr>
      </w:pPr>
      <w:r w:rsidRPr="00296D82">
        <w:rPr>
          <w:sz w:val="32"/>
          <w:szCs w:val="32"/>
          <w:lang w:bidi="ar-IQ"/>
        </w:rPr>
        <w:t>Gap junctions:</w:t>
      </w:r>
      <w:r>
        <w:rPr>
          <w:sz w:val="32"/>
          <w:szCs w:val="32"/>
          <w:lang w:bidi="ar-IQ"/>
        </w:rPr>
        <w:t xml:space="preserve"> </w:t>
      </w:r>
      <w:r w:rsidRPr="00296D82">
        <w:rPr>
          <w:sz w:val="32"/>
          <w:szCs w:val="32"/>
          <w:lang w:bidi="ar-IQ"/>
        </w:rPr>
        <w:t>Adjacent cells electrically coupled through a channel.</w:t>
      </w:r>
    </w:p>
    <w:p w14:paraId="456C84BE" w14:textId="77777777" w:rsidR="00296D82" w:rsidRPr="00296D82" w:rsidRDefault="00296D82" w:rsidP="00296D82">
      <w:pPr>
        <w:rPr>
          <w:sz w:val="32"/>
          <w:szCs w:val="32"/>
          <w:lang w:bidi="ar-IQ"/>
        </w:rPr>
      </w:pPr>
      <w:r w:rsidRPr="00296D82">
        <w:rPr>
          <w:sz w:val="32"/>
          <w:szCs w:val="32"/>
          <w:lang w:bidi="ar-IQ"/>
        </w:rPr>
        <w:t>Each gap junction is composed of 12 connexin proteins.</w:t>
      </w:r>
    </w:p>
    <w:p w14:paraId="67EC34E0" w14:textId="25E36C34" w:rsidR="00296D82" w:rsidRDefault="00296D82" w:rsidP="00296D82">
      <w:pPr>
        <w:rPr>
          <w:sz w:val="32"/>
          <w:szCs w:val="32"/>
          <w:lang w:bidi="ar-IQ"/>
        </w:rPr>
      </w:pPr>
      <w:r w:rsidRPr="00296D82">
        <w:rPr>
          <w:sz w:val="32"/>
          <w:szCs w:val="32"/>
          <w:lang w:bidi="ar-IQ"/>
        </w:rPr>
        <w:t>Examples:</w:t>
      </w:r>
      <w:r>
        <w:rPr>
          <w:sz w:val="32"/>
          <w:szCs w:val="32"/>
          <w:lang w:bidi="ar-IQ"/>
        </w:rPr>
        <w:t xml:space="preserve"> </w:t>
      </w:r>
      <w:r w:rsidRPr="00296D82">
        <w:rPr>
          <w:sz w:val="32"/>
          <w:szCs w:val="32"/>
          <w:lang w:bidi="ar-IQ"/>
        </w:rPr>
        <w:t>Smooth and cardiac muscles, brain, and glial cells</w:t>
      </w:r>
    </w:p>
    <w:p w14:paraId="20BADFE8" w14:textId="44150541" w:rsidR="00705C7E" w:rsidRDefault="00705C7E" w:rsidP="00705C7E">
      <w:pPr>
        <w:jc w:val="center"/>
        <w:rPr>
          <w:sz w:val="32"/>
          <w:szCs w:val="32"/>
          <w:lang w:bidi="ar-IQ"/>
        </w:rPr>
      </w:pPr>
      <w:r>
        <w:rPr>
          <w:noProof/>
          <w:sz w:val="32"/>
          <w:szCs w:val="32"/>
        </w:rPr>
        <w:drawing>
          <wp:inline distT="0" distB="0" distL="0" distR="0" wp14:anchorId="2FEDA8CF" wp14:editId="6DEE083E">
            <wp:extent cx="3539532" cy="1985043"/>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612171" cy="2025781"/>
                    </a:xfrm>
                    <a:prstGeom prst="rect">
                      <a:avLst/>
                    </a:prstGeom>
                    <a:noFill/>
                  </pic:spPr>
                </pic:pic>
              </a:graphicData>
            </a:graphic>
          </wp:inline>
        </w:drawing>
      </w:r>
    </w:p>
    <w:p w14:paraId="75776441" w14:textId="34351AC1" w:rsidR="00705C7E" w:rsidRDefault="00705C7E" w:rsidP="00705C7E">
      <w:pPr>
        <w:jc w:val="center"/>
        <w:rPr>
          <w:b/>
          <w:bCs/>
          <w:sz w:val="24"/>
          <w:szCs w:val="24"/>
          <w:lang w:bidi="ar-IQ"/>
        </w:rPr>
      </w:pPr>
      <w:r w:rsidRPr="00705C7E">
        <w:rPr>
          <w:b/>
          <w:bCs/>
          <w:sz w:val="24"/>
          <w:szCs w:val="24"/>
          <w:lang w:bidi="ar-IQ"/>
        </w:rPr>
        <w:t>The structure of gap junctions</w:t>
      </w:r>
    </w:p>
    <w:p w14:paraId="74502E82" w14:textId="7C1758C7" w:rsidR="00705C7E" w:rsidRDefault="00705C7E" w:rsidP="009F6015">
      <w:pPr>
        <w:rPr>
          <w:sz w:val="32"/>
          <w:szCs w:val="32"/>
          <w:lang w:bidi="ar-IQ"/>
        </w:rPr>
      </w:pPr>
      <w:r w:rsidRPr="00705C7E">
        <w:rPr>
          <w:b/>
          <w:bCs/>
          <w:sz w:val="32"/>
          <w:szCs w:val="32"/>
          <w:lang w:bidi="ar-IQ"/>
        </w:rPr>
        <w:lastRenderedPageBreak/>
        <w:t>Gap junctions</w:t>
      </w:r>
      <w:r w:rsidRPr="00705C7E">
        <w:rPr>
          <w:sz w:val="32"/>
          <w:szCs w:val="32"/>
          <w:lang w:bidi="ar-IQ"/>
        </w:rPr>
        <w:t xml:space="preserve"> are water-filled channels through which ions can pass from one cell to another. This permits impulses to be conducted directly from one cell to another. Each gap junction is composed</w:t>
      </w:r>
      <w:r w:rsidR="009F6015">
        <w:rPr>
          <w:sz w:val="32"/>
          <w:szCs w:val="32"/>
          <w:lang w:bidi="ar-IQ"/>
        </w:rPr>
        <w:t xml:space="preserve"> </w:t>
      </w:r>
      <w:r w:rsidRPr="00705C7E">
        <w:rPr>
          <w:sz w:val="32"/>
          <w:szCs w:val="32"/>
          <w:lang w:bidi="ar-IQ"/>
        </w:rPr>
        <w:t>of connexin proteins. Six connexin proteins in one plasma membrane line up with six connexin proteins in the other plasma membrane to form each gap junction.</w:t>
      </w:r>
    </w:p>
    <w:p w14:paraId="68135FD9" w14:textId="77777777" w:rsidR="00634C4D" w:rsidRPr="00634C4D" w:rsidRDefault="00634C4D" w:rsidP="00634C4D">
      <w:pPr>
        <w:rPr>
          <w:sz w:val="32"/>
          <w:szCs w:val="32"/>
          <w:lang w:bidi="ar-IQ"/>
        </w:rPr>
      </w:pPr>
      <w:r w:rsidRPr="00634C4D">
        <w:rPr>
          <w:sz w:val="32"/>
          <w:szCs w:val="32"/>
          <w:lang w:bidi="ar-IQ"/>
        </w:rPr>
        <w:t>The release of neurotransmitter. Steps 1–4 summarize how action potentials stimulate the exocytosis of synaptic vesicles. Action potentials open channels for Ca2+, which enters the cytoplasm and binds to a sensor protein, believed to be synaptotagmin. Meanwhile, docked vesicles are held to the plasma membrane of the axon terminals by a complex of SNARE proteins.</w:t>
      </w:r>
    </w:p>
    <w:p w14:paraId="26B5BD3C" w14:textId="20130570" w:rsidR="00634C4D" w:rsidRDefault="00634C4D" w:rsidP="00634C4D">
      <w:pPr>
        <w:rPr>
          <w:sz w:val="32"/>
          <w:szCs w:val="32"/>
          <w:lang w:bidi="ar-IQ"/>
        </w:rPr>
      </w:pPr>
      <w:r w:rsidRPr="00634C4D">
        <w:rPr>
          <w:sz w:val="32"/>
          <w:szCs w:val="32"/>
          <w:lang w:bidi="ar-IQ"/>
        </w:rPr>
        <w:t>The Ca2+-sensor protein complex alters the SNARE complex to allow the complete fusion of the synaptic vesicles with the plasma membrane, so that neurotransmitters are released by exocytosis from the axon terminal. Terminal bouton is separated from postsynaptic cell by synaptic cleft.</w:t>
      </w:r>
    </w:p>
    <w:p w14:paraId="14C45A94" w14:textId="4829CF46" w:rsidR="00634C4D" w:rsidRDefault="00634C4D" w:rsidP="00634C4D">
      <w:pPr>
        <w:jc w:val="center"/>
        <w:rPr>
          <w:sz w:val="32"/>
          <w:szCs w:val="32"/>
          <w:lang w:bidi="ar-IQ"/>
        </w:rPr>
      </w:pPr>
      <w:r>
        <w:rPr>
          <w:noProof/>
          <w:sz w:val="32"/>
          <w:szCs w:val="32"/>
        </w:rPr>
        <w:drawing>
          <wp:inline distT="0" distB="0" distL="0" distR="0" wp14:anchorId="58F2B444" wp14:editId="05EF4B56">
            <wp:extent cx="4600575" cy="3363555"/>
            <wp:effectExtent l="0" t="0" r="0" b="889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626265" cy="3382337"/>
                    </a:xfrm>
                    <a:prstGeom prst="rect">
                      <a:avLst/>
                    </a:prstGeom>
                    <a:noFill/>
                  </pic:spPr>
                </pic:pic>
              </a:graphicData>
            </a:graphic>
          </wp:inline>
        </w:drawing>
      </w:r>
    </w:p>
    <w:p w14:paraId="070190A4" w14:textId="1644C3CA" w:rsidR="00634C4D" w:rsidRDefault="00634C4D" w:rsidP="00634C4D">
      <w:pPr>
        <w:rPr>
          <w:b/>
          <w:bCs/>
          <w:sz w:val="32"/>
          <w:szCs w:val="32"/>
          <w:lang w:bidi="ar-IQ"/>
        </w:rPr>
      </w:pPr>
      <w:r w:rsidRPr="00634C4D">
        <w:rPr>
          <w:b/>
          <w:bCs/>
          <w:sz w:val="32"/>
          <w:szCs w:val="32"/>
          <w:lang w:bidi="ar-IQ"/>
        </w:rPr>
        <w:lastRenderedPageBreak/>
        <w:t>Synaptic Transmission</w:t>
      </w:r>
    </w:p>
    <w:p w14:paraId="4014AA7E" w14:textId="494D4F56" w:rsidR="00C9302E" w:rsidRPr="00C9302E" w:rsidRDefault="00C9302E" w:rsidP="00C9302E">
      <w:pPr>
        <w:rPr>
          <w:sz w:val="32"/>
          <w:szCs w:val="32"/>
          <w:lang w:bidi="ar-IQ"/>
        </w:rPr>
      </w:pPr>
      <w:r w:rsidRPr="00C9302E">
        <w:rPr>
          <w:sz w:val="32"/>
          <w:szCs w:val="32"/>
          <w:lang w:bidi="ar-IQ"/>
        </w:rPr>
        <w:t>NTs are released and diffuse across synaptic cleft.</w:t>
      </w:r>
    </w:p>
    <w:p w14:paraId="73DD6ABA" w14:textId="77777777" w:rsidR="00C9302E" w:rsidRPr="00C9302E" w:rsidRDefault="00C9302E" w:rsidP="00C9302E">
      <w:pPr>
        <w:rPr>
          <w:sz w:val="32"/>
          <w:szCs w:val="32"/>
          <w:lang w:bidi="ar-IQ"/>
        </w:rPr>
      </w:pPr>
      <w:r w:rsidRPr="00C9302E">
        <w:rPr>
          <w:sz w:val="32"/>
          <w:szCs w:val="32"/>
          <w:lang w:bidi="ar-IQ"/>
        </w:rPr>
        <w:t>NT (ligand) binds to specific receptor proteins in postsynaptic cell membrane.</w:t>
      </w:r>
    </w:p>
    <w:p w14:paraId="1054624D" w14:textId="77777777" w:rsidR="00C9302E" w:rsidRPr="00C9302E" w:rsidRDefault="00C9302E" w:rsidP="00C9302E">
      <w:pPr>
        <w:rPr>
          <w:sz w:val="32"/>
          <w:szCs w:val="32"/>
          <w:lang w:bidi="ar-IQ"/>
        </w:rPr>
      </w:pPr>
      <w:r w:rsidRPr="00C9302E">
        <w:rPr>
          <w:sz w:val="32"/>
          <w:szCs w:val="32"/>
          <w:lang w:bidi="ar-IQ"/>
        </w:rPr>
        <w:t>Chemically-regulated gated ion channels open.</w:t>
      </w:r>
    </w:p>
    <w:p w14:paraId="104BD9D9" w14:textId="77777777" w:rsidR="00C9302E" w:rsidRPr="00C9302E" w:rsidRDefault="00C9302E" w:rsidP="00C9302E">
      <w:pPr>
        <w:rPr>
          <w:sz w:val="32"/>
          <w:szCs w:val="32"/>
          <w:lang w:bidi="ar-IQ"/>
        </w:rPr>
      </w:pPr>
      <w:r w:rsidRPr="00C9302E">
        <w:rPr>
          <w:sz w:val="32"/>
          <w:szCs w:val="32"/>
          <w:lang w:bidi="ar-IQ"/>
        </w:rPr>
        <w:t>Neurotransmitter inactivated to end transmission.</w:t>
      </w:r>
    </w:p>
    <w:p w14:paraId="6717CC39" w14:textId="5649B152" w:rsidR="00C9302E" w:rsidRDefault="00C9302E" w:rsidP="00C9302E">
      <w:pPr>
        <w:rPr>
          <w:sz w:val="32"/>
          <w:szCs w:val="32"/>
          <w:lang w:bidi="ar-IQ"/>
        </w:rPr>
      </w:pPr>
      <w:r w:rsidRPr="00C9302E">
        <w:rPr>
          <w:sz w:val="32"/>
          <w:szCs w:val="32"/>
          <w:lang w:bidi="ar-IQ"/>
        </w:rPr>
        <w:t>Axon bouton synapses with dendrites or cell body of another neuron.</w:t>
      </w:r>
    </w:p>
    <w:p w14:paraId="64246F21" w14:textId="16FAE622" w:rsidR="000A34EE" w:rsidRDefault="000A34EE" w:rsidP="00C9302E">
      <w:pPr>
        <w:rPr>
          <w:b/>
          <w:bCs/>
          <w:sz w:val="32"/>
          <w:szCs w:val="32"/>
          <w:lang w:bidi="ar-IQ"/>
        </w:rPr>
      </w:pPr>
      <w:r w:rsidRPr="000A34EE">
        <w:rPr>
          <w:b/>
          <w:bCs/>
          <w:sz w:val="32"/>
          <w:szCs w:val="32"/>
          <w:lang w:bidi="ar-IQ"/>
        </w:rPr>
        <w:t>Neuron-neuron synapses</w:t>
      </w:r>
    </w:p>
    <w:p w14:paraId="331226C5" w14:textId="5A6619FF" w:rsidR="008D5538" w:rsidRDefault="000A34EE" w:rsidP="008D5538">
      <w:pPr>
        <w:rPr>
          <w:sz w:val="32"/>
          <w:szCs w:val="32"/>
          <w:lang w:bidi="ar-IQ"/>
        </w:rPr>
      </w:pPr>
      <w:r w:rsidRPr="000A34EE">
        <w:rPr>
          <w:sz w:val="32"/>
          <w:szCs w:val="32"/>
          <w:lang w:bidi="ar-IQ"/>
        </w:rPr>
        <w:t xml:space="preserve">involve a connection between the axon of one neuron and the dendrites, cell body, or axon of a second neuron. These are called, respectively, </w:t>
      </w:r>
      <w:r w:rsidRPr="000A34EE">
        <w:rPr>
          <w:i/>
          <w:iCs/>
          <w:sz w:val="32"/>
          <w:szCs w:val="32"/>
          <w:lang w:bidi="ar-IQ"/>
        </w:rPr>
        <w:t>axodendritic</w:t>
      </w:r>
      <w:r w:rsidRPr="000A34EE">
        <w:rPr>
          <w:sz w:val="32"/>
          <w:szCs w:val="32"/>
          <w:lang w:bidi="ar-IQ"/>
        </w:rPr>
        <w:t xml:space="preserve">, </w:t>
      </w:r>
      <w:r w:rsidRPr="000A34EE">
        <w:rPr>
          <w:i/>
          <w:iCs/>
          <w:sz w:val="32"/>
          <w:szCs w:val="32"/>
          <w:lang w:bidi="ar-IQ"/>
        </w:rPr>
        <w:t>axosomatic</w:t>
      </w:r>
      <w:r w:rsidRPr="000A34EE">
        <w:rPr>
          <w:sz w:val="32"/>
          <w:szCs w:val="32"/>
          <w:lang w:bidi="ar-IQ"/>
        </w:rPr>
        <w:t xml:space="preserve">, and </w:t>
      </w:r>
      <w:r w:rsidRPr="000A34EE">
        <w:rPr>
          <w:i/>
          <w:iCs/>
          <w:sz w:val="32"/>
          <w:szCs w:val="32"/>
          <w:lang w:bidi="ar-IQ"/>
        </w:rPr>
        <w:t>axoaxonic</w:t>
      </w:r>
      <w:r w:rsidRPr="000A34EE">
        <w:rPr>
          <w:sz w:val="32"/>
          <w:szCs w:val="32"/>
          <w:lang w:bidi="ar-IQ"/>
        </w:rPr>
        <w:t xml:space="preserve"> synapses. In almost all synapses, transmission is in one direction only—from the axon of the first (or presynaptic) neuron to the second (or postsynaptic) neuron. Most commonly, the synapse occurs between the axon of the presynaptic neuron and the dendrites or cell body of the postsynaptic neuron</w:t>
      </w:r>
    </w:p>
    <w:p w14:paraId="359905ED" w14:textId="625F2103" w:rsidR="008D5538" w:rsidRDefault="008D5538" w:rsidP="008D5538">
      <w:pPr>
        <w:jc w:val="right"/>
        <w:rPr>
          <w:sz w:val="32"/>
          <w:szCs w:val="32"/>
          <w:lang w:bidi="ar-IQ"/>
        </w:rPr>
      </w:pPr>
      <w:r>
        <w:rPr>
          <w:noProof/>
          <w:sz w:val="32"/>
          <w:szCs w:val="32"/>
        </w:rPr>
        <mc:AlternateContent>
          <mc:Choice Requires="wps">
            <w:drawing>
              <wp:anchor distT="0" distB="0" distL="114300" distR="114300" simplePos="0" relativeHeight="251659264" behindDoc="0" locked="0" layoutInCell="1" allowOverlap="1" wp14:anchorId="64283A1D" wp14:editId="651A3BC5">
                <wp:simplePos x="0" y="0"/>
                <wp:positionH relativeFrom="column">
                  <wp:posOffset>133350</wp:posOffset>
                </wp:positionH>
                <wp:positionV relativeFrom="paragraph">
                  <wp:posOffset>133350</wp:posOffset>
                </wp:positionV>
                <wp:extent cx="3143250" cy="819150"/>
                <wp:effectExtent l="0" t="0" r="19050" b="19050"/>
                <wp:wrapNone/>
                <wp:docPr id="18" name="Text Box 18"/>
                <wp:cNvGraphicFramePr/>
                <a:graphic xmlns:a="http://schemas.openxmlformats.org/drawingml/2006/main">
                  <a:graphicData uri="http://schemas.microsoft.com/office/word/2010/wordprocessingShape">
                    <wps:wsp>
                      <wps:cNvSpPr txBox="1"/>
                      <wps:spPr>
                        <a:xfrm>
                          <a:off x="0" y="0"/>
                          <a:ext cx="3143250" cy="819150"/>
                        </a:xfrm>
                        <a:prstGeom prst="rect">
                          <a:avLst/>
                        </a:prstGeom>
                        <a:solidFill>
                          <a:schemeClr val="lt1"/>
                        </a:solidFill>
                        <a:ln w="6350">
                          <a:solidFill>
                            <a:prstClr val="black"/>
                          </a:solidFill>
                        </a:ln>
                      </wps:spPr>
                      <wps:txbx>
                        <w:txbxContent>
                          <w:p w14:paraId="377BEBBA" w14:textId="4A1C396C" w:rsidR="008D5538" w:rsidRDefault="008D5538">
                            <w:r w:rsidRPr="008D5538">
                              <w:t>different regions of the postsynaptic neuron are specialized, with ligand-(chemically) gated channels located in the dendrites and cell body, and voltage-gated channels located in the axon.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4283A1D" id="_x0000_t202" coordsize="21600,21600" o:spt="202" path="m,l,21600r21600,l21600,xe">
                <v:stroke joinstyle="miter"/>
                <v:path gradientshapeok="t" o:connecttype="rect"/>
              </v:shapetype>
              <v:shape id="Text Box 18" o:spid="_x0000_s1026" type="#_x0000_t202" style="position:absolute;left:0;text-align:left;margin-left:10.5pt;margin-top:10.5pt;width:247.5pt;height:64.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" fillcolor="white [3201]" strokeweight=".5pt">
                <v:textbox>
                  <w:txbxContent>
                    <w:p w14:paraId="377BEBBA" w14:textId="4A1C396C" w:rsidR="008D5538" w:rsidRDefault="008D5538">
                      <w:r w:rsidRPr="008D5538">
                        <w:t>different regions of the postsynaptic neuron are specialized, with ligand-(chemically) gated channels located in the dendrites and cell body, and voltage-gated channels located in the axon.</w:t>
                      </w:r>
                    </w:p>
                  </w:txbxContent>
                </v:textbox>
              </v:shape>
            </w:pict>
          </mc:Fallback>
        </mc:AlternateContent>
      </w:r>
      <w:r>
        <w:rPr>
          <w:noProof/>
          <w:sz w:val="32"/>
          <w:szCs w:val="32"/>
        </w:rPr>
        <w:drawing>
          <wp:inline distT="0" distB="0" distL="0" distR="0" wp14:anchorId="6F9ABF0F" wp14:editId="74A37044">
            <wp:extent cx="2481439" cy="298132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493214" cy="2995472"/>
                    </a:xfrm>
                    <a:prstGeom prst="rect">
                      <a:avLst/>
                    </a:prstGeom>
                    <a:noFill/>
                  </pic:spPr>
                </pic:pic>
              </a:graphicData>
            </a:graphic>
          </wp:inline>
        </w:drawing>
      </w:r>
    </w:p>
    <w:p w14:paraId="76824BE0" w14:textId="3559ED01" w:rsidR="005D3BCC" w:rsidRDefault="005D3BCC" w:rsidP="005D3BCC">
      <w:pPr>
        <w:rPr>
          <w:b/>
          <w:bCs/>
          <w:sz w:val="32"/>
          <w:szCs w:val="32"/>
          <w:lang w:bidi="ar-IQ"/>
        </w:rPr>
      </w:pPr>
      <w:r w:rsidRPr="005D3BCC">
        <w:rPr>
          <w:b/>
          <w:bCs/>
          <w:sz w:val="32"/>
          <w:szCs w:val="32"/>
          <w:lang w:bidi="ar-IQ"/>
        </w:rPr>
        <w:lastRenderedPageBreak/>
        <w:t>Acetylcholine</w:t>
      </w:r>
      <w:r>
        <w:rPr>
          <w:b/>
          <w:bCs/>
          <w:sz w:val="32"/>
          <w:szCs w:val="32"/>
          <w:lang w:bidi="ar-IQ"/>
        </w:rPr>
        <w:t xml:space="preserve"> (Ach)</w:t>
      </w:r>
      <w:r w:rsidRPr="005D3BCC">
        <w:rPr>
          <w:b/>
          <w:bCs/>
          <w:sz w:val="32"/>
          <w:szCs w:val="32"/>
          <w:lang w:bidi="ar-IQ"/>
        </w:rPr>
        <w:t xml:space="preserve"> as a Neurotransmitter</w:t>
      </w:r>
      <w:r>
        <w:rPr>
          <w:b/>
          <w:bCs/>
          <w:sz w:val="32"/>
          <w:szCs w:val="32"/>
          <w:lang w:bidi="ar-IQ"/>
        </w:rPr>
        <w:t xml:space="preserve"> (NT)</w:t>
      </w:r>
    </w:p>
    <w:p w14:paraId="6A714B39" w14:textId="6D86FF77" w:rsidR="005D3BCC" w:rsidRPr="005D3BCC" w:rsidRDefault="005D3BCC" w:rsidP="005D3BCC">
      <w:pPr>
        <w:rPr>
          <w:sz w:val="32"/>
          <w:szCs w:val="32"/>
          <w:lang w:bidi="ar-IQ"/>
        </w:rPr>
      </w:pPr>
      <w:r w:rsidRPr="005D3BCC">
        <w:rPr>
          <w:sz w:val="32"/>
          <w:szCs w:val="32"/>
          <w:lang w:bidi="ar-IQ"/>
        </w:rPr>
        <w:t>Cholinergic neurons:</w:t>
      </w:r>
      <w:r>
        <w:rPr>
          <w:sz w:val="32"/>
          <w:szCs w:val="32"/>
          <w:lang w:bidi="ar-IQ"/>
        </w:rPr>
        <w:t xml:space="preserve"> U</w:t>
      </w:r>
      <w:r w:rsidRPr="005D3BCC">
        <w:rPr>
          <w:sz w:val="32"/>
          <w:szCs w:val="32"/>
          <w:lang w:bidi="ar-IQ"/>
        </w:rPr>
        <w:t>se ACh as NT.</w:t>
      </w:r>
    </w:p>
    <w:p w14:paraId="175FC1D2" w14:textId="77777777" w:rsidR="005D3BCC" w:rsidRPr="005D3BCC" w:rsidRDefault="005D3BCC" w:rsidP="005D3BCC">
      <w:pPr>
        <w:rPr>
          <w:sz w:val="32"/>
          <w:szCs w:val="32"/>
          <w:lang w:bidi="ar-IQ"/>
        </w:rPr>
      </w:pPr>
      <w:r w:rsidRPr="005D3BCC">
        <w:rPr>
          <w:sz w:val="32"/>
          <w:szCs w:val="32"/>
          <w:lang w:bidi="ar-IQ"/>
        </w:rPr>
        <w:t xml:space="preserve">A. There are two subtypes of ACh receptors: </w:t>
      </w:r>
      <w:r w:rsidRPr="005D3BCC">
        <w:rPr>
          <w:b/>
          <w:bCs/>
          <w:sz w:val="32"/>
          <w:szCs w:val="32"/>
          <w:lang w:bidi="ar-IQ"/>
        </w:rPr>
        <w:t xml:space="preserve">nicotinic </w:t>
      </w:r>
      <w:r w:rsidRPr="005D3BCC">
        <w:rPr>
          <w:sz w:val="32"/>
          <w:szCs w:val="32"/>
          <w:lang w:bidi="ar-IQ"/>
        </w:rPr>
        <w:t xml:space="preserve">and </w:t>
      </w:r>
      <w:r w:rsidRPr="005D3BCC">
        <w:rPr>
          <w:b/>
          <w:bCs/>
          <w:sz w:val="32"/>
          <w:szCs w:val="32"/>
          <w:lang w:bidi="ar-IQ"/>
        </w:rPr>
        <w:t>muscarinic</w:t>
      </w:r>
      <w:r w:rsidRPr="005D3BCC">
        <w:rPr>
          <w:sz w:val="32"/>
          <w:szCs w:val="32"/>
          <w:lang w:bidi="ar-IQ"/>
        </w:rPr>
        <w:t>.</w:t>
      </w:r>
    </w:p>
    <w:p w14:paraId="4F9B4F48" w14:textId="77777777" w:rsidR="005D3BCC" w:rsidRPr="00531E31" w:rsidRDefault="005D3BCC" w:rsidP="005D3BCC">
      <w:pPr>
        <w:rPr>
          <w:b/>
          <w:bCs/>
          <w:sz w:val="32"/>
          <w:szCs w:val="32"/>
          <w:u w:val="single"/>
          <w:lang w:bidi="ar-IQ"/>
        </w:rPr>
      </w:pPr>
      <w:r w:rsidRPr="005D3BCC">
        <w:rPr>
          <w:sz w:val="32"/>
          <w:szCs w:val="32"/>
          <w:lang w:bidi="ar-IQ"/>
        </w:rPr>
        <w:t xml:space="preserve">1. </w:t>
      </w:r>
      <w:r w:rsidRPr="005D3BCC">
        <w:rPr>
          <w:b/>
          <w:bCs/>
          <w:sz w:val="32"/>
          <w:szCs w:val="32"/>
          <w:lang w:bidi="ar-IQ"/>
        </w:rPr>
        <w:t>Nicotinic receptors</w:t>
      </w:r>
      <w:r w:rsidRPr="005D3BCC">
        <w:rPr>
          <w:sz w:val="32"/>
          <w:szCs w:val="32"/>
          <w:lang w:bidi="ar-IQ"/>
        </w:rPr>
        <w:t xml:space="preserve"> enclose membrane channels and open when ACh binds to the receptor. This causes a depolarization called an </w:t>
      </w:r>
      <w:r w:rsidRPr="00531E31">
        <w:rPr>
          <w:b/>
          <w:bCs/>
          <w:sz w:val="32"/>
          <w:szCs w:val="32"/>
          <w:u w:val="single"/>
          <w:lang w:bidi="ar-IQ"/>
        </w:rPr>
        <w:t>excitatory postsynaptic potential (EPSP).</w:t>
      </w:r>
    </w:p>
    <w:p w14:paraId="55E60A84" w14:textId="1283EE49" w:rsidR="005D3BCC" w:rsidRPr="00531E31" w:rsidRDefault="005D3BCC" w:rsidP="005D3BCC">
      <w:pPr>
        <w:rPr>
          <w:b/>
          <w:bCs/>
          <w:sz w:val="32"/>
          <w:szCs w:val="32"/>
          <w:u w:val="single"/>
          <w:lang w:bidi="ar-IQ"/>
        </w:rPr>
      </w:pPr>
      <w:r w:rsidRPr="005D3BCC">
        <w:rPr>
          <w:sz w:val="32"/>
          <w:szCs w:val="32"/>
          <w:lang w:bidi="ar-IQ"/>
        </w:rPr>
        <w:t xml:space="preserve">2. The binding of ACh to </w:t>
      </w:r>
      <w:r w:rsidRPr="005D3BCC">
        <w:rPr>
          <w:b/>
          <w:bCs/>
          <w:sz w:val="32"/>
          <w:szCs w:val="32"/>
          <w:lang w:bidi="ar-IQ"/>
        </w:rPr>
        <w:t>muscarinic receptors</w:t>
      </w:r>
      <w:r w:rsidRPr="005D3BCC">
        <w:rPr>
          <w:sz w:val="32"/>
          <w:szCs w:val="32"/>
          <w:lang w:bidi="ar-IQ"/>
        </w:rPr>
        <w:t xml:space="preserve"> opens ion channels </w:t>
      </w:r>
      <w:r w:rsidRPr="00531E31">
        <w:rPr>
          <w:i/>
          <w:iCs/>
          <w:sz w:val="32"/>
          <w:szCs w:val="32"/>
          <w:lang w:bidi="ar-IQ"/>
        </w:rPr>
        <w:t>indirectly</w:t>
      </w:r>
      <w:r w:rsidRPr="005D3BCC">
        <w:rPr>
          <w:sz w:val="32"/>
          <w:szCs w:val="32"/>
          <w:lang w:bidi="ar-IQ"/>
        </w:rPr>
        <w:t xml:space="preserve">, through the action of G-proteins. This can cause either an EPSP or an </w:t>
      </w:r>
      <w:r w:rsidRPr="00531E31">
        <w:rPr>
          <w:b/>
          <w:bCs/>
          <w:sz w:val="32"/>
          <w:szCs w:val="32"/>
          <w:u w:val="single"/>
          <w:lang w:bidi="ar-IQ"/>
        </w:rPr>
        <w:t>inhibitory postsynaptic potential (IPSP).</w:t>
      </w:r>
    </w:p>
    <w:p w14:paraId="6CE88AF1" w14:textId="20C30968" w:rsidR="00531E31" w:rsidRPr="00531E31" w:rsidRDefault="00531E31" w:rsidP="00531E31">
      <w:pPr>
        <w:rPr>
          <w:sz w:val="32"/>
          <w:szCs w:val="32"/>
          <w:lang w:bidi="ar-IQ"/>
        </w:rPr>
      </w:pPr>
      <w:r w:rsidRPr="00531E31">
        <w:rPr>
          <w:sz w:val="32"/>
          <w:szCs w:val="32"/>
          <w:lang w:bidi="ar-IQ"/>
        </w:rPr>
        <w:t>ACh is both an excitatory and inhibitory NT, depending on organ involved.</w:t>
      </w:r>
      <w:r>
        <w:rPr>
          <w:sz w:val="32"/>
          <w:szCs w:val="32"/>
          <w:lang w:bidi="ar-IQ"/>
        </w:rPr>
        <w:t xml:space="preserve"> </w:t>
      </w:r>
      <w:r w:rsidRPr="00531E31">
        <w:rPr>
          <w:sz w:val="32"/>
          <w:szCs w:val="32"/>
          <w:lang w:bidi="ar-IQ"/>
        </w:rPr>
        <w:t>Causes the opening of chemical gated ion channels.</w:t>
      </w:r>
    </w:p>
    <w:p w14:paraId="67CF1A05" w14:textId="66943716" w:rsidR="00531E31" w:rsidRPr="00530DFB" w:rsidRDefault="00531E31" w:rsidP="00530DFB">
      <w:pPr>
        <w:pStyle w:val="ListParagraph"/>
        <w:numPr>
          <w:ilvl w:val="0"/>
          <w:numId w:val="3"/>
        </w:numPr>
        <w:rPr>
          <w:sz w:val="32"/>
          <w:szCs w:val="32"/>
          <w:lang w:bidi="ar-IQ"/>
        </w:rPr>
      </w:pPr>
      <w:r w:rsidRPr="00530DFB">
        <w:rPr>
          <w:sz w:val="32"/>
          <w:szCs w:val="32"/>
          <w:lang w:bidi="ar-IQ"/>
        </w:rPr>
        <w:t>Nicotinic ACh receptors:</w:t>
      </w:r>
      <w:r w:rsidR="00530DFB">
        <w:rPr>
          <w:sz w:val="32"/>
          <w:szCs w:val="32"/>
          <w:lang w:bidi="ar-IQ"/>
        </w:rPr>
        <w:t xml:space="preserve"> </w:t>
      </w:r>
      <w:r w:rsidRPr="00530DFB">
        <w:rPr>
          <w:sz w:val="32"/>
          <w:szCs w:val="32"/>
          <w:lang w:bidi="ar-IQ"/>
        </w:rPr>
        <w:t>Found in autonomic ganglia and skeletal muscle fibers.</w:t>
      </w:r>
    </w:p>
    <w:p w14:paraId="1BD1B9EF" w14:textId="3E4D972F" w:rsidR="00705C7E" w:rsidRDefault="00531E31" w:rsidP="00530DFB">
      <w:pPr>
        <w:pStyle w:val="ListParagraph"/>
        <w:numPr>
          <w:ilvl w:val="0"/>
          <w:numId w:val="3"/>
        </w:numPr>
        <w:rPr>
          <w:sz w:val="32"/>
          <w:szCs w:val="32"/>
          <w:lang w:bidi="ar-IQ"/>
        </w:rPr>
      </w:pPr>
      <w:r w:rsidRPr="00530DFB">
        <w:rPr>
          <w:sz w:val="32"/>
          <w:szCs w:val="32"/>
          <w:lang w:bidi="ar-IQ"/>
        </w:rPr>
        <w:t>Muscarinic ACh receptors:</w:t>
      </w:r>
      <w:r w:rsidR="00530DFB">
        <w:rPr>
          <w:sz w:val="32"/>
          <w:szCs w:val="32"/>
          <w:lang w:bidi="ar-IQ"/>
        </w:rPr>
        <w:t xml:space="preserve"> </w:t>
      </w:r>
      <w:r w:rsidRPr="00530DFB">
        <w:rPr>
          <w:sz w:val="32"/>
          <w:szCs w:val="32"/>
          <w:lang w:bidi="ar-IQ"/>
        </w:rPr>
        <w:t>Found in the plasma membrane of smooth and cardiac muscle cells, and in cells of particular glands.</w:t>
      </w:r>
    </w:p>
    <w:p w14:paraId="2800AFAA" w14:textId="77777777" w:rsidR="00BB2504" w:rsidRPr="00BB2504" w:rsidRDefault="00BB2504" w:rsidP="00BB2504">
      <w:pPr>
        <w:rPr>
          <w:sz w:val="32"/>
          <w:szCs w:val="32"/>
          <w:lang w:bidi="ar-IQ"/>
        </w:rPr>
      </w:pPr>
      <w:r w:rsidRPr="00BB2504">
        <w:rPr>
          <w:sz w:val="32"/>
          <w:szCs w:val="32"/>
          <w:lang w:bidi="ar-IQ"/>
        </w:rPr>
        <w:t>ACh is used in the PNS as the neurotransmitter of somatic motor neurons, which stimulate skeletal muscles to contract, and by some autonomic neurons.</w:t>
      </w:r>
    </w:p>
    <w:p w14:paraId="41ADB9B2" w14:textId="2828D8BE" w:rsidR="00BB2504" w:rsidRDefault="00BB2504" w:rsidP="00BB2504">
      <w:pPr>
        <w:rPr>
          <w:sz w:val="32"/>
          <w:szCs w:val="32"/>
          <w:lang w:bidi="ar-IQ"/>
        </w:rPr>
      </w:pPr>
      <w:r w:rsidRPr="00BB2504">
        <w:rPr>
          <w:sz w:val="32"/>
          <w:szCs w:val="32"/>
          <w:lang w:bidi="ar-IQ"/>
        </w:rPr>
        <w:t>ACh in the CNS produces EPSPs at synapses in the dendrites or cell body. These EPSPs travel to the axon hillock, stimulate opening of voltage-regulated channels, and generate action potentials in the axon.</w:t>
      </w:r>
    </w:p>
    <w:p w14:paraId="420FC22C" w14:textId="689E72E6" w:rsidR="00E91D7E" w:rsidRDefault="00E91D7E" w:rsidP="00BB2504">
      <w:pPr>
        <w:rPr>
          <w:sz w:val="32"/>
          <w:szCs w:val="32"/>
          <w:lang w:bidi="ar-IQ"/>
        </w:rPr>
      </w:pPr>
      <w:r>
        <w:rPr>
          <w:noProof/>
          <w:sz w:val="32"/>
          <w:szCs w:val="32"/>
        </w:rPr>
        <w:lastRenderedPageBreak/>
        <w:drawing>
          <wp:inline distT="0" distB="0" distL="0" distR="0" wp14:anchorId="22AAEF4D" wp14:editId="20794D7D">
            <wp:extent cx="6253308" cy="433387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258375" cy="4337387"/>
                    </a:xfrm>
                    <a:prstGeom prst="rect">
                      <a:avLst/>
                    </a:prstGeom>
                    <a:noFill/>
                  </pic:spPr>
                </pic:pic>
              </a:graphicData>
            </a:graphic>
          </wp:inline>
        </w:drawing>
      </w:r>
    </w:p>
    <w:p w14:paraId="21AACE21" w14:textId="076A43D0" w:rsidR="001100C5" w:rsidRDefault="001100C5" w:rsidP="00BB2504">
      <w:pPr>
        <w:rPr>
          <w:sz w:val="32"/>
          <w:szCs w:val="32"/>
          <w:lang w:bidi="ar-IQ"/>
        </w:rPr>
      </w:pPr>
      <w:r w:rsidRPr="001100C5">
        <w:rPr>
          <w:b/>
          <w:bCs/>
          <w:sz w:val="32"/>
          <w:szCs w:val="32"/>
          <w:lang w:bidi="ar-IQ"/>
        </w:rPr>
        <w:t>Nicotinic acetylcholine (ACh) receptors</w:t>
      </w:r>
      <w:r w:rsidRPr="001100C5">
        <w:rPr>
          <w:sz w:val="32"/>
          <w:szCs w:val="32"/>
          <w:lang w:bidi="ar-IQ"/>
        </w:rPr>
        <w:t xml:space="preserve"> also function as ion channels. The nicotinic acetylcholine receptor binds to ACh. Na+ and K+ diffuse simultaneously, and in opposite directions, through the open ion channel. The electrochemical gradient for Na+ is greater than for K+, so that the effect of the inward diffusion of Na+ predominates, resulting in a depolarization known as an excitatory postsynaptic potential (EPSP).</w:t>
      </w:r>
    </w:p>
    <w:p w14:paraId="12B82B67" w14:textId="0F95F54A" w:rsidR="001100C5" w:rsidRDefault="001100C5" w:rsidP="00BB2504">
      <w:pPr>
        <w:rPr>
          <w:b/>
          <w:bCs/>
          <w:sz w:val="32"/>
          <w:szCs w:val="32"/>
          <w:lang w:bidi="ar-IQ"/>
        </w:rPr>
      </w:pPr>
      <w:r w:rsidRPr="001100C5">
        <w:rPr>
          <w:b/>
          <w:bCs/>
          <w:sz w:val="32"/>
          <w:szCs w:val="32"/>
          <w:lang w:bidi="ar-IQ"/>
        </w:rPr>
        <w:t>Ligand-Operated ACh Channels</w:t>
      </w:r>
    </w:p>
    <w:p w14:paraId="38640FC1" w14:textId="13C678EC" w:rsidR="00577C75" w:rsidRPr="00577C75" w:rsidRDefault="00577C75" w:rsidP="00577C75">
      <w:pPr>
        <w:rPr>
          <w:sz w:val="32"/>
          <w:szCs w:val="32"/>
          <w:lang w:bidi="ar-IQ"/>
        </w:rPr>
      </w:pPr>
      <w:r w:rsidRPr="00577C75">
        <w:rPr>
          <w:sz w:val="32"/>
          <w:szCs w:val="32"/>
          <w:lang w:bidi="ar-IQ"/>
        </w:rPr>
        <w:t>Most direct mechanism.</w:t>
      </w:r>
      <w:r>
        <w:rPr>
          <w:sz w:val="32"/>
          <w:szCs w:val="32"/>
          <w:lang w:bidi="ar-IQ"/>
        </w:rPr>
        <w:t xml:space="preserve"> </w:t>
      </w:r>
      <w:r w:rsidRPr="00577C75">
        <w:rPr>
          <w:sz w:val="32"/>
          <w:szCs w:val="32"/>
          <w:lang w:bidi="ar-IQ"/>
        </w:rPr>
        <w:t>Ion channel runs through receptor.</w:t>
      </w:r>
    </w:p>
    <w:p w14:paraId="35962871" w14:textId="19A54D0E" w:rsidR="00577C75" w:rsidRPr="00577C75" w:rsidRDefault="00577C75" w:rsidP="00577C75">
      <w:pPr>
        <w:rPr>
          <w:sz w:val="32"/>
          <w:szCs w:val="32"/>
          <w:lang w:bidi="ar-IQ"/>
        </w:rPr>
      </w:pPr>
      <w:r w:rsidRPr="00577C75">
        <w:rPr>
          <w:sz w:val="32"/>
          <w:szCs w:val="32"/>
          <w:lang w:bidi="ar-IQ"/>
        </w:rPr>
        <w:t>Receptor has 5 polypeptide subunits that enclose ion channel.</w:t>
      </w:r>
      <w:r>
        <w:rPr>
          <w:sz w:val="32"/>
          <w:szCs w:val="32"/>
          <w:lang w:bidi="ar-IQ"/>
        </w:rPr>
        <w:t xml:space="preserve"> Has </w:t>
      </w:r>
      <w:r w:rsidRPr="00577C75">
        <w:rPr>
          <w:sz w:val="32"/>
          <w:szCs w:val="32"/>
          <w:lang w:bidi="ar-IQ"/>
        </w:rPr>
        <w:t>2 subunits contain ACh binding sites.</w:t>
      </w:r>
      <w:r>
        <w:rPr>
          <w:sz w:val="32"/>
          <w:szCs w:val="32"/>
          <w:lang w:bidi="ar-IQ"/>
        </w:rPr>
        <w:t xml:space="preserve"> </w:t>
      </w:r>
      <w:r w:rsidRPr="00577C75">
        <w:rPr>
          <w:sz w:val="32"/>
          <w:szCs w:val="32"/>
          <w:lang w:bidi="ar-IQ"/>
        </w:rPr>
        <w:t>Channel opens when both sites bind to ACh.</w:t>
      </w:r>
      <w:r>
        <w:rPr>
          <w:sz w:val="32"/>
          <w:szCs w:val="32"/>
          <w:lang w:bidi="ar-IQ"/>
        </w:rPr>
        <w:t xml:space="preserve"> </w:t>
      </w:r>
      <w:r w:rsidRPr="00577C75">
        <w:rPr>
          <w:sz w:val="32"/>
          <w:szCs w:val="32"/>
          <w:lang w:bidi="ar-IQ"/>
        </w:rPr>
        <w:t>Permits diffusion of Na+ into and K+ out of postsynaptic cell.</w:t>
      </w:r>
    </w:p>
    <w:p w14:paraId="06EFD747" w14:textId="7589CE40" w:rsidR="00577C75" w:rsidRDefault="00577C75" w:rsidP="00577C75">
      <w:pPr>
        <w:rPr>
          <w:sz w:val="32"/>
          <w:szCs w:val="32"/>
          <w:lang w:bidi="ar-IQ"/>
        </w:rPr>
      </w:pPr>
      <w:r w:rsidRPr="00577C75">
        <w:rPr>
          <w:sz w:val="32"/>
          <w:szCs w:val="32"/>
          <w:lang w:bidi="ar-IQ"/>
        </w:rPr>
        <w:t>Inward flow of Na+ dominates.</w:t>
      </w:r>
      <w:r>
        <w:rPr>
          <w:sz w:val="32"/>
          <w:szCs w:val="32"/>
          <w:lang w:bidi="ar-IQ"/>
        </w:rPr>
        <w:t xml:space="preserve"> </w:t>
      </w:r>
      <w:r w:rsidRPr="00577C75">
        <w:rPr>
          <w:sz w:val="32"/>
          <w:szCs w:val="32"/>
          <w:lang w:bidi="ar-IQ"/>
        </w:rPr>
        <w:t>Produces EPSPs.</w:t>
      </w:r>
    </w:p>
    <w:p w14:paraId="42BA67FC" w14:textId="0A2E0315" w:rsidR="00577C75" w:rsidRDefault="00577C75" w:rsidP="00577C75">
      <w:pPr>
        <w:rPr>
          <w:b/>
          <w:bCs/>
          <w:sz w:val="32"/>
          <w:szCs w:val="32"/>
          <w:lang w:bidi="ar-IQ"/>
        </w:rPr>
      </w:pPr>
      <w:r w:rsidRPr="00577C75">
        <w:rPr>
          <w:b/>
          <w:bCs/>
          <w:sz w:val="32"/>
          <w:szCs w:val="32"/>
          <w:lang w:bidi="ar-IQ"/>
        </w:rPr>
        <w:lastRenderedPageBreak/>
        <w:t>G Protein-Operated ACh Channel</w:t>
      </w:r>
    </w:p>
    <w:p w14:paraId="2EA353E9" w14:textId="6D9DC1F7" w:rsidR="005D047D" w:rsidRPr="005D047D" w:rsidRDefault="005D047D" w:rsidP="005D047D">
      <w:pPr>
        <w:pStyle w:val="ListParagraph"/>
        <w:numPr>
          <w:ilvl w:val="0"/>
          <w:numId w:val="8"/>
        </w:numPr>
        <w:rPr>
          <w:sz w:val="32"/>
          <w:szCs w:val="32"/>
          <w:lang w:bidi="ar-IQ"/>
        </w:rPr>
      </w:pPr>
      <w:r w:rsidRPr="005D047D">
        <w:rPr>
          <w:sz w:val="32"/>
          <w:szCs w:val="32"/>
          <w:lang w:bidi="ar-IQ"/>
        </w:rPr>
        <w:t>Only 1 subunit.</w:t>
      </w:r>
    </w:p>
    <w:p w14:paraId="4AD6D65B" w14:textId="1ACD47B2" w:rsidR="005D047D" w:rsidRPr="005D047D" w:rsidRDefault="005D047D" w:rsidP="005D047D">
      <w:pPr>
        <w:pStyle w:val="ListParagraph"/>
        <w:numPr>
          <w:ilvl w:val="0"/>
          <w:numId w:val="8"/>
        </w:numPr>
        <w:rPr>
          <w:sz w:val="32"/>
          <w:szCs w:val="32"/>
          <w:lang w:bidi="ar-IQ"/>
        </w:rPr>
      </w:pPr>
      <w:r w:rsidRPr="005D047D">
        <w:rPr>
          <w:sz w:val="32"/>
          <w:szCs w:val="32"/>
          <w:lang w:bidi="ar-IQ"/>
        </w:rPr>
        <w:t>Ion channels are separate proteins located away from the receptors.</w:t>
      </w:r>
    </w:p>
    <w:p w14:paraId="2EEA4131" w14:textId="5904EDB2" w:rsidR="005D047D" w:rsidRPr="005D047D" w:rsidRDefault="005D047D" w:rsidP="005D047D">
      <w:pPr>
        <w:pStyle w:val="ListParagraph"/>
        <w:numPr>
          <w:ilvl w:val="0"/>
          <w:numId w:val="8"/>
        </w:numPr>
        <w:rPr>
          <w:sz w:val="32"/>
          <w:szCs w:val="32"/>
          <w:lang w:bidi="ar-IQ"/>
        </w:rPr>
      </w:pPr>
      <w:r w:rsidRPr="005D047D">
        <w:rPr>
          <w:sz w:val="32"/>
          <w:szCs w:val="32"/>
          <w:lang w:bidi="ar-IQ"/>
        </w:rPr>
        <w:t>Binding of ACh activates alpha G-protein subunit.</w:t>
      </w:r>
    </w:p>
    <w:p w14:paraId="6BD3D05C" w14:textId="39DE83D8" w:rsidR="005D047D" w:rsidRPr="005D047D" w:rsidRDefault="005D047D" w:rsidP="005D047D">
      <w:pPr>
        <w:pStyle w:val="ListParagraph"/>
        <w:numPr>
          <w:ilvl w:val="0"/>
          <w:numId w:val="8"/>
        </w:numPr>
        <w:rPr>
          <w:sz w:val="32"/>
          <w:szCs w:val="32"/>
          <w:lang w:bidi="ar-IQ"/>
        </w:rPr>
      </w:pPr>
      <w:r w:rsidRPr="005D047D">
        <w:rPr>
          <w:sz w:val="32"/>
          <w:szCs w:val="32"/>
          <w:lang w:bidi="ar-IQ"/>
        </w:rPr>
        <w:t>Alpha subunit dissociates.</w:t>
      </w:r>
    </w:p>
    <w:p w14:paraId="2238ECCF" w14:textId="0DF84BA0" w:rsidR="00577C75" w:rsidRDefault="005D047D" w:rsidP="005D047D">
      <w:pPr>
        <w:pStyle w:val="ListParagraph"/>
        <w:numPr>
          <w:ilvl w:val="0"/>
          <w:numId w:val="8"/>
        </w:numPr>
        <w:rPr>
          <w:sz w:val="32"/>
          <w:szCs w:val="32"/>
          <w:lang w:bidi="ar-IQ"/>
        </w:rPr>
      </w:pPr>
      <w:r w:rsidRPr="005D047D">
        <w:rPr>
          <w:sz w:val="32"/>
          <w:szCs w:val="32"/>
          <w:lang w:bidi="ar-IQ"/>
        </w:rPr>
        <w:t>Alpha subunit or the beta-gamma complex diffuses through membrane until it binds to ion channel, opening it.</w:t>
      </w:r>
    </w:p>
    <w:p w14:paraId="0979EF27" w14:textId="09548125" w:rsidR="005D047D" w:rsidRDefault="005D047D" w:rsidP="005D047D">
      <w:pPr>
        <w:jc w:val="center"/>
        <w:rPr>
          <w:sz w:val="32"/>
          <w:szCs w:val="32"/>
          <w:lang w:bidi="ar-IQ"/>
        </w:rPr>
      </w:pPr>
      <w:r>
        <w:rPr>
          <w:noProof/>
          <w:sz w:val="32"/>
          <w:szCs w:val="32"/>
        </w:rPr>
        <w:drawing>
          <wp:inline distT="0" distB="0" distL="0" distR="0" wp14:anchorId="4D121240" wp14:editId="0EE88575">
            <wp:extent cx="5112385" cy="383542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121406" cy="3842193"/>
                    </a:xfrm>
                    <a:prstGeom prst="rect">
                      <a:avLst/>
                    </a:prstGeom>
                    <a:noFill/>
                  </pic:spPr>
                </pic:pic>
              </a:graphicData>
            </a:graphic>
          </wp:inline>
        </w:drawing>
      </w:r>
    </w:p>
    <w:p w14:paraId="05452B84" w14:textId="77777777" w:rsidR="005D047D" w:rsidRPr="005D047D" w:rsidRDefault="005D047D" w:rsidP="005D047D">
      <w:pPr>
        <w:rPr>
          <w:sz w:val="28"/>
          <w:szCs w:val="28"/>
          <w:lang w:bidi="ar-IQ"/>
        </w:rPr>
      </w:pPr>
      <w:r w:rsidRPr="005D047D">
        <w:rPr>
          <w:b/>
          <w:bCs/>
          <w:sz w:val="28"/>
          <w:szCs w:val="28"/>
          <w:lang w:bidi="ar-IQ"/>
        </w:rPr>
        <w:t>Muscarinic ACh receptors</w:t>
      </w:r>
      <w:r w:rsidRPr="005D047D">
        <w:rPr>
          <w:sz w:val="28"/>
          <w:szCs w:val="28"/>
          <w:lang w:bidi="ar-IQ"/>
        </w:rPr>
        <w:t xml:space="preserve"> require the action of G-proteins. The figure depicts the effects of ACh on the pacemaker cells of the heart. Binding of ACh to its muscarinic receptor causes the beta-gamma subunits to dissociate from the alpha</w:t>
      </w:r>
    </w:p>
    <w:p w14:paraId="09EB1F4B" w14:textId="18BD0F66" w:rsidR="005D047D" w:rsidRDefault="005D047D" w:rsidP="005D047D">
      <w:pPr>
        <w:rPr>
          <w:sz w:val="28"/>
          <w:szCs w:val="28"/>
          <w:lang w:bidi="ar-IQ"/>
        </w:rPr>
      </w:pPr>
      <w:r w:rsidRPr="005D047D">
        <w:rPr>
          <w:sz w:val="28"/>
          <w:szCs w:val="28"/>
          <w:lang w:bidi="ar-IQ"/>
        </w:rPr>
        <w:t>subunit. The beta-gamma complex of G-proteins then binds to a K+ channel, causing it to open. Outward diffusion of K+ results, slowing the heart rate.</w:t>
      </w:r>
    </w:p>
    <w:p w14:paraId="280489C2" w14:textId="77777777" w:rsidR="00284E61" w:rsidRDefault="00284E61" w:rsidP="005D047D">
      <w:pPr>
        <w:rPr>
          <w:sz w:val="28"/>
          <w:szCs w:val="28"/>
          <w:lang w:bidi="ar-IQ"/>
        </w:rPr>
      </w:pPr>
    </w:p>
    <w:p w14:paraId="664EA03C" w14:textId="71661395" w:rsidR="00C11C37" w:rsidRDefault="00C11C37" w:rsidP="005D047D">
      <w:pPr>
        <w:rPr>
          <w:sz w:val="28"/>
          <w:szCs w:val="28"/>
          <w:lang w:bidi="ar-IQ"/>
        </w:rPr>
      </w:pPr>
    </w:p>
    <w:p w14:paraId="740A29A5" w14:textId="6407BB88" w:rsidR="00C11C37" w:rsidRDefault="00284E61" w:rsidP="005D047D">
      <w:pPr>
        <w:rPr>
          <w:b/>
          <w:bCs/>
          <w:sz w:val="36"/>
          <w:szCs w:val="36"/>
          <w:lang w:bidi="ar-IQ"/>
        </w:rPr>
      </w:pPr>
      <w:r w:rsidRPr="00284E61">
        <w:rPr>
          <w:b/>
          <w:bCs/>
          <w:sz w:val="36"/>
          <w:szCs w:val="36"/>
          <w:lang w:bidi="ar-IQ"/>
        </w:rPr>
        <w:lastRenderedPageBreak/>
        <w:t>acetylcholinesterase (AChE)</w:t>
      </w:r>
      <w:r>
        <w:rPr>
          <w:b/>
          <w:bCs/>
          <w:sz w:val="36"/>
          <w:szCs w:val="36"/>
          <w:lang w:bidi="ar-IQ"/>
        </w:rPr>
        <w:t>;</w:t>
      </w:r>
    </w:p>
    <w:p w14:paraId="17B2400D" w14:textId="77777777" w:rsidR="00284E61" w:rsidRPr="00284E61" w:rsidRDefault="00284E61" w:rsidP="005D047D">
      <w:pPr>
        <w:rPr>
          <w:b/>
          <w:bCs/>
          <w:sz w:val="36"/>
          <w:szCs w:val="36"/>
          <w:lang w:bidi="ar-IQ"/>
        </w:rPr>
      </w:pPr>
    </w:p>
    <w:p w14:paraId="442F255C" w14:textId="20B8CDA4" w:rsidR="00C11C37" w:rsidRDefault="00C11C37" w:rsidP="005D047D">
      <w:pPr>
        <w:rPr>
          <w:sz w:val="32"/>
          <w:szCs w:val="32"/>
          <w:lang w:bidi="ar-IQ"/>
        </w:rPr>
      </w:pPr>
      <w:r>
        <w:rPr>
          <w:noProof/>
          <w:sz w:val="32"/>
          <w:szCs w:val="32"/>
        </w:rPr>
        <w:drawing>
          <wp:inline distT="0" distB="0" distL="0" distR="0" wp14:anchorId="06A20A2A" wp14:editId="22B0F166">
            <wp:extent cx="6330573" cy="366712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345420" cy="3675725"/>
                    </a:xfrm>
                    <a:prstGeom prst="rect">
                      <a:avLst/>
                    </a:prstGeom>
                    <a:noFill/>
                  </pic:spPr>
                </pic:pic>
              </a:graphicData>
            </a:graphic>
          </wp:inline>
        </w:drawing>
      </w:r>
    </w:p>
    <w:p w14:paraId="6CB5E272" w14:textId="0BEE4A95" w:rsidR="00284E61" w:rsidRDefault="00284E61" w:rsidP="005D047D">
      <w:pPr>
        <w:rPr>
          <w:sz w:val="32"/>
          <w:szCs w:val="32"/>
          <w:lang w:bidi="ar-IQ"/>
        </w:rPr>
      </w:pPr>
      <w:r w:rsidRPr="00284E61">
        <w:rPr>
          <w:b/>
          <w:bCs/>
          <w:sz w:val="32"/>
          <w:szCs w:val="32"/>
          <w:lang w:bidi="ar-IQ"/>
        </w:rPr>
        <w:t>The action of acetylcholinesterase (AChE)</w:t>
      </w:r>
      <w:r w:rsidRPr="00284E61">
        <w:rPr>
          <w:sz w:val="32"/>
          <w:szCs w:val="32"/>
          <w:lang w:bidi="ar-IQ"/>
        </w:rPr>
        <w:t>. The AChE in the postsynaptic cell membrane inactivates the Ach released into the synaptic cleft. This prevents continued stimulation of the postsynaptic cell unless more ACh is released by the axon. The acetate and choline are taken back into the presynaptic axon and used to resynthesize acetylcholine.</w:t>
      </w:r>
    </w:p>
    <w:p w14:paraId="4FB00015" w14:textId="2E69370D" w:rsidR="00443132" w:rsidRDefault="00443132" w:rsidP="005D047D">
      <w:pPr>
        <w:rPr>
          <w:b/>
          <w:bCs/>
          <w:sz w:val="32"/>
          <w:szCs w:val="32"/>
          <w:lang w:bidi="ar-IQ"/>
        </w:rPr>
      </w:pPr>
      <w:r w:rsidRPr="00443132">
        <w:rPr>
          <w:b/>
          <w:bCs/>
          <w:sz w:val="32"/>
          <w:szCs w:val="32"/>
          <w:lang w:bidi="ar-IQ"/>
        </w:rPr>
        <w:t>Spinal Nerves</w:t>
      </w:r>
    </w:p>
    <w:p w14:paraId="5BCD038C" w14:textId="77777777" w:rsidR="00443132" w:rsidRPr="00443132" w:rsidRDefault="00443132" w:rsidP="00443132">
      <w:pPr>
        <w:rPr>
          <w:sz w:val="32"/>
          <w:szCs w:val="32"/>
          <w:lang w:bidi="ar-IQ"/>
        </w:rPr>
      </w:pPr>
      <w:r w:rsidRPr="00443132">
        <w:rPr>
          <w:sz w:val="32"/>
          <w:szCs w:val="32"/>
          <w:lang w:bidi="ar-IQ"/>
        </w:rPr>
        <w:t xml:space="preserve">Produces Two roots to each nerve. </w:t>
      </w:r>
    </w:p>
    <w:p w14:paraId="630E0014" w14:textId="3B4B9534" w:rsidR="00443132" w:rsidRPr="00443132" w:rsidRDefault="00443132" w:rsidP="00443132">
      <w:pPr>
        <w:pStyle w:val="ListParagraph"/>
        <w:numPr>
          <w:ilvl w:val="0"/>
          <w:numId w:val="3"/>
        </w:numPr>
        <w:rPr>
          <w:sz w:val="32"/>
          <w:szCs w:val="32"/>
          <w:lang w:bidi="ar-IQ"/>
        </w:rPr>
      </w:pPr>
      <w:r w:rsidRPr="00443132">
        <w:rPr>
          <w:sz w:val="32"/>
          <w:szCs w:val="32"/>
          <w:lang w:bidi="ar-IQ"/>
        </w:rPr>
        <w:t xml:space="preserve">Dorsal root composed of sensory fibers. </w:t>
      </w:r>
    </w:p>
    <w:p w14:paraId="1571C34B" w14:textId="205ACF40" w:rsidR="00443132" w:rsidRDefault="00443132" w:rsidP="00443132">
      <w:pPr>
        <w:pStyle w:val="ListParagraph"/>
        <w:numPr>
          <w:ilvl w:val="0"/>
          <w:numId w:val="3"/>
        </w:numPr>
        <w:rPr>
          <w:sz w:val="32"/>
          <w:szCs w:val="32"/>
          <w:lang w:bidi="ar-IQ"/>
        </w:rPr>
      </w:pPr>
      <w:r w:rsidRPr="00443132">
        <w:rPr>
          <w:sz w:val="32"/>
          <w:szCs w:val="32"/>
          <w:lang w:bidi="ar-IQ"/>
        </w:rPr>
        <w:t>Ventral root composed of motor fibers</w:t>
      </w:r>
    </w:p>
    <w:p w14:paraId="56CD8A2A" w14:textId="360B9A94" w:rsidR="00443132" w:rsidRDefault="00443132" w:rsidP="00443132">
      <w:pPr>
        <w:rPr>
          <w:sz w:val="32"/>
          <w:szCs w:val="32"/>
          <w:lang w:bidi="ar-IQ"/>
        </w:rPr>
      </w:pPr>
      <w:r>
        <w:rPr>
          <w:noProof/>
          <w:sz w:val="32"/>
          <w:szCs w:val="32"/>
        </w:rPr>
        <w:lastRenderedPageBreak/>
        <w:drawing>
          <wp:inline distT="0" distB="0" distL="0" distR="0" wp14:anchorId="35C204E6" wp14:editId="66746331">
            <wp:extent cx="6207760" cy="2926466"/>
            <wp:effectExtent l="0" t="0" r="2540" b="762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223945" cy="2934096"/>
                    </a:xfrm>
                    <a:prstGeom prst="rect">
                      <a:avLst/>
                    </a:prstGeom>
                    <a:noFill/>
                  </pic:spPr>
                </pic:pic>
              </a:graphicData>
            </a:graphic>
          </wp:inline>
        </w:drawing>
      </w:r>
    </w:p>
    <w:p w14:paraId="7635EDB0" w14:textId="6066EDEE" w:rsidR="0060111D" w:rsidRDefault="0060111D" w:rsidP="00443132">
      <w:pPr>
        <w:rPr>
          <w:b/>
          <w:bCs/>
          <w:sz w:val="32"/>
          <w:szCs w:val="32"/>
          <w:lang w:bidi="ar-IQ"/>
        </w:rPr>
      </w:pPr>
      <w:r w:rsidRPr="0060111D">
        <w:rPr>
          <w:b/>
          <w:bCs/>
          <w:sz w:val="32"/>
          <w:szCs w:val="32"/>
          <w:lang w:bidi="ar-IQ"/>
        </w:rPr>
        <w:t>Reflex Arc</w:t>
      </w:r>
      <w:r>
        <w:rPr>
          <w:b/>
          <w:bCs/>
          <w:sz w:val="32"/>
          <w:szCs w:val="32"/>
          <w:lang w:bidi="ar-IQ"/>
        </w:rPr>
        <w:t>;</w:t>
      </w:r>
    </w:p>
    <w:p w14:paraId="1FDC24E8" w14:textId="77777777" w:rsidR="0060111D" w:rsidRPr="0060111D" w:rsidRDefault="0060111D" w:rsidP="0060111D">
      <w:pPr>
        <w:rPr>
          <w:sz w:val="32"/>
          <w:szCs w:val="32"/>
          <w:lang w:bidi="ar-IQ"/>
        </w:rPr>
      </w:pPr>
      <w:r w:rsidRPr="0060111D">
        <w:rPr>
          <w:sz w:val="32"/>
          <w:szCs w:val="32"/>
          <w:lang w:bidi="ar-IQ"/>
        </w:rPr>
        <w:t>Unconscious motor response to a sensory stimulus.</w:t>
      </w:r>
    </w:p>
    <w:p w14:paraId="67C2BEA4" w14:textId="749ADA85" w:rsidR="0060111D" w:rsidRDefault="0060111D" w:rsidP="0060111D">
      <w:pPr>
        <w:rPr>
          <w:sz w:val="32"/>
          <w:szCs w:val="32"/>
          <w:lang w:bidi="ar-IQ"/>
        </w:rPr>
      </w:pPr>
      <w:r w:rsidRPr="0060111D">
        <w:rPr>
          <w:sz w:val="32"/>
          <w:szCs w:val="32"/>
          <w:lang w:bidi="ar-IQ"/>
        </w:rPr>
        <w:t>Stimulation of sensory receptors evokes APs that are conducted into spinal cord.</w:t>
      </w:r>
    </w:p>
    <w:p w14:paraId="73BE1EDE" w14:textId="19A66E7F" w:rsidR="0060111D" w:rsidRDefault="0060111D" w:rsidP="0060111D">
      <w:pPr>
        <w:rPr>
          <w:sz w:val="32"/>
          <w:szCs w:val="32"/>
          <w:lang w:bidi="ar-IQ"/>
        </w:rPr>
      </w:pPr>
      <w:r w:rsidRPr="0060111D">
        <w:rPr>
          <w:sz w:val="32"/>
          <w:szCs w:val="32"/>
          <w:lang w:bidi="ar-IQ"/>
        </w:rPr>
        <w:t>Synapses with association neuron, which synapses with somatic motor neuron.</w:t>
      </w:r>
    </w:p>
    <w:p w14:paraId="402667FD" w14:textId="77777777" w:rsidR="00012B58" w:rsidRPr="00012B58" w:rsidRDefault="00012B58" w:rsidP="00012B58">
      <w:pPr>
        <w:rPr>
          <w:sz w:val="32"/>
          <w:szCs w:val="32"/>
          <w:lang w:bidi="ar-IQ"/>
        </w:rPr>
      </w:pPr>
      <w:r w:rsidRPr="00012B58">
        <w:rPr>
          <w:sz w:val="32"/>
          <w:szCs w:val="32"/>
          <w:lang w:bidi="ar-IQ"/>
        </w:rPr>
        <w:t>Conducts impulses to muscle and stimulates a reflex contraction.</w:t>
      </w:r>
    </w:p>
    <w:p w14:paraId="20E9CE9D" w14:textId="15E996FF" w:rsidR="00012B58" w:rsidRPr="00012B58" w:rsidRDefault="00012B58" w:rsidP="00012B58">
      <w:pPr>
        <w:rPr>
          <w:b/>
          <w:bCs/>
          <w:sz w:val="32"/>
          <w:szCs w:val="32"/>
          <w:lang w:bidi="ar-IQ"/>
        </w:rPr>
      </w:pPr>
      <w:r w:rsidRPr="00012B58">
        <w:rPr>
          <w:b/>
          <w:bCs/>
          <w:sz w:val="32"/>
          <w:szCs w:val="32"/>
          <w:lang w:bidi="ar-IQ"/>
        </w:rPr>
        <w:t>Brain is not directly involved.</w:t>
      </w:r>
    </w:p>
    <w:p w14:paraId="467E9C2B" w14:textId="403F2F4F" w:rsidR="0060111D" w:rsidRDefault="0060111D" w:rsidP="0060111D">
      <w:pPr>
        <w:jc w:val="center"/>
        <w:rPr>
          <w:sz w:val="32"/>
          <w:szCs w:val="32"/>
          <w:lang w:bidi="ar-IQ"/>
        </w:rPr>
      </w:pPr>
      <w:r>
        <w:rPr>
          <w:noProof/>
          <w:sz w:val="32"/>
          <w:szCs w:val="32"/>
        </w:rPr>
        <w:drawing>
          <wp:inline distT="0" distB="0" distL="0" distR="0" wp14:anchorId="059D929F" wp14:editId="581F34F3">
            <wp:extent cx="2962275" cy="2376604"/>
            <wp:effectExtent l="0" t="0" r="0" b="508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986615" cy="2396132"/>
                    </a:xfrm>
                    <a:prstGeom prst="rect">
                      <a:avLst/>
                    </a:prstGeom>
                    <a:noFill/>
                  </pic:spPr>
                </pic:pic>
              </a:graphicData>
            </a:graphic>
          </wp:inline>
        </w:drawing>
      </w:r>
    </w:p>
    <w:p w14:paraId="5306CC27" w14:textId="073609F3" w:rsidR="007B0268" w:rsidRPr="0060111D" w:rsidRDefault="007B0268" w:rsidP="0060111D">
      <w:pPr>
        <w:jc w:val="center"/>
        <w:rPr>
          <w:sz w:val="32"/>
          <w:szCs w:val="32"/>
          <w:lang w:bidi="ar-IQ"/>
        </w:rPr>
      </w:pPr>
      <w:r>
        <w:rPr>
          <w:noProof/>
          <w:sz w:val="32"/>
          <w:szCs w:val="32"/>
        </w:rPr>
        <w:lastRenderedPageBreak/>
        <w:drawing>
          <wp:inline distT="0" distB="0" distL="0" distR="0" wp14:anchorId="144A5AC2" wp14:editId="2041B91E">
            <wp:extent cx="6509300" cy="3914775"/>
            <wp:effectExtent l="0" t="0" r="635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518993" cy="3920604"/>
                    </a:xfrm>
                    <a:prstGeom prst="rect">
                      <a:avLst/>
                    </a:prstGeom>
                    <a:noFill/>
                  </pic:spPr>
                </pic:pic>
              </a:graphicData>
            </a:graphic>
          </wp:inline>
        </w:drawing>
      </w:r>
    </w:p>
    <w:sectPr w:rsidR="007B0268" w:rsidRPr="0060111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6030A"/>
    <w:multiLevelType w:val="hybridMultilevel"/>
    <w:tmpl w:val="6F801952"/>
    <w:lvl w:ilvl="0" w:tplc="7688C4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027993"/>
    <w:multiLevelType w:val="hybridMultilevel"/>
    <w:tmpl w:val="AC500A8A"/>
    <w:lvl w:ilvl="0" w:tplc="9E0487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0B77D1"/>
    <w:multiLevelType w:val="hybridMultilevel"/>
    <w:tmpl w:val="54F6BD7E"/>
    <w:lvl w:ilvl="0" w:tplc="DA4878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469203F"/>
    <w:multiLevelType w:val="hybridMultilevel"/>
    <w:tmpl w:val="2ADEF39E"/>
    <w:lvl w:ilvl="0" w:tplc="9E12AD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D05075D"/>
    <w:multiLevelType w:val="hybridMultilevel"/>
    <w:tmpl w:val="FE942B04"/>
    <w:lvl w:ilvl="0" w:tplc="C5CCA5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8572CDB"/>
    <w:multiLevelType w:val="hybridMultilevel"/>
    <w:tmpl w:val="2F36AFD8"/>
    <w:lvl w:ilvl="0" w:tplc="1036660C">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666709F"/>
    <w:multiLevelType w:val="hybridMultilevel"/>
    <w:tmpl w:val="B36CE944"/>
    <w:lvl w:ilvl="0" w:tplc="C936BF48">
      <w:start w:val="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ED61C68"/>
    <w:multiLevelType w:val="hybridMultilevel"/>
    <w:tmpl w:val="919A65CA"/>
    <w:lvl w:ilvl="0" w:tplc="13643D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6"/>
  </w:num>
  <w:num w:numId="4">
    <w:abstractNumId w:val="3"/>
  </w:num>
  <w:num w:numId="5">
    <w:abstractNumId w:val="7"/>
  </w:num>
  <w:num w:numId="6">
    <w:abstractNumId w:val="0"/>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384F"/>
    <w:rsid w:val="00012B58"/>
    <w:rsid w:val="000A34EE"/>
    <w:rsid w:val="001100C5"/>
    <w:rsid w:val="001917CA"/>
    <w:rsid w:val="001A42A1"/>
    <w:rsid w:val="001A4B19"/>
    <w:rsid w:val="001B7D5A"/>
    <w:rsid w:val="002562DC"/>
    <w:rsid w:val="00284E61"/>
    <w:rsid w:val="00296D82"/>
    <w:rsid w:val="002D579C"/>
    <w:rsid w:val="00310F81"/>
    <w:rsid w:val="003A176C"/>
    <w:rsid w:val="00443132"/>
    <w:rsid w:val="0048012E"/>
    <w:rsid w:val="004E6F09"/>
    <w:rsid w:val="00530DFB"/>
    <w:rsid w:val="00531E31"/>
    <w:rsid w:val="00577C75"/>
    <w:rsid w:val="005D047D"/>
    <w:rsid w:val="005D3BCC"/>
    <w:rsid w:val="0060111D"/>
    <w:rsid w:val="00634C4D"/>
    <w:rsid w:val="00636BEA"/>
    <w:rsid w:val="00674B36"/>
    <w:rsid w:val="006F0480"/>
    <w:rsid w:val="00705C7E"/>
    <w:rsid w:val="00713100"/>
    <w:rsid w:val="00772D79"/>
    <w:rsid w:val="007B0268"/>
    <w:rsid w:val="007F127E"/>
    <w:rsid w:val="0081459D"/>
    <w:rsid w:val="008202E1"/>
    <w:rsid w:val="00895F9C"/>
    <w:rsid w:val="00897385"/>
    <w:rsid w:val="008D5538"/>
    <w:rsid w:val="008E154D"/>
    <w:rsid w:val="00922E87"/>
    <w:rsid w:val="00964F38"/>
    <w:rsid w:val="009905BF"/>
    <w:rsid w:val="009F6015"/>
    <w:rsid w:val="00BB2504"/>
    <w:rsid w:val="00BF4494"/>
    <w:rsid w:val="00C11C37"/>
    <w:rsid w:val="00C9302E"/>
    <w:rsid w:val="00D313BE"/>
    <w:rsid w:val="00D61AC0"/>
    <w:rsid w:val="00DD3A5F"/>
    <w:rsid w:val="00E91D7E"/>
    <w:rsid w:val="00ED0CF1"/>
    <w:rsid w:val="00F3317F"/>
    <w:rsid w:val="00F429F3"/>
    <w:rsid w:val="00F62733"/>
    <w:rsid w:val="00FF384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30783C"/>
  <w15:docId w15:val="{029FE462-705F-4B87-AD69-2897B3409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3A5F"/>
    <w:pPr>
      <w:ind w:left="720"/>
      <w:contextualSpacing/>
    </w:pPr>
  </w:style>
  <w:style w:type="paragraph" w:styleId="BalloonText">
    <w:name w:val="Balloon Text"/>
    <w:basedOn w:val="Normal"/>
    <w:link w:val="BalloonTextChar"/>
    <w:uiPriority w:val="99"/>
    <w:semiHidden/>
    <w:unhideWhenUsed/>
    <w:rsid w:val="00310F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0F8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24" Type="http://schemas.openxmlformats.org/officeDocument/2006/relationships/image" Target="media/image20.png"/><Relationship Id="rId5" Type="http://schemas.openxmlformats.org/officeDocument/2006/relationships/image" Target="media/image1.jpe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fontTable" Target="fontTable.xml"/><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373</TotalTime>
  <Pages>21</Pages>
  <Words>2032</Words>
  <Characters>11589</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ali</dc:creator>
  <cp:keywords/>
  <dc:description/>
  <cp:lastModifiedBy>samer</cp:lastModifiedBy>
  <cp:revision>19</cp:revision>
  <dcterms:created xsi:type="dcterms:W3CDTF">2022-05-12T18:38:00Z</dcterms:created>
  <dcterms:modified xsi:type="dcterms:W3CDTF">2024-06-03T17:56:00Z</dcterms:modified>
</cp:coreProperties>
</file>