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366" w:rsidRPr="00D132ED" w:rsidRDefault="00D132ED">
      <w:pPr>
        <w:rPr>
          <w:b/>
          <w:bCs/>
        </w:rPr>
      </w:pPr>
      <w:r w:rsidRPr="00D132ED">
        <w:rPr>
          <w:rFonts w:ascii="Helvetica" w:hAnsi="Helvetica" w:cs="Helvetica"/>
          <w:b/>
          <w:bCs/>
          <w:shd w:val="clear" w:color="auto" w:fill="FFFFFF"/>
          <w:rtl/>
        </w:rPr>
        <w:t>المحاضرة الثانية / الفصل الثاني</w:t>
      </w:r>
      <w:r w:rsidRPr="00D132ED">
        <w:rPr>
          <w:rFonts w:ascii="Helvetica" w:hAnsi="Helvetica" w:cs="Helvetica"/>
          <w:b/>
          <w:bCs/>
        </w:rPr>
        <w:br/>
      </w:r>
      <w:r w:rsidRPr="00D132ED">
        <w:rPr>
          <w:rFonts w:ascii="Helvetica" w:hAnsi="Helvetica" w:cs="Helvetica"/>
          <w:b/>
          <w:bCs/>
          <w:shd w:val="clear" w:color="auto" w:fill="FFFFFF"/>
          <w:rtl/>
        </w:rPr>
        <w:t>الحياة الاجتماعية في العراق خلال العهد العثماني</w:t>
      </w:r>
      <w:r w:rsidRPr="00D132ED">
        <w:rPr>
          <w:rFonts w:ascii="Helvetica" w:hAnsi="Helvetica" w:cs="Helvetica"/>
          <w:b/>
          <w:bCs/>
        </w:rPr>
        <w:br/>
      </w:r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كانت القبائل في العراق منذ عصور بعيدة متواجدة فيه </w:t>
      </w:r>
      <w:proofErr w:type="spellStart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>اذ</w:t>
      </w:r>
      <w:proofErr w:type="spellEnd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 توجهت عشائر كثيرة عدنانية </w:t>
      </w:r>
      <w:proofErr w:type="spellStart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>وقحطانية</w:t>
      </w:r>
      <w:proofErr w:type="spellEnd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 من شبه الجزيرة العربية </w:t>
      </w:r>
      <w:proofErr w:type="spellStart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>الى</w:t>
      </w:r>
      <w:proofErr w:type="spellEnd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 ضفاف الفرات</w:t>
      </w:r>
      <w:r w:rsidRPr="00D132ED">
        <w:rPr>
          <w:rFonts w:ascii="Helvetica" w:hAnsi="Helvetica" w:cs="Helvetica"/>
          <w:b/>
          <w:bCs/>
          <w:shd w:val="clear" w:color="auto" w:fill="FFFFFF"/>
        </w:rPr>
        <w:t xml:space="preserve"> .</w:t>
      </w:r>
      <w:r w:rsidRPr="00D132ED">
        <w:rPr>
          <w:rFonts w:ascii="Helvetica" w:hAnsi="Helvetica" w:cs="Helvetica"/>
          <w:b/>
          <w:bCs/>
        </w:rPr>
        <w:br/>
      </w:r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وقد </w:t>
      </w:r>
      <w:proofErr w:type="spellStart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>اسست</w:t>
      </w:r>
      <w:proofErr w:type="spellEnd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 مجموعة من هذه العشائر </w:t>
      </w:r>
      <w:proofErr w:type="spellStart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>احلافا</w:t>
      </w:r>
      <w:proofErr w:type="spellEnd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" </w:t>
      </w:r>
      <w:proofErr w:type="spellStart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>وامارات</w:t>
      </w:r>
      <w:proofErr w:type="spellEnd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 عربية وقفت في وجه المحتلين وناضلت من اجل استقلال العشيرة عن السلطة الحاكمة </w:t>
      </w:r>
      <w:proofErr w:type="spellStart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>الاجنبية</w:t>
      </w:r>
      <w:proofErr w:type="spellEnd"/>
      <w:r w:rsidRPr="00D132ED">
        <w:rPr>
          <w:rFonts w:ascii="Helvetica" w:hAnsi="Helvetica" w:cs="Helvetica"/>
          <w:b/>
          <w:bCs/>
          <w:shd w:val="clear" w:color="auto" w:fill="FFFFFF"/>
        </w:rPr>
        <w:t xml:space="preserve"> .</w:t>
      </w:r>
      <w:r w:rsidRPr="00D132ED">
        <w:rPr>
          <w:rFonts w:ascii="Helvetica" w:hAnsi="Helvetica" w:cs="Helvetica"/>
          <w:b/>
          <w:bCs/>
        </w:rPr>
        <w:br/>
      </w:r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تقسم القبائل العراقية </w:t>
      </w:r>
      <w:proofErr w:type="spellStart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>الى</w:t>
      </w:r>
      <w:proofErr w:type="spellEnd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 قسمين</w:t>
      </w:r>
      <w:r w:rsidRPr="00D132ED">
        <w:rPr>
          <w:rFonts w:ascii="Helvetica" w:hAnsi="Helvetica" w:cs="Helvetica"/>
          <w:b/>
          <w:bCs/>
          <w:shd w:val="clear" w:color="auto" w:fill="FFFFFF"/>
        </w:rPr>
        <w:t xml:space="preserve"> :</w:t>
      </w:r>
      <w:r w:rsidRPr="00D132ED">
        <w:rPr>
          <w:rFonts w:ascii="Helvetica" w:hAnsi="Helvetica" w:cs="Helvetica"/>
          <w:b/>
          <w:bCs/>
        </w:rPr>
        <w:br/>
      </w:r>
      <w:r w:rsidRPr="00D132ED">
        <w:rPr>
          <w:rFonts w:ascii="Helvetica" w:hAnsi="Helvetica" w:cs="Helvetica"/>
          <w:b/>
          <w:bCs/>
          <w:shd w:val="clear" w:color="auto" w:fill="FFFFFF"/>
        </w:rPr>
        <w:t xml:space="preserve">1- </w:t>
      </w:r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العشائر البدوية الصرفة والتي تعتمد على تربية </w:t>
      </w:r>
      <w:proofErr w:type="spellStart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>الابلفي</w:t>
      </w:r>
      <w:proofErr w:type="spellEnd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 معيشتها وهم يعيشون في الصحاري </w:t>
      </w:r>
      <w:proofErr w:type="spellStart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>اذ</w:t>
      </w:r>
      <w:proofErr w:type="spellEnd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 تشكل الخيول </w:t>
      </w:r>
      <w:proofErr w:type="spellStart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>والابل</w:t>
      </w:r>
      <w:proofErr w:type="spellEnd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 والحمير </w:t>
      </w:r>
      <w:proofErr w:type="spellStart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>والاغنام</w:t>
      </w:r>
      <w:proofErr w:type="spellEnd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 ثروتهم</w:t>
      </w:r>
      <w:r w:rsidRPr="00D132ED">
        <w:rPr>
          <w:rFonts w:ascii="Helvetica" w:hAnsi="Helvetica" w:cs="Helvetica"/>
          <w:b/>
          <w:bCs/>
          <w:shd w:val="clear" w:color="auto" w:fill="FFFFFF"/>
        </w:rPr>
        <w:t>.</w:t>
      </w:r>
      <w:r w:rsidRPr="00D132ED">
        <w:rPr>
          <w:rFonts w:ascii="Helvetica" w:hAnsi="Helvetica" w:cs="Helvetica"/>
          <w:b/>
          <w:bCs/>
        </w:rPr>
        <w:br/>
      </w:r>
      <w:r w:rsidRPr="00D132ED">
        <w:rPr>
          <w:rFonts w:ascii="Helvetica" w:hAnsi="Helvetica" w:cs="Helvetica"/>
          <w:b/>
          <w:bCs/>
          <w:shd w:val="clear" w:color="auto" w:fill="FFFFFF"/>
        </w:rPr>
        <w:t xml:space="preserve">2- </w:t>
      </w:r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العشائر شبه المستقرة التي كانت تعتمد في معيشتها على الزراعة وتربية المواشي وحراسة الطرق للبضائع </w:t>
      </w:r>
      <w:proofErr w:type="spellStart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>او</w:t>
      </w:r>
      <w:proofErr w:type="spellEnd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 نقلها وكانوا</w:t>
      </w:r>
      <w:r w:rsidRPr="00D132ED">
        <w:rPr>
          <w:rFonts w:ascii="Helvetica" w:hAnsi="Helvetica" w:cs="Helvetica"/>
          <w:b/>
          <w:bCs/>
        </w:rPr>
        <w:br/>
      </w:r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يتمركزون ضمن المنطقة المطرية في الشمال وتتنقل في </w:t>
      </w:r>
      <w:proofErr w:type="spellStart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>اواسط</w:t>
      </w:r>
      <w:proofErr w:type="spellEnd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 العراق وجنوبه على ضفاف نهري دجلة والفرات</w:t>
      </w:r>
      <w:r w:rsidRPr="00D132ED">
        <w:rPr>
          <w:rFonts w:ascii="Helvetica" w:hAnsi="Helvetica" w:cs="Helvetica"/>
          <w:b/>
          <w:bCs/>
          <w:shd w:val="clear" w:color="auto" w:fill="FFFFFF"/>
        </w:rPr>
        <w:t xml:space="preserve"> .</w:t>
      </w:r>
      <w:r w:rsidRPr="00D132ED">
        <w:rPr>
          <w:rFonts w:ascii="Helvetica" w:hAnsi="Helvetica" w:cs="Helvetica"/>
          <w:b/>
          <w:bCs/>
        </w:rPr>
        <w:br/>
      </w:r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لقد حافظت العشائر العربية في العراق باستقلاليتها على وجه العراق العربي ووقفت بشموخ في وجه الغزاة المحتلين من مغول </w:t>
      </w:r>
      <w:proofErr w:type="spellStart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>وجلائريين</w:t>
      </w:r>
      <w:proofErr w:type="spellEnd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>وتركمان</w:t>
      </w:r>
      <w:proofErr w:type="spellEnd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>وصفويين</w:t>
      </w:r>
      <w:proofErr w:type="spellEnd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 لقد قاومت القبائل العربية تلك </w:t>
      </w:r>
      <w:proofErr w:type="spellStart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>الاحتلالات</w:t>
      </w:r>
      <w:proofErr w:type="spellEnd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>وام</w:t>
      </w:r>
      <w:proofErr w:type="spellEnd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 يرضخوا للمحاولات </w:t>
      </w:r>
      <w:proofErr w:type="spellStart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>القصرية</w:t>
      </w:r>
      <w:proofErr w:type="spellEnd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 للدولة العثمانية بل وقاومتها</w:t>
      </w:r>
      <w:r w:rsidRPr="00D132ED">
        <w:rPr>
          <w:rFonts w:ascii="Helvetica" w:hAnsi="Helvetica" w:cs="Helvetica"/>
          <w:b/>
          <w:bCs/>
        </w:rPr>
        <w:br/>
      </w:r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لقد عمل العثمانيون على تغيير طبيعة القبائل عبر توطينهم في </w:t>
      </w:r>
      <w:proofErr w:type="spellStart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>الارض</w:t>
      </w:r>
      <w:proofErr w:type="spellEnd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 وتشجيعهم على </w:t>
      </w:r>
      <w:proofErr w:type="spellStart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>الانتاج</w:t>
      </w:r>
      <w:proofErr w:type="spellEnd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 وزيادة عائدات الدولة بغية استقرارهم وعدم تمردهم على السلطة</w:t>
      </w:r>
      <w:r w:rsidRPr="00D132ED">
        <w:rPr>
          <w:rFonts w:ascii="Helvetica" w:hAnsi="Helvetica" w:cs="Helvetica"/>
          <w:b/>
          <w:bCs/>
          <w:shd w:val="clear" w:color="auto" w:fill="FFFFFF"/>
        </w:rPr>
        <w:t xml:space="preserve"> .</w:t>
      </w:r>
      <w:r w:rsidRPr="00D132ED">
        <w:rPr>
          <w:rFonts w:ascii="Helvetica" w:hAnsi="Helvetica" w:cs="Helvetica"/>
          <w:b/>
          <w:bCs/>
        </w:rPr>
        <w:br/>
      </w:r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لقد عانت القبائل العربية من الممارسات التعسفية من الولاة وقوات الجيش وانعكس ذلك سلبا" على حياتهم وتردي المستوى </w:t>
      </w:r>
      <w:proofErr w:type="spellStart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>المعاشي</w:t>
      </w:r>
      <w:proofErr w:type="spellEnd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 وانحطاط الصحة العامة وسوء التغذية ورداءة المسكن فضلا" عن شيوع </w:t>
      </w:r>
      <w:proofErr w:type="spellStart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>الامية</w:t>
      </w:r>
      <w:proofErr w:type="spellEnd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 والجهل طيلة الفترات التي تعرض لها العراق خلال تلك </w:t>
      </w:r>
      <w:proofErr w:type="spellStart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>الاحتلالات</w:t>
      </w:r>
      <w:proofErr w:type="spellEnd"/>
      <w:r w:rsidRPr="00D132ED">
        <w:rPr>
          <w:rFonts w:ascii="Helvetica" w:hAnsi="Helvetica" w:cs="Helvetica"/>
          <w:b/>
          <w:bCs/>
          <w:shd w:val="clear" w:color="auto" w:fill="FFFFFF"/>
          <w:rtl/>
        </w:rPr>
        <w:t xml:space="preserve"> وانتهاء بالعثمانيين</w:t>
      </w:r>
      <w:r w:rsidRPr="00D132ED">
        <w:rPr>
          <w:rFonts w:ascii="Helvetica" w:hAnsi="Helvetica" w:cs="Helvetica"/>
          <w:b/>
          <w:bCs/>
          <w:shd w:val="clear" w:color="auto" w:fill="FFFFFF"/>
        </w:rPr>
        <w:t xml:space="preserve"> .</w:t>
      </w:r>
      <w:r w:rsidRPr="00D132ED">
        <w:rPr>
          <w:rFonts w:ascii="Helvetica" w:hAnsi="Helvetica" w:cs="Helvetica"/>
          <w:b/>
          <w:bCs/>
        </w:rPr>
        <w:br/>
      </w:r>
      <w:r w:rsidRPr="00D132ED">
        <w:rPr>
          <w:rFonts w:ascii="Helvetica" w:hAnsi="Helvetica" w:cs="Helvetica"/>
          <w:b/>
          <w:bCs/>
          <w:shd w:val="clear" w:color="auto" w:fill="FFFFFF"/>
          <w:rtl/>
        </w:rPr>
        <w:t>مدرس المادة : الدكتور حامد حميد كاظم</w:t>
      </w:r>
    </w:p>
    <w:sectPr w:rsidR="008D7366" w:rsidRPr="00D132E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D132ED"/>
    <w:rsid w:val="008D7366"/>
    <w:rsid w:val="00D13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3</cp:revision>
  <dcterms:created xsi:type="dcterms:W3CDTF">2020-03-27T11:54:00Z</dcterms:created>
  <dcterms:modified xsi:type="dcterms:W3CDTF">2020-03-27T11:54:00Z</dcterms:modified>
</cp:coreProperties>
</file>