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B4" w:rsidRPr="00CB3F54" w:rsidRDefault="00CB3F54" w:rsidP="00CB3F54">
      <w:pPr>
        <w:rPr>
          <w:b/>
          <w:bCs/>
        </w:rPr>
      </w:pPr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المحاضرة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الاولى</w:t>
      </w:r>
      <w:proofErr w:type="spellEnd"/>
      <w:r w:rsidRPr="00CB3F54">
        <w:rPr>
          <w:rFonts w:ascii="Helvetica" w:hAnsi="Helvetica" w:cs="Helvetica" w:hint="cs"/>
          <w:b/>
          <w:bCs/>
          <w:shd w:val="clear" w:color="auto" w:fill="FFFFFF"/>
          <w:rtl/>
        </w:rPr>
        <w:t xml:space="preserve"> </w:t>
      </w:r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الفصل الثاني</w:t>
      </w:r>
      <w:r w:rsidRPr="00CB3F54">
        <w:rPr>
          <w:rFonts w:ascii="Helvetica" w:hAnsi="Helvetica" w:cs="Helvetica"/>
          <w:b/>
          <w:bCs/>
        </w:rPr>
        <w:br/>
      </w:r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التحديث في اندونيسيا</w:t>
      </w:r>
      <w:r w:rsidRPr="00CB3F54">
        <w:rPr>
          <w:rFonts w:ascii="Helvetica" w:hAnsi="Helvetica" w:cs="Helvetica"/>
          <w:b/>
          <w:bCs/>
        </w:rPr>
        <w:br/>
      </w:r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ظهرت بوادر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المفاومة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الاندونيسية ضد الاستعمار الهولندي منذ وقت مبكر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اذ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حقق الاندونيسيين بعض الانتصارات على الهولنديين في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جاكارتا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ان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ظهور بعض الخلافات بين مملكة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بيتام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الاندونسية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الى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جانب الهولنديين حال دون نجاحهم وفي محاولة ثانية دمرت المقاومة الشعبية الاندونيسية القوات الهولندية في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جاكارتا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سنة 1629م وعندما شعر المحتل الهولندي بهزيمته الساحقة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اما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م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مقاتلوا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مقارام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لحأ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الهولنديون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الى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احراق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مخازن الرز في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جاكارتا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وضواحيها واغرقوا السفن المحملة بالمواد الغذائية ولولا انتشار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الاوبئة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والامراض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بين المقاتلين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الاندونوسيين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ونفاذ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مؤنتهم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حيث مات الكثير منهم وانسحب الباقون لهزمت القوات الهولندية من اندونيسيا</w:t>
      </w:r>
      <w:r w:rsidRPr="00CB3F54">
        <w:rPr>
          <w:rFonts w:ascii="Helvetica" w:hAnsi="Helvetica" w:cs="Helvetica"/>
          <w:b/>
          <w:bCs/>
          <w:shd w:val="clear" w:color="auto" w:fill="FFFFFF"/>
        </w:rPr>
        <w:t>.</w:t>
      </w:r>
      <w:r w:rsidRPr="00CB3F54">
        <w:rPr>
          <w:rFonts w:ascii="Helvetica" w:hAnsi="Helvetica" w:cs="Helvetica"/>
          <w:b/>
          <w:bCs/>
        </w:rPr>
        <w:br/>
      </w:r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قاوم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الاندونوسيين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بقيادة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الامير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ديبو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استمرت خمس سنوات الذي عمل على تجميع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الاندونوسيين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تحت شعار الدفاع عن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الاسلام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ضد الغزاة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الاوربيين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وتمكن هذا الجيش من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نسديد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ضربات قوية وحققوا بعض الانتصارات على القوات الهولندية وفي خدعة اتبعتها من قبل الهولنديين تقديم دعوة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للامير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ديبو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للتفاوض معه حول مستقبل اندونيسيا السياسي . وما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ان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وصل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الامير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للتفاوض حتى القي القبض عليه وعندما رفض التنازل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او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المساومة تم نفيه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الى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جزيرة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سيليس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وقضى بقية حياته فيها وتوفي عام 1855</w:t>
      </w:r>
      <w:r w:rsidRPr="00CB3F54">
        <w:rPr>
          <w:rFonts w:ascii="Helvetica" w:hAnsi="Helvetica" w:cs="Helvetica"/>
          <w:b/>
          <w:bCs/>
        </w:rPr>
        <w:br/>
      </w:r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لقد دون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الامير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ديبو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كتابة تاريخ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الجركة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الاندنوسية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في مقاومة السيطرة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الاجنبية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والمطالبة بالتحرر والاستقلال</w:t>
      </w:r>
      <w:r w:rsidRPr="00CB3F54">
        <w:rPr>
          <w:rFonts w:ascii="Helvetica" w:hAnsi="Helvetica" w:cs="Helvetica"/>
          <w:b/>
          <w:bCs/>
          <w:shd w:val="clear" w:color="auto" w:fill="FFFFFF"/>
        </w:rPr>
        <w:t xml:space="preserve"> .</w:t>
      </w:r>
      <w:r w:rsidRPr="00CB3F54">
        <w:rPr>
          <w:rFonts w:ascii="Helvetica" w:hAnsi="Helvetica" w:cs="Helvetica"/>
          <w:b/>
          <w:bCs/>
        </w:rPr>
        <w:br/>
      </w:r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وعلى الرغم من فشل المقاومة الشعبية في تحقيق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اهدافها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في الحرية والاستقلال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فانها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اظهرت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روحا" قومية لدى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الاندونوسيين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ورفضهم الخضوع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لاي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شكل من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اشكال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النفوذ الاستعماري وتمسكهم بالاستقلال والتحرر الوطني</w:t>
      </w:r>
      <w:r w:rsidRPr="00CB3F54">
        <w:rPr>
          <w:rFonts w:ascii="Helvetica" w:hAnsi="Helvetica" w:cs="Helvetica"/>
          <w:b/>
          <w:bCs/>
          <w:shd w:val="clear" w:color="auto" w:fill="FFFFFF"/>
        </w:rPr>
        <w:t>.</w:t>
      </w:r>
      <w:r w:rsidRPr="00CB3F54">
        <w:rPr>
          <w:rFonts w:ascii="Helvetica" w:hAnsi="Helvetica" w:cs="Helvetica"/>
          <w:b/>
          <w:bCs/>
        </w:rPr>
        <w:br/>
      </w:r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لعبت المنظمات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الاسلامية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في اندونيسيا دورا كبيرا ضد السيطرة الاستعمارية الهولندية فمن هذه المنظمات</w:t>
      </w:r>
      <w:r w:rsidRPr="00CB3F54">
        <w:rPr>
          <w:rFonts w:ascii="Helvetica" w:hAnsi="Helvetica" w:cs="Helvetica"/>
          <w:b/>
          <w:bCs/>
        </w:rPr>
        <w:br/>
      </w:r>
      <w:r w:rsidRPr="00CB3F54">
        <w:rPr>
          <w:rFonts w:ascii="Helvetica" w:hAnsi="Helvetica" w:cs="Helvetica"/>
          <w:b/>
          <w:bCs/>
          <w:shd w:val="clear" w:color="auto" w:fill="FFFFFF"/>
        </w:rPr>
        <w:t xml:space="preserve">1- </w:t>
      </w:r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منظمة الاتحاد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الاسلامي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التي تأسست عام 1912</w:t>
      </w:r>
      <w:r w:rsidRPr="00CB3F54">
        <w:rPr>
          <w:rFonts w:ascii="Helvetica" w:hAnsi="Helvetica" w:cs="Helvetica"/>
          <w:b/>
          <w:bCs/>
        </w:rPr>
        <w:br/>
      </w:r>
      <w:r w:rsidRPr="00CB3F54">
        <w:rPr>
          <w:rFonts w:ascii="Helvetica" w:hAnsi="Helvetica" w:cs="Helvetica"/>
          <w:b/>
          <w:bCs/>
          <w:shd w:val="clear" w:color="auto" w:fill="FFFFFF"/>
        </w:rPr>
        <w:t xml:space="preserve">2- </w:t>
      </w:r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قاعدة اتحاد التجار المسلمين وكان شعارها وحدة المسلمين كافة . وللدور الكبير الذي لعبته المنظمة في الحياة السياسية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اظطرت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السلطات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الى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تغيير سياستها وعدلت الدستور عام 1922 ورفعت كلمة مستعمرة من الدستور وبموجب التعديل الدستوري الجديد قسمت اندونيسيا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الى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26 مقاطعة يحكم كل مقاطعة مجلس محلي تحت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اشراف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الحاكم العسكري الهولندي</w:t>
      </w:r>
      <w:r w:rsidRPr="00CB3F54">
        <w:rPr>
          <w:rFonts w:ascii="Helvetica" w:hAnsi="Helvetica" w:cs="Helvetica"/>
          <w:b/>
          <w:bCs/>
        </w:rPr>
        <w:br/>
      </w:r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بادر الشباب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الاندونوسي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وعلى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راسهم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المهندس احمد سوكارنو تكوين اتحاد وطني في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باندونغ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عام 1926 يجمع النوادي لتنطلق في انتقاد السياسة الهولندية وتعريتها</w:t>
      </w:r>
      <w:r w:rsidRPr="00CB3F54">
        <w:rPr>
          <w:rFonts w:ascii="Helvetica" w:hAnsi="Helvetica" w:cs="Helvetica"/>
          <w:b/>
          <w:bCs/>
          <w:shd w:val="clear" w:color="auto" w:fill="FFFFFF"/>
        </w:rPr>
        <w:t>,</w:t>
      </w:r>
      <w:r w:rsidRPr="00CB3F54">
        <w:rPr>
          <w:rFonts w:ascii="Helvetica" w:hAnsi="Helvetica" w:cs="Helvetica"/>
          <w:b/>
          <w:bCs/>
        </w:rPr>
        <w:br/>
      </w:r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وفي عام 1929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الف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احمد سوكارنو الحزب الوطني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الاندنوسي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الذي كان له دور مشهود في حركة التحرر الوطني من خلال برنامجه الاجتماعي ومطالبته بالاستقلال ورغم المضايقات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انه حققت الحركة الوطنية انتصارا سياسيا بقيادة زعيم الحزب الوطني في البلاد</w:t>
      </w:r>
      <w:r w:rsidRPr="00CB3F54">
        <w:rPr>
          <w:rFonts w:ascii="Helvetica" w:hAnsi="Helvetica" w:cs="Helvetica"/>
          <w:b/>
          <w:bCs/>
          <w:shd w:val="clear" w:color="auto" w:fill="FFFFFF"/>
        </w:rPr>
        <w:t xml:space="preserve"> .</w:t>
      </w:r>
      <w:r w:rsidRPr="00CB3F54">
        <w:rPr>
          <w:rFonts w:ascii="Helvetica" w:hAnsi="Helvetica" w:cs="Helvetica"/>
          <w:b/>
          <w:bCs/>
        </w:rPr>
        <w:br/>
      </w:r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وفي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اطار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الجهود السياسية واشتراك دول ومنها بعض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الاقطار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العربية بعقد مؤتمر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اسيوي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في نيودلهي عام 1949 والمطالبة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بضروة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استقلال اندونيسيا وسحب الجيوش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الاجنبية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منها عقدت مفاوضات مباشرة بين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اطراف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النزاع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الاندونوسية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والهولندية وخلص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الى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ما يلي</w:t>
      </w:r>
      <w:r w:rsidRPr="00CB3F54">
        <w:rPr>
          <w:rFonts w:ascii="Helvetica" w:hAnsi="Helvetica" w:cs="Helvetica"/>
          <w:b/>
          <w:bCs/>
          <w:shd w:val="clear" w:color="auto" w:fill="FFFFFF"/>
        </w:rPr>
        <w:t xml:space="preserve"> :</w:t>
      </w:r>
      <w:r w:rsidRPr="00CB3F54">
        <w:rPr>
          <w:rFonts w:ascii="Helvetica" w:hAnsi="Helvetica" w:cs="Helvetica"/>
          <w:b/>
          <w:bCs/>
        </w:rPr>
        <w:br/>
      </w:r>
      <w:r w:rsidRPr="00CB3F54">
        <w:rPr>
          <w:rFonts w:ascii="Helvetica" w:hAnsi="Helvetica" w:cs="Helvetica"/>
          <w:b/>
          <w:bCs/>
          <w:shd w:val="clear" w:color="auto" w:fill="FFFFFF"/>
        </w:rPr>
        <w:t xml:space="preserve">1- </w:t>
      </w:r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نقل السيادة من السلطات الهولندية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الى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الحكومة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الاندونوسية</w:t>
      </w:r>
      <w:proofErr w:type="spellEnd"/>
      <w:r w:rsidRPr="00CB3F54">
        <w:rPr>
          <w:rFonts w:ascii="Helvetica" w:hAnsi="Helvetica" w:cs="Helvetica"/>
          <w:b/>
          <w:bCs/>
        </w:rPr>
        <w:br/>
      </w:r>
      <w:r w:rsidRPr="00CB3F54">
        <w:rPr>
          <w:rFonts w:ascii="Helvetica" w:hAnsi="Helvetica" w:cs="Helvetica"/>
          <w:b/>
          <w:bCs/>
          <w:shd w:val="clear" w:color="auto" w:fill="FFFFFF"/>
        </w:rPr>
        <w:t>2-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انشاء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الاتحاد الهولندي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الاندونوسي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تحت سلطة التاج الهولندي وقيام تعاون بينهما</w:t>
      </w:r>
      <w:r w:rsidRPr="00CB3F54">
        <w:rPr>
          <w:rFonts w:ascii="Helvetica" w:hAnsi="Helvetica" w:cs="Helvetica"/>
          <w:b/>
          <w:bCs/>
        </w:rPr>
        <w:br/>
      </w:r>
      <w:r w:rsidRPr="00CB3F54">
        <w:rPr>
          <w:rFonts w:ascii="Helvetica" w:hAnsi="Helvetica" w:cs="Helvetica"/>
          <w:b/>
          <w:bCs/>
          <w:shd w:val="clear" w:color="auto" w:fill="FFFFFF"/>
        </w:rPr>
        <w:t xml:space="preserve">3-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ابرام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اتفاق اقتصادي ومالي بين البلدين</w:t>
      </w:r>
      <w:r w:rsidRPr="00CB3F54">
        <w:rPr>
          <w:rFonts w:ascii="Helvetica" w:hAnsi="Helvetica" w:cs="Helvetica"/>
          <w:b/>
          <w:bCs/>
        </w:rPr>
        <w:br/>
      </w:r>
      <w:r w:rsidRPr="00CB3F54">
        <w:rPr>
          <w:rFonts w:ascii="Helvetica" w:hAnsi="Helvetica" w:cs="Helvetica"/>
          <w:b/>
          <w:bCs/>
          <w:shd w:val="clear" w:color="auto" w:fill="FFFFFF"/>
        </w:rPr>
        <w:t xml:space="preserve">4- </w:t>
      </w:r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جلاء الجيوش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الاجنبية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عن جميع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الاراضي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الاندونوسية</w:t>
      </w:r>
      <w:proofErr w:type="spellEnd"/>
      <w:r w:rsidRPr="00CB3F54">
        <w:rPr>
          <w:rFonts w:ascii="Helvetica" w:hAnsi="Helvetica" w:cs="Helvetica"/>
          <w:b/>
          <w:bCs/>
        </w:rPr>
        <w:br/>
      </w:r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وفي 27 كانون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الاول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1949 وقعت ملكة هولندا قرار نقل السيادة الهولندية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الى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السيادة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الاندونوسية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والاعتراف بجمهورية اندونيسيا وفي عام 1954 تخلصت اندونيسيا من السيطرة الاقتصادية الهولندية</w:t>
      </w:r>
      <w:r w:rsidRPr="00CB3F54">
        <w:rPr>
          <w:rFonts w:ascii="Helvetica" w:hAnsi="Helvetica" w:cs="Helvetica"/>
          <w:b/>
          <w:bCs/>
          <w:shd w:val="clear" w:color="auto" w:fill="FFFFFF"/>
        </w:rPr>
        <w:t xml:space="preserve"> .</w:t>
      </w:r>
      <w:r w:rsidRPr="00CB3F54">
        <w:rPr>
          <w:rFonts w:ascii="Helvetica" w:hAnsi="Helvetica" w:cs="Helvetica"/>
          <w:b/>
          <w:bCs/>
        </w:rPr>
        <w:br/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واصبح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احمد سوكارنو </w:t>
      </w:r>
      <w:proofErr w:type="spellStart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>اول</w:t>
      </w:r>
      <w:proofErr w:type="spellEnd"/>
      <w:r w:rsidRPr="00CB3F54">
        <w:rPr>
          <w:rFonts w:ascii="Helvetica" w:hAnsi="Helvetica" w:cs="Helvetica"/>
          <w:b/>
          <w:bCs/>
          <w:shd w:val="clear" w:color="auto" w:fill="FFFFFF"/>
          <w:rtl/>
        </w:rPr>
        <w:t xml:space="preserve"> رئيس للجمهورية الاندونيسية</w:t>
      </w:r>
      <w:r w:rsidRPr="00CB3F54">
        <w:rPr>
          <w:rFonts w:ascii="Helvetica" w:hAnsi="Helvetica" w:cs="Helvetica"/>
          <w:b/>
          <w:bCs/>
          <w:shd w:val="clear" w:color="auto" w:fill="FFFFFF"/>
        </w:rPr>
        <w:t>.</w:t>
      </w:r>
      <w:r w:rsidRPr="00CB3F54">
        <w:rPr>
          <w:rFonts w:ascii="Helvetica" w:hAnsi="Helvetica" w:cs="Helvetica"/>
          <w:b/>
          <w:bCs/>
        </w:rPr>
        <w:br/>
      </w:r>
      <w:r w:rsidRPr="00CB3F54">
        <w:rPr>
          <w:rFonts w:ascii="Helvetica" w:hAnsi="Helvetica" w:cs="Helvetica"/>
          <w:b/>
          <w:bCs/>
          <w:shd w:val="clear" w:color="auto" w:fill="FFFFFF"/>
          <w:rtl/>
        </w:rPr>
        <w:t>مدرس المادة: الدكتور حامد حميد كاظم</w:t>
      </w:r>
      <w:r w:rsidRPr="00CB3F54">
        <w:rPr>
          <w:rFonts w:ascii="Helvetica" w:hAnsi="Helvetica" w:cs="Helvetica"/>
          <w:b/>
          <w:bCs/>
        </w:rPr>
        <w:br/>
      </w:r>
    </w:p>
    <w:sectPr w:rsidR="00FD6DB4" w:rsidRPr="00CB3F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B3F54"/>
    <w:rsid w:val="00CB3F54"/>
    <w:rsid w:val="00FD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3</cp:revision>
  <dcterms:created xsi:type="dcterms:W3CDTF">2020-03-27T11:59:00Z</dcterms:created>
  <dcterms:modified xsi:type="dcterms:W3CDTF">2020-03-27T12:00:00Z</dcterms:modified>
</cp:coreProperties>
</file>