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0A" w:rsidRPr="00FA4A8C" w:rsidRDefault="00586DE2" w:rsidP="00586DE2">
      <w:pPr>
        <w:ind w:left="-908"/>
        <w:jc w:val="center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>((</w:t>
      </w:r>
      <w:r w:rsidR="00FA203A" w:rsidRPr="00FA4A8C">
        <w:rPr>
          <w:rFonts w:hint="cs"/>
          <w:b/>
          <w:bCs/>
          <w:sz w:val="24"/>
          <w:szCs w:val="24"/>
          <w:rtl/>
          <w:lang w:bidi="ar-IQ"/>
        </w:rPr>
        <w:t>تاريخ الأمريكيتين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>))</w:t>
      </w:r>
    </w:p>
    <w:p w:rsidR="00FA203A" w:rsidRPr="00FA4A8C" w:rsidRDefault="00FA203A" w:rsidP="00586DE2">
      <w:pPr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>المحاضرة الخامسة /الفصل الثاني</w:t>
      </w:r>
    </w:p>
    <w:p w:rsidR="00FA203A" w:rsidRPr="00FA4A8C" w:rsidRDefault="00FA203A" w:rsidP="00586DE2">
      <w:pPr>
        <w:ind w:left="-908"/>
        <w:jc w:val="both"/>
        <w:rPr>
          <w:b/>
          <w:bCs/>
          <w:sz w:val="24"/>
          <w:szCs w:val="24"/>
          <w:u w:val="single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السلطة القضائية في الولايات المتحدة </w:t>
      </w:r>
      <w:r w:rsidR="00586DE2" w:rsidRPr="00FA4A8C">
        <w:rPr>
          <w:rFonts w:hint="cs"/>
          <w:b/>
          <w:bCs/>
          <w:sz w:val="24"/>
          <w:szCs w:val="24"/>
          <w:u w:val="single"/>
          <w:rtl/>
          <w:lang w:bidi="ar-IQ"/>
        </w:rPr>
        <w:t>الأمريكية</w:t>
      </w:r>
    </w:p>
    <w:p w:rsidR="00FA203A" w:rsidRPr="00FA4A8C" w:rsidRDefault="00FA203A" w:rsidP="00586DE2">
      <w:pPr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عرفنا في محاضرات سابقة عن سلطات في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الكونكرس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كالسلطة التشريعية ودورها في بناء الدولة كما اطلعنا على السلطة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التنفيذي</w:t>
      </w:r>
      <w:r w:rsidR="00586DE2" w:rsidRPr="00FA4A8C">
        <w:rPr>
          <w:rFonts w:hint="eastAsia"/>
          <w:b/>
          <w:bCs/>
          <w:sz w:val="24"/>
          <w:szCs w:val="24"/>
          <w:rtl/>
          <w:lang w:bidi="ar-IQ"/>
        </w:rPr>
        <w:t>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والآليات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المتبعة في انتخاب رئي الدولة والمسؤوليا</w:t>
      </w:r>
      <w:r w:rsidRPr="00FA4A8C">
        <w:rPr>
          <w:rFonts w:hint="eastAsia"/>
          <w:b/>
          <w:bCs/>
          <w:sz w:val="24"/>
          <w:szCs w:val="24"/>
          <w:rtl/>
          <w:lang w:bidi="ar-IQ"/>
        </w:rPr>
        <w:t>ت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الاخرى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والمهام التي تتولاها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الإدارة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في بناء الدولة .</w:t>
      </w:r>
    </w:p>
    <w:p w:rsidR="00FA203A" w:rsidRPr="00FA4A8C" w:rsidRDefault="00FA203A" w:rsidP="00586DE2">
      <w:pPr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تتكون السلطة القضائية في الولايات المتحدة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بمحكمة عليا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تتألف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من رئيس وثمانية قضاة يعينون من قبل رئيس الولايات المتحدة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بعد حصول موافقة مجلس الشيوخ على كل واحد منهم ولهذه السلطة ميزات وصلاحيات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أعلى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من صلاحيات السلطتين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الإدارية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التنفيذية والتشريعية ومن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أهم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تلك الميزات والصلاحيات:</w:t>
      </w:r>
    </w:p>
    <w:p w:rsidR="00FA203A" w:rsidRPr="00FA4A8C" w:rsidRDefault="00FA203A" w:rsidP="00586DE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>لا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يحق عزل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أي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عضو من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أعضاء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المحكمة </w:t>
      </w:r>
    </w:p>
    <w:p w:rsidR="00FA203A" w:rsidRPr="00FA4A8C" w:rsidRDefault="00FA203A" w:rsidP="00586DE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تعد العضوية في المحكمة العليا متواصلة لمدى الحياة </w:t>
      </w:r>
    </w:p>
    <w:p w:rsidR="00FA203A" w:rsidRPr="00FA4A8C" w:rsidRDefault="00FA203A" w:rsidP="00586DE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يتقاضى كل عضو راتبا ضخما  ولا يستقطع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إلا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في حالة رغبة احدهم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ان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يقدم استقالته</w:t>
      </w:r>
    </w:p>
    <w:p w:rsidR="00FA203A" w:rsidRPr="00FA4A8C" w:rsidRDefault="00FA203A" w:rsidP="00586DE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ومن صلاحيات المحكمة العليا محاكمة كبار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المسؤولين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بما في ذلك رئيس الولايات المتحدة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ونائبه</w:t>
      </w:r>
    </w:p>
    <w:p w:rsidR="00FA203A" w:rsidRPr="00FA4A8C" w:rsidRDefault="00FA203A" w:rsidP="00586DE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>تكون قرارات المحكمة العليا قطعية غير قابلة للتمييز</w:t>
      </w:r>
    </w:p>
    <w:p w:rsidR="00FA203A" w:rsidRPr="00FA4A8C" w:rsidRDefault="00987A37" w:rsidP="00586DE2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>لا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تعلو على سلطة المحكمة العليا سوى سلطة الرئيس (رئيس الولايات المتحدة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>)</w:t>
      </w:r>
    </w:p>
    <w:p w:rsidR="00987A37" w:rsidRPr="00FA4A8C" w:rsidRDefault="00987A37" w:rsidP="00586DE2">
      <w:pPr>
        <w:pStyle w:val="a3"/>
        <w:numPr>
          <w:ilvl w:val="0"/>
          <w:numId w:val="1"/>
        </w:numPr>
        <w:ind w:left="-908" w:firstLine="0"/>
        <w:jc w:val="both"/>
        <w:rPr>
          <w:b/>
          <w:bCs/>
          <w:sz w:val="24"/>
          <w:szCs w:val="24"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تعد المحكمة العليا هي السلطة الوحيدة المخولة بتمييز الدستور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والتأكد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من صلاحيات القوانين وتوافقها مع الدستور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او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عدمه.</w:t>
      </w:r>
    </w:p>
    <w:p w:rsidR="00987A37" w:rsidRPr="00FA4A8C" w:rsidRDefault="00987A37" w:rsidP="00586DE2">
      <w:pPr>
        <w:pStyle w:val="a3"/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>وهناك محاكم عليا في كل ولاية ولكن سلطتها ضمن حدود الولاية .</w:t>
      </w:r>
    </w:p>
    <w:p w:rsidR="00987A37" w:rsidRPr="00FA4A8C" w:rsidRDefault="00987A37" w:rsidP="00586DE2">
      <w:pPr>
        <w:pStyle w:val="a3"/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ويتوخى الرئيس عادة في اختياره لقضاة هذه المحكمة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ان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يمثل جميع الولايات ومذاهبها الدينية قدر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الإمكان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.</w:t>
      </w:r>
    </w:p>
    <w:p w:rsidR="00987A37" w:rsidRPr="00FA4A8C" w:rsidRDefault="00987A37" w:rsidP="00586DE2">
      <w:pPr>
        <w:pStyle w:val="a3"/>
        <w:ind w:left="-908"/>
        <w:jc w:val="both"/>
        <w:rPr>
          <w:b/>
          <w:bCs/>
          <w:sz w:val="24"/>
          <w:szCs w:val="24"/>
          <w:u w:val="single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u w:val="single"/>
          <w:rtl/>
          <w:lang w:bidi="ar-IQ"/>
        </w:rPr>
        <w:t>الفصل بين السلطات</w:t>
      </w:r>
    </w:p>
    <w:p w:rsidR="00987A37" w:rsidRPr="00FA4A8C" w:rsidRDefault="00987A37" w:rsidP="00586DE2">
      <w:pPr>
        <w:pStyle w:val="a3"/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فصل دستور الولايات المتحدة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الأمريكية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بين السلطات التشريعية والتنفيذية والقضائية وان كل سلطة تخضع لرقابة السلطتين الاخرتين  فمثلا قرارات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الكونكرس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لا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>تصلح قانونا نافذا ما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لم يقره ويصادق عليه الرئيس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كما لا يعقد الرئيس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من معاهدات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إلا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بإقرار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 مجلس الشيوخ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وللكونكرس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الأمريكي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الاعتراض على المعاهدة </w:t>
      </w:r>
      <w:proofErr w:type="spellStart"/>
      <w:r w:rsidRPr="00FA4A8C">
        <w:rPr>
          <w:rFonts w:hint="cs"/>
          <w:b/>
          <w:bCs/>
          <w:sz w:val="24"/>
          <w:szCs w:val="24"/>
          <w:rtl/>
          <w:lang w:bidi="ar-IQ"/>
        </w:rPr>
        <w:t>او</w:t>
      </w:r>
      <w:proofErr w:type="spellEnd"/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رفضها.</w:t>
      </w:r>
    </w:p>
    <w:p w:rsidR="00987A37" w:rsidRPr="00FA4A8C" w:rsidRDefault="00987A37" w:rsidP="00586DE2">
      <w:pPr>
        <w:pStyle w:val="a3"/>
        <w:ind w:left="-908"/>
        <w:jc w:val="both"/>
        <w:rPr>
          <w:b/>
          <w:bCs/>
          <w:sz w:val="24"/>
          <w:szCs w:val="24"/>
          <w:rtl/>
          <w:lang w:bidi="ar-IQ"/>
        </w:rPr>
      </w:pP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ورغم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أن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الدستور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أعطى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قوة للحكومة الاتحادية في نشر النظام وحماية الملكية الخاصة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إلا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انه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أبقى</w:t>
      </w:r>
      <w:r w:rsidRPr="00FA4A8C">
        <w:rPr>
          <w:rFonts w:hint="cs"/>
          <w:b/>
          <w:bCs/>
          <w:sz w:val="24"/>
          <w:szCs w:val="24"/>
          <w:rtl/>
          <w:lang w:bidi="ar-IQ"/>
        </w:rPr>
        <w:t xml:space="preserve"> للولايات </w:t>
      </w:r>
      <w:r w:rsidR="00167999" w:rsidRPr="00FA4A8C">
        <w:rPr>
          <w:rFonts w:hint="cs"/>
          <w:b/>
          <w:bCs/>
          <w:sz w:val="24"/>
          <w:szCs w:val="24"/>
          <w:rtl/>
          <w:lang w:bidi="ar-IQ"/>
        </w:rPr>
        <w:t xml:space="preserve">سلطاتها الواسعة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إذ</w:t>
      </w:r>
      <w:r w:rsidR="00167999" w:rsidRPr="00FA4A8C">
        <w:rPr>
          <w:rFonts w:hint="cs"/>
          <w:b/>
          <w:bCs/>
          <w:sz w:val="24"/>
          <w:szCs w:val="24"/>
          <w:rtl/>
          <w:lang w:bidi="ar-IQ"/>
        </w:rPr>
        <w:t xml:space="preserve"> تحتفظ بجميع سلطات الحكومة الملحية </w:t>
      </w:r>
      <w:r w:rsidR="00586DE2" w:rsidRPr="00FA4A8C">
        <w:rPr>
          <w:rFonts w:hint="cs"/>
          <w:b/>
          <w:bCs/>
          <w:sz w:val="24"/>
          <w:szCs w:val="24"/>
          <w:rtl/>
          <w:lang w:bidi="ar-IQ"/>
        </w:rPr>
        <w:t>وأناط</w:t>
      </w:r>
      <w:r w:rsidR="00167999" w:rsidRPr="00FA4A8C">
        <w:rPr>
          <w:rFonts w:hint="cs"/>
          <w:b/>
          <w:bCs/>
          <w:sz w:val="24"/>
          <w:szCs w:val="24"/>
          <w:rtl/>
          <w:lang w:bidi="ar-IQ"/>
        </w:rPr>
        <w:t xml:space="preserve"> الدستور لسلطات الحكومات المحلية تنظيم الكثير من مسائل المتصلة بشؤون الشعب في حياتها اليومية المتعددة </w:t>
      </w:r>
    </w:p>
    <w:p w:rsidR="00FA203A" w:rsidRPr="00FA4A8C" w:rsidRDefault="00FA203A">
      <w:pPr>
        <w:rPr>
          <w:sz w:val="24"/>
          <w:szCs w:val="24"/>
          <w:rtl/>
          <w:lang w:bidi="ar-IQ"/>
        </w:rPr>
      </w:pPr>
    </w:p>
    <w:p w:rsidR="00FA203A" w:rsidRPr="00FA4A8C" w:rsidRDefault="00FA203A">
      <w:pPr>
        <w:rPr>
          <w:sz w:val="24"/>
          <w:szCs w:val="24"/>
          <w:lang w:bidi="ar-IQ"/>
        </w:rPr>
      </w:pPr>
    </w:p>
    <w:sectPr w:rsidR="00FA203A" w:rsidRPr="00FA4A8C" w:rsidSect="00A765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4AE3"/>
    <w:multiLevelType w:val="hybridMultilevel"/>
    <w:tmpl w:val="EBF25392"/>
    <w:lvl w:ilvl="0" w:tplc="39D03314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A203A"/>
    <w:rsid w:val="00167999"/>
    <w:rsid w:val="00586DE2"/>
    <w:rsid w:val="00987A37"/>
    <w:rsid w:val="00A7650A"/>
    <w:rsid w:val="00FA203A"/>
    <w:rsid w:val="00FA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2020-03-27T16:50:00Z</dcterms:created>
  <dcterms:modified xsi:type="dcterms:W3CDTF">2020-03-28T05:53:00Z</dcterms:modified>
</cp:coreProperties>
</file>