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43" w:rsidRPr="00C760D7" w:rsidRDefault="00491A43" w:rsidP="00C760D7">
      <w:pPr>
        <w:pStyle w:val="a3"/>
        <w:ind w:left="-766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C760D7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((تاريخ البلاد العربية المعاصر/ المرحلة الرابعة))</w:t>
      </w:r>
    </w:p>
    <w:p w:rsidR="00000000" w:rsidRPr="00C760D7" w:rsidRDefault="00491A43" w:rsidP="001B1BD4">
      <w:pPr>
        <w:pStyle w:val="a3"/>
        <w:ind w:left="-766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  <w:r w:rsidRPr="00C760D7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المحاضرة الرابعة/ الفصل الثاني</w:t>
      </w:r>
    </w:p>
    <w:p w:rsidR="00C760D7" w:rsidRPr="00C760D7" w:rsidRDefault="00C760D7" w:rsidP="001B1BD4">
      <w:pPr>
        <w:pStyle w:val="a3"/>
        <w:ind w:left="-766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491A43" w:rsidRPr="00C760D7" w:rsidRDefault="00491A43" w:rsidP="001B1BD4">
      <w:pPr>
        <w:pStyle w:val="a3"/>
        <w:ind w:left="-766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  <w:r w:rsidRPr="00C760D7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ثورة 14 تموز 1958 في العراق</w:t>
      </w:r>
    </w:p>
    <w:p w:rsidR="00C760D7" w:rsidRPr="00C760D7" w:rsidRDefault="00C760D7" w:rsidP="001B1BD4">
      <w:pPr>
        <w:pStyle w:val="a3"/>
        <w:ind w:left="-766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C760D7" w:rsidRPr="00C760D7" w:rsidRDefault="00491A43" w:rsidP="001B1BD4">
      <w:pPr>
        <w:pStyle w:val="a3"/>
        <w:ind w:left="-766"/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</w:pPr>
      <w:r w:rsidRPr="00C760D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  <w:t xml:space="preserve">مقدمات الثورة </w:t>
      </w:r>
    </w:p>
    <w:p w:rsidR="00491A43" w:rsidRPr="00C760D7" w:rsidRDefault="00491A43" w:rsidP="001B1BD4">
      <w:pPr>
        <w:pStyle w:val="a3"/>
        <w:ind w:left="-766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  <w:r w:rsidRPr="00C760D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  <w:t xml:space="preserve">   </w:t>
      </w:r>
    </w:p>
    <w:p w:rsidR="00491A43" w:rsidRPr="00C760D7" w:rsidRDefault="00491A43" w:rsidP="001B1BD4">
      <w:pPr>
        <w:ind w:left="-766"/>
        <w:jc w:val="both"/>
        <w:rPr>
          <w:b/>
          <w:bCs/>
          <w:sz w:val="24"/>
          <w:szCs w:val="24"/>
          <w:rtl/>
          <w:lang w:bidi="ar-IQ"/>
        </w:rPr>
      </w:pPr>
      <w:r w:rsidRPr="00C760D7">
        <w:rPr>
          <w:b/>
          <w:bCs/>
          <w:sz w:val="24"/>
          <w:szCs w:val="24"/>
          <w:rtl/>
          <w:lang w:bidi="ar-IQ"/>
        </w:rPr>
        <w:t xml:space="preserve">الشعب العراقي يعد من الشعوب التواقة في العيش الحر المستقل . ولهذا رفض الاحتلال البريطاني منذ </w:t>
      </w:r>
      <w:r w:rsidR="00685023" w:rsidRPr="00C760D7">
        <w:rPr>
          <w:rFonts w:hint="cs"/>
          <w:b/>
          <w:bCs/>
          <w:sz w:val="24"/>
          <w:szCs w:val="24"/>
          <w:rtl/>
          <w:lang w:bidi="ar-IQ"/>
        </w:rPr>
        <w:t>أيامها</w:t>
      </w:r>
      <w:r w:rsidRPr="00C760D7">
        <w:rPr>
          <w:b/>
          <w:bCs/>
          <w:sz w:val="24"/>
          <w:szCs w:val="24"/>
          <w:rtl/>
          <w:lang w:bidi="ar-IQ"/>
        </w:rPr>
        <w:t xml:space="preserve"> </w:t>
      </w:r>
      <w:r w:rsidR="00685023" w:rsidRPr="00C760D7">
        <w:rPr>
          <w:rFonts w:hint="cs"/>
          <w:b/>
          <w:bCs/>
          <w:sz w:val="24"/>
          <w:szCs w:val="24"/>
          <w:rtl/>
          <w:lang w:bidi="ar-IQ"/>
        </w:rPr>
        <w:t>الأولى</w:t>
      </w:r>
      <w:r w:rsidRPr="00C760D7">
        <w:rPr>
          <w:b/>
          <w:bCs/>
          <w:sz w:val="24"/>
          <w:szCs w:val="24"/>
          <w:rtl/>
          <w:lang w:bidi="ar-IQ"/>
        </w:rPr>
        <w:t xml:space="preserve"> بدءا من موقعة </w:t>
      </w:r>
      <w:proofErr w:type="spellStart"/>
      <w:r w:rsidRPr="00C760D7">
        <w:rPr>
          <w:b/>
          <w:bCs/>
          <w:sz w:val="24"/>
          <w:szCs w:val="24"/>
          <w:rtl/>
          <w:lang w:bidi="ar-IQ"/>
        </w:rPr>
        <w:t>الشعيبة</w:t>
      </w:r>
      <w:proofErr w:type="spellEnd"/>
      <w:r w:rsidRPr="00C760D7">
        <w:rPr>
          <w:b/>
          <w:bCs/>
          <w:sz w:val="24"/>
          <w:szCs w:val="24"/>
          <w:rtl/>
          <w:lang w:bidi="ar-IQ"/>
        </w:rPr>
        <w:t xml:space="preserve"> وثورة العشرين</w:t>
      </w:r>
      <w:r w:rsidR="005E2927" w:rsidRPr="00C760D7">
        <w:rPr>
          <w:b/>
          <w:bCs/>
          <w:sz w:val="24"/>
          <w:szCs w:val="24"/>
          <w:rtl/>
          <w:lang w:bidi="ar-IQ"/>
        </w:rPr>
        <w:t xml:space="preserve"> التي تعتبر الثورة الشعبية في مقاومة الاحتلال البريطاني.</w:t>
      </w:r>
    </w:p>
    <w:p w:rsidR="005E2927" w:rsidRPr="00C760D7" w:rsidRDefault="005E2927" w:rsidP="001B1BD4">
      <w:pPr>
        <w:ind w:left="-766"/>
        <w:jc w:val="both"/>
        <w:rPr>
          <w:b/>
          <w:bCs/>
          <w:sz w:val="24"/>
          <w:szCs w:val="24"/>
          <w:rtl/>
          <w:lang w:bidi="ar-IQ"/>
        </w:rPr>
      </w:pPr>
      <w:r w:rsidRPr="00C760D7">
        <w:rPr>
          <w:b/>
          <w:bCs/>
          <w:sz w:val="24"/>
          <w:szCs w:val="24"/>
          <w:rtl/>
          <w:lang w:bidi="ar-IQ"/>
        </w:rPr>
        <w:t xml:space="preserve">وكذلك ثورة </w:t>
      </w:r>
      <w:proofErr w:type="spellStart"/>
      <w:r w:rsidRPr="00C760D7">
        <w:rPr>
          <w:b/>
          <w:bCs/>
          <w:sz w:val="24"/>
          <w:szCs w:val="24"/>
          <w:rtl/>
          <w:lang w:bidi="ar-IQ"/>
        </w:rPr>
        <w:t>مايس</w:t>
      </w:r>
      <w:proofErr w:type="spellEnd"/>
      <w:r w:rsidRPr="00C760D7">
        <w:rPr>
          <w:b/>
          <w:bCs/>
          <w:sz w:val="24"/>
          <w:szCs w:val="24"/>
          <w:rtl/>
          <w:lang w:bidi="ar-IQ"/>
        </w:rPr>
        <w:t xml:space="preserve"> 1941 التي اعتبرت البذرة </w:t>
      </w:r>
      <w:r w:rsidR="00685023" w:rsidRPr="00C760D7">
        <w:rPr>
          <w:rFonts w:hint="cs"/>
          <w:b/>
          <w:bCs/>
          <w:sz w:val="24"/>
          <w:szCs w:val="24"/>
          <w:rtl/>
          <w:lang w:bidi="ar-IQ"/>
        </w:rPr>
        <w:t>الأولى</w:t>
      </w:r>
      <w:r w:rsidRPr="00C760D7">
        <w:rPr>
          <w:b/>
          <w:bCs/>
          <w:sz w:val="24"/>
          <w:szCs w:val="24"/>
          <w:rtl/>
          <w:lang w:bidi="ar-IQ"/>
        </w:rPr>
        <w:t xml:space="preserve"> في روح الثورة في الدول العربية </w:t>
      </w:r>
      <w:r w:rsidR="00685023" w:rsidRPr="00C760D7">
        <w:rPr>
          <w:rFonts w:hint="cs"/>
          <w:b/>
          <w:bCs/>
          <w:sz w:val="24"/>
          <w:szCs w:val="24"/>
          <w:rtl/>
          <w:lang w:bidi="ar-IQ"/>
        </w:rPr>
        <w:t>الأخرى</w:t>
      </w:r>
      <w:r w:rsidRPr="00C760D7">
        <w:rPr>
          <w:b/>
          <w:bCs/>
          <w:sz w:val="24"/>
          <w:szCs w:val="24"/>
          <w:rtl/>
          <w:lang w:bidi="ar-IQ"/>
        </w:rPr>
        <w:t xml:space="preserve"> رغم عدم وجود </w:t>
      </w:r>
      <w:r w:rsidR="00685023" w:rsidRPr="00C760D7">
        <w:rPr>
          <w:rFonts w:hint="cs"/>
          <w:b/>
          <w:bCs/>
          <w:sz w:val="24"/>
          <w:szCs w:val="24"/>
          <w:rtl/>
          <w:lang w:bidi="ar-IQ"/>
        </w:rPr>
        <w:t>تكافئ</w:t>
      </w:r>
      <w:r w:rsidRPr="00C760D7">
        <w:rPr>
          <w:b/>
          <w:bCs/>
          <w:sz w:val="24"/>
          <w:szCs w:val="24"/>
          <w:rtl/>
          <w:lang w:bidi="ar-IQ"/>
        </w:rPr>
        <w:t xml:space="preserve"> بين القوات العراقية والقوات البريطانية في النواحي الفنية والعسكرية والتنظيمية  </w:t>
      </w:r>
      <w:r w:rsidR="00685023" w:rsidRPr="00C760D7">
        <w:rPr>
          <w:rFonts w:hint="cs"/>
          <w:b/>
          <w:bCs/>
          <w:sz w:val="24"/>
          <w:szCs w:val="24"/>
          <w:rtl/>
          <w:lang w:bidi="ar-IQ"/>
        </w:rPr>
        <w:t>إذا</w:t>
      </w:r>
      <w:r w:rsidRPr="00C760D7">
        <w:rPr>
          <w:b/>
          <w:bCs/>
          <w:sz w:val="24"/>
          <w:szCs w:val="24"/>
          <w:rtl/>
          <w:lang w:bidi="ar-IQ"/>
        </w:rPr>
        <w:t>" هي مرحلة مهمة من مراحل كفاح الشعب العراقي من اجل التحرر والاستقلال .</w:t>
      </w:r>
    </w:p>
    <w:p w:rsidR="005E2927" w:rsidRPr="00C760D7" w:rsidRDefault="00685023" w:rsidP="001B1BD4">
      <w:pPr>
        <w:ind w:left="-766"/>
        <w:jc w:val="both"/>
        <w:rPr>
          <w:b/>
          <w:bCs/>
          <w:sz w:val="24"/>
          <w:szCs w:val="24"/>
          <w:rtl/>
          <w:lang w:bidi="ar-IQ"/>
        </w:rPr>
      </w:pPr>
      <w:r w:rsidRPr="00C760D7">
        <w:rPr>
          <w:rFonts w:hint="cs"/>
          <w:b/>
          <w:bCs/>
          <w:sz w:val="24"/>
          <w:szCs w:val="24"/>
          <w:rtl/>
          <w:lang w:bidi="ar-IQ"/>
        </w:rPr>
        <w:t>أبدت</w:t>
      </w:r>
      <w:r w:rsidR="005E2927" w:rsidRPr="00C760D7">
        <w:rPr>
          <w:b/>
          <w:bCs/>
          <w:sz w:val="24"/>
          <w:szCs w:val="24"/>
          <w:rtl/>
          <w:lang w:bidi="ar-IQ"/>
        </w:rPr>
        <w:t xml:space="preserve"> فصائل الجيش في هذه الثورة رغم </w:t>
      </w:r>
      <w:r w:rsidRPr="00C760D7">
        <w:rPr>
          <w:rFonts w:hint="cs"/>
          <w:b/>
          <w:bCs/>
          <w:sz w:val="24"/>
          <w:szCs w:val="24"/>
          <w:rtl/>
          <w:lang w:bidi="ar-IQ"/>
        </w:rPr>
        <w:t>إمكاناتها</w:t>
      </w:r>
      <w:r w:rsidR="005E2927" w:rsidRPr="00C760D7">
        <w:rPr>
          <w:b/>
          <w:bCs/>
          <w:sz w:val="24"/>
          <w:szCs w:val="24"/>
          <w:rtl/>
          <w:lang w:bidi="ar-IQ"/>
        </w:rPr>
        <w:t xml:space="preserve"> المحدودة ضروبا في البسالة والتضحية وقدمت في سبيل الاستقلال العديد من الشهداء وصعد </w:t>
      </w:r>
      <w:r w:rsidRPr="00C760D7">
        <w:rPr>
          <w:rFonts w:hint="cs"/>
          <w:b/>
          <w:bCs/>
          <w:sz w:val="24"/>
          <w:szCs w:val="24"/>
          <w:rtl/>
          <w:lang w:bidi="ar-IQ"/>
        </w:rPr>
        <w:t>أبطال</w:t>
      </w:r>
      <w:r w:rsidR="005E2927" w:rsidRPr="00C760D7">
        <w:rPr>
          <w:b/>
          <w:bCs/>
          <w:sz w:val="24"/>
          <w:szCs w:val="24"/>
          <w:rtl/>
          <w:lang w:bidi="ar-IQ"/>
        </w:rPr>
        <w:t xml:space="preserve"> الجيش </w:t>
      </w:r>
      <w:r w:rsidRPr="00C760D7">
        <w:rPr>
          <w:rFonts w:hint="cs"/>
          <w:b/>
          <w:bCs/>
          <w:sz w:val="24"/>
          <w:szCs w:val="24"/>
          <w:rtl/>
          <w:lang w:bidi="ar-IQ"/>
        </w:rPr>
        <w:t>إلى</w:t>
      </w:r>
      <w:r w:rsidR="005E2927" w:rsidRPr="00C760D7">
        <w:rPr>
          <w:b/>
          <w:bCs/>
          <w:sz w:val="24"/>
          <w:szCs w:val="24"/>
          <w:rtl/>
          <w:lang w:bidi="ar-IQ"/>
        </w:rPr>
        <w:t xml:space="preserve"> المش</w:t>
      </w:r>
      <w:r w:rsidR="00F430C7" w:rsidRPr="00C760D7">
        <w:rPr>
          <w:b/>
          <w:bCs/>
          <w:sz w:val="24"/>
          <w:szCs w:val="24"/>
          <w:rtl/>
          <w:lang w:bidi="ar-IQ"/>
        </w:rPr>
        <w:t xml:space="preserve">انق وهم يهتفون بحياة العراق </w:t>
      </w:r>
      <w:r w:rsidRPr="00C760D7">
        <w:rPr>
          <w:rFonts w:hint="cs"/>
          <w:b/>
          <w:bCs/>
          <w:sz w:val="24"/>
          <w:szCs w:val="24"/>
          <w:rtl/>
          <w:lang w:bidi="ar-IQ"/>
        </w:rPr>
        <w:t>والأمة</w:t>
      </w:r>
      <w:r w:rsidR="005E2927" w:rsidRPr="00C760D7">
        <w:rPr>
          <w:b/>
          <w:bCs/>
          <w:sz w:val="24"/>
          <w:szCs w:val="24"/>
          <w:rtl/>
          <w:lang w:bidi="ar-IQ"/>
        </w:rPr>
        <w:t xml:space="preserve"> العربية </w:t>
      </w:r>
      <w:r w:rsidR="00F430C7" w:rsidRPr="00C760D7">
        <w:rPr>
          <w:b/>
          <w:bCs/>
          <w:sz w:val="24"/>
          <w:szCs w:val="24"/>
          <w:rtl/>
          <w:lang w:bidi="ar-IQ"/>
        </w:rPr>
        <w:t xml:space="preserve">. </w:t>
      </w:r>
    </w:p>
    <w:p w:rsidR="00C760D7" w:rsidRDefault="00F430C7" w:rsidP="001B1BD4">
      <w:pPr>
        <w:ind w:left="-766"/>
        <w:jc w:val="both"/>
        <w:rPr>
          <w:rFonts w:hint="cs"/>
          <w:b/>
          <w:bCs/>
          <w:sz w:val="24"/>
          <w:szCs w:val="24"/>
          <w:rtl/>
          <w:lang w:bidi="ar-IQ"/>
        </w:rPr>
      </w:pPr>
      <w:r w:rsidRPr="00C760D7">
        <w:rPr>
          <w:b/>
          <w:bCs/>
          <w:sz w:val="24"/>
          <w:szCs w:val="24"/>
          <w:rtl/>
          <w:lang w:bidi="ar-IQ"/>
        </w:rPr>
        <w:t xml:space="preserve">وكانت تلك الثورة (ثورة </w:t>
      </w:r>
      <w:proofErr w:type="spellStart"/>
      <w:r w:rsidRPr="00C760D7">
        <w:rPr>
          <w:b/>
          <w:bCs/>
          <w:sz w:val="24"/>
          <w:szCs w:val="24"/>
          <w:rtl/>
          <w:lang w:bidi="ar-IQ"/>
        </w:rPr>
        <w:t>مايس</w:t>
      </w:r>
      <w:proofErr w:type="spellEnd"/>
      <w:r w:rsidRPr="00C760D7">
        <w:rPr>
          <w:b/>
          <w:bCs/>
          <w:sz w:val="24"/>
          <w:szCs w:val="24"/>
          <w:rtl/>
          <w:lang w:bidi="ar-IQ"/>
        </w:rPr>
        <w:t xml:space="preserve"> 1941) حافزا قويا لثورة مصر 1952 فضلا" عن مقاومة الشعب العراقي للمعاهدات السيئة التي عقدتها حكومات العراق مع القوات البريطانية ومنها معاهدة عام 1930 ومعاهدة </w:t>
      </w:r>
      <w:proofErr w:type="spellStart"/>
      <w:r w:rsidRPr="00C760D7">
        <w:rPr>
          <w:b/>
          <w:bCs/>
          <w:sz w:val="24"/>
          <w:szCs w:val="24"/>
          <w:rtl/>
          <w:lang w:bidi="ar-IQ"/>
        </w:rPr>
        <w:t>بورتسموث</w:t>
      </w:r>
      <w:proofErr w:type="spellEnd"/>
      <w:r w:rsidRPr="00C760D7">
        <w:rPr>
          <w:b/>
          <w:bCs/>
          <w:sz w:val="24"/>
          <w:szCs w:val="24"/>
          <w:rtl/>
          <w:lang w:bidi="ar-IQ"/>
        </w:rPr>
        <w:t xml:space="preserve"> بموجبها بفتح حدوده</w:t>
      </w:r>
      <w:r w:rsidR="001B1BD4" w:rsidRPr="00C760D7">
        <w:rPr>
          <w:rFonts w:hint="cs"/>
          <w:b/>
          <w:bCs/>
          <w:sz w:val="24"/>
          <w:szCs w:val="24"/>
          <w:rtl/>
          <w:lang w:bidi="ar-IQ"/>
        </w:rPr>
        <w:t xml:space="preserve"> ومطاراته وموانئه في </w:t>
      </w:r>
      <w:r w:rsidR="00685023" w:rsidRPr="00C760D7">
        <w:rPr>
          <w:rFonts w:hint="cs"/>
          <w:b/>
          <w:bCs/>
          <w:sz w:val="24"/>
          <w:szCs w:val="24"/>
          <w:rtl/>
          <w:lang w:bidi="ar-IQ"/>
        </w:rPr>
        <w:t>أي</w:t>
      </w:r>
      <w:r w:rsidR="001B1BD4" w:rsidRPr="00C760D7">
        <w:rPr>
          <w:rFonts w:hint="cs"/>
          <w:b/>
          <w:bCs/>
          <w:sz w:val="24"/>
          <w:szCs w:val="24"/>
          <w:rtl/>
          <w:lang w:bidi="ar-IQ"/>
        </w:rPr>
        <w:t xml:space="preserve"> وقت يشعر فيه بوجود تهديد سلامة بريطانيا ولكن الشعب العراقي ثار ضد معاهدة </w:t>
      </w:r>
      <w:proofErr w:type="spellStart"/>
      <w:r w:rsidR="001B1BD4" w:rsidRPr="00C760D7">
        <w:rPr>
          <w:rFonts w:hint="cs"/>
          <w:b/>
          <w:bCs/>
          <w:sz w:val="24"/>
          <w:szCs w:val="24"/>
          <w:rtl/>
          <w:lang w:bidi="ar-IQ"/>
        </w:rPr>
        <w:t>بورتسموث</w:t>
      </w:r>
      <w:proofErr w:type="spellEnd"/>
      <w:r w:rsidR="001B1BD4" w:rsidRPr="00C760D7">
        <w:rPr>
          <w:rFonts w:hint="cs"/>
          <w:b/>
          <w:bCs/>
          <w:sz w:val="24"/>
          <w:szCs w:val="24"/>
          <w:rtl/>
          <w:lang w:bidi="ar-IQ"/>
        </w:rPr>
        <w:t xml:space="preserve"> وسقط عشرات الق</w:t>
      </w:r>
      <w:r w:rsidR="00685023">
        <w:rPr>
          <w:rFonts w:hint="cs"/>
          <w:b/>
          <w:bCs/>
          <w:sz w:val="24"/>
          <w:szCs w:val="24"/>
          <w:rtl/>
          <w:lang w:bidi="ar-IQ"/>
        </w:rPr>
        <w:t>ت</w:t>
      </w:r>
      <w:r w:rsidR="001B1BD4" w:rsidRPr="00C760D7">
        <w:rPr>
          <w:rFonts w:hint="cs"/>
          <w:b/>
          <w:bCs/>
          <w:sz w:val="24"/>
          <w:szCs w:val="24"/>
          <w:rtl/>
          <w:lang w:bidi="ar-IQ"/>
        </w:rPr>
        <w:t>لى والجرحى فيها واجتاحت البلاد موجة ثورية وحصلت الحركة الوطنية على بعض المكاسب</w:t>
      </w:r>
      <w:r w:rsidR="00C760D7" w:rsidRPr="00C760D7">
        <w:rPr>
          <w:rFonts w:hint="cs"/>
          <w:b/>
          <w:bCs/>
          <w:sz w:val="24"/>
          <w:szCs w:val="24"/>
          <w:rtl/>
          <w:lang w:bidi="ar-IQ"/>
        </w:rPr>
        <w:t xml:space="preserve"> .</w:t>
      </w:r>
    </w:p>
    <w:p w:rsidR="00C760D7" w:rsidRDefault="00C760D7" w:rsidP="001B1BD4">
      <w:pPr>
        <w:ind w:left="-766"/>
        <w:jc w:val="both"/>
        <w:rPr>
          <w:rFonts w:hint="cs"/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بقي العراق شعبا" ثائرا ضد حكوماته المتتالية نتيجة مواقفها في الالتفاف على الحركة الوطنية </w:t>
      </w:r>
      <w:r w:rsidR="00396E14">
        <w:rPr>
          <w:rFonts w:hint="cs"/>
          <w:b/>
          <w:bCs/>
          <w:sz w:val="24"/>
          <w:szCs w:val="24"/>
          <w:rtl/>
          <w:lang w:bidi="ar-IQ"/>
        </w:rPr>
        <w:t>إذ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عطلت الصحف واعتقلت بعض القادة الوطنيين واستغلت حرب عام 1948 في فلسطين بفرض </w:t>
      </w:r>
      <w:r w:rsidR="00396E14">
        <w:rPr>
          <w:rFonts w:hint="cs"/>
          <w:b/>
          <w:bCs/>
          <w:sz w:val="24"/>
          <w:szCs w:val="24"/>
          <w:rtl/>
          <w:lang w:bidi="ar-IQ"/>
        </w:rPr>
        <w:t>الأحكام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العرفية وتوجيه الضربات المتتالية للحركة الوطنية وفتحت السجون لتتلقف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الوف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جديدة من الوطنيين </w:t>
      </w:r>
      <w:r w:rsidR="00396E14">
        <w:rPr>
          <w:rFonts w:hint="cs"/>
          <w:b/>
          <w:bCs/>
          <w:sz w:val="24"/>
          <w:szCs w:val="24"/>
          <w:rtl/>
          <w:lang w:bidi="ar-IQ"/>
        </w:rPr>
        <w:t>وأغلقت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النقابات </w:t>
      </w:r>
      <w:r w:rsidR="00396E14">
        <w:rPr>
          <w:rFonts w:hint="cs"/>
          <w:b/>
          <w:bCs/>
          <w:sz w:val="24"/>
          <w:szCs w:val="24"/>
          <w:rtl/>
          <w:lang w:bidi="ar-IQ"/>
        </w:rPr>
        <w:t>والأحزاب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.</w:t>
      </w:r>
    </w:p>
    <w:p w:rsidR="00C760D7" w:rsidRDefault="00C760D7" w:rsidP="00396E14">
      <w:pPr>
        <w:ind w:left="-766"/>
        <w:jc w:val="both"/>
        <w:rPr>
          <w:rFonts w:hint="cs"/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وعلى الصعيد السياسي انفجرت التناقضات والخلافات الكامنة بين عبد </w:t>
      </w:r>
      <w:r w:rsidR="00396E14">
        <w:rPr>
          <w:rFonts w:hint="cs"/>
          <w:b/>
          <w:bCs/>
          <w:sz w:val="24"/>
          <w:szCs w:val="24"/>
          <w:rtl/>
          <w:lang w:bidi="ar-IQ"/>
        </w:rPr>
        <w:t>الإله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ونوري سعيد حول سبل الارتباط بالاستعمار البريطاني ولم تكتفي الحكومات العراقية من </w:t>
      </w:r>
      <w:r w:rsidR="00396E14">
        <w:rPr>
          <w:rFonts w:hint="cs"/>
          <w:b/>
          <w:bCs/>
          <w:sz w:val="24"/>
          <w:szCs w:val="24"/>
          <w:rtl/>
          <w:lang w:bidi="ar-IQ"/>
        </w:rPr>
        <w:t>ت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وثيق علاقاتها مع بريطانيا وارتباطها سياسيا" واقتصاديا وعسكريا وعقدت </w:t>
      </w:r>
      <w:r w:rsidR="00396E14">
        <w:rPr>
          <w:rFonts w:hint="cs"/>
          <w:b/>
          <w:bCs/>
          <w:sz w:val="24"/>
          <w:szCs w:val="24"/>
          <w:rtl/>
          <w:lang w:bidi="ar-IQ"/>
        </w:rPr>
        <w:t>أحلاف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منها حلف بغداد الذي يعد حلقة مرتبطة بالمصالح البريطانية في المنطقة .</w:t>
      </w:r>
    </w:p>
    <w:p w:rsidR="00C760D7" w:rsidRDefault="00307ADA" w:rsidP="001B1BD4">
      <w:pPr>
        <w:ind w:left="-766"/>
        <w:jc w:val="both"/>
        <w:rPr>
          <w:rFonts w:hint="cs"/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وعند وقوع العدوان الثلاثي على مصر في 29 تشرين </w:t>
      </w:r>
      <w:r w:rsidR="00396E14">
        <w:rPr>
          <w:rFonts w:hint="cs"/>
          <w:b/>
          <w:bCs/>
          <w:sz w:val="24"/>
          <w:szCs w:val="24"/>
          <w:rtl/>
          <w:lang w:bidi="ar-IQ"/>
        </w:rPr>
        <w:t>الأول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1956 انتفض الشعب العراقي عن بكرة </w:t>
      </w:r>
      <w:r w:rsidR="00396E14">
        <w:rPr>
          <w:rFonts w:hint="cs"/>
          <w:b/>
          <w:bCs/>
          <w:sz w:val="24"/>
          <w:szCs w:val="24"/>
          <w:rtl/>
          <w:lang w:bidi="ar-IQ"/>
        </w:rPr>
        <w:t>أبيه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رافضا" للعدوان ومؤيدا لمصر في تحرير قناة السويس وانضم الجيش مع المدنيين في التأييد ورفض </w:t>
      </w:r>
      <w:r w:rsidR="00396E14">
        <w:rPr>
          <w:rFonts w:hint="cs"/>
          <w:b/>
          <w:bCs/>
          <w:sz w:val="24"/>
          <w:szCs w:val="24"/>
          <w:rtl/>
          <w:lang w:bidi="ar-IQ"/>
        </w:rPr>
        <w:t>إرادة الحكومة ورغم القسوة التي مارستها ضد الوطنيين إلا انه لم تستطع السلطات من إيقاف المد الوطني بل هيأت الرأي العام للقيام بثورة وطنية لتغيير الوضع القائم.</w:t>
      </w:r>
    </w:p>
    <w:p w:rsidR="00396E14" w:rsidRDefault="00396E14" w:rsidP="001B1BD4">
      <w:pPr>
        <w:ind w:left="-766"/>
        <w:jc w:val="both"/>
        <w:rPr>
          <w:rFonts w:hint="cs"/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اجتمع الوطنيون وتدارسوا الأوضاع الداخلية والخارجية وثبت الأهداف التي تعتبر نقطة ابتداء لتحقيق الحرية واستقلال الشعب العراقي :-</w:t>
      </w:r>
    </w:p>
    <w:p w:rsidR="00396E14" w:rsidRDefault="00E27B3B" w:rsidP="00396E14">
      <w:pPr>
        <w:pStyle w:val="a4"/>
        <w:numPr>
          <w:ilvl w:val="0"/>
          <w:numId w:val="1"/>
        </w:numPr>
        <w:jc w:val="both"/>
        <w:rPr>
          <w:rFonts w:hint="cs"/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تن</w:t>
      </w:r>
      <w:r w:rsidR="00396E14">
        <w:rPr>
          <w:rFonts w:hint="cs"/>
          <w:b/>
          <w:bCs/>
          <w:sz w:val="24"/>
          <w:szCs w:val="24"/>
          <w:rtl/>
          <w:lang w:bidi="ar-IQ"/>
        </w:rPr>
        <w:t>حية وزارة نوري السعيد وحل المجلس النيابي</w:t>
      </w:r>
    </w:p>
    <w:p w:rsidR="00396E14" w:rsidRDefault="00396E14" w:rsidP="00396E14">
      <w:pPr>
        <w:pStyle w:val="a4"/>
        <w:numPr>
          <w:ilvl w:val="0"/>
          <w:numId w:val="1"/>
        </w:numPr>
        <w:jc w:val="both"/>
        <w:rPr>
          <w:rFonts w:hint="cs"/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الخروج من حلف بغداد </w:t>
      </w:r>
    </w:p>
    <w:p w:rsidR="00396E14" w:rsidRDefault="00396E14" w:rsidP="00396E14">
      <w:pPr>
        <w:pStyle w:val="a4"/>
        <w:numPr>
          <w:ilvl w:val="0"/>
          <w:numId w:val="1"/>
        </w:numPr>
        <w:jc w:val="both"/>
        <w:rPr>
          <w:rFonts w:hint="cs"/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مقاومة التدخل الأجنبي بشتى أشكاله وانتهاء سياسة الحياد الايجابي</w:t>
      </w:r>
    </w:p>
    <w:p w:rsidR="00396E14" w:rsidRDefault="00396E14" w:rsidP="00396E14">
      <w:pPr>
        <w:pStyle w:val="a4"/>
        <w:numPr>
          <w:ilvl w:val="0"/>
          <w:numId w:val="1"/>
        </w:numPr>
        <w:jc w:val="both"/>
        <w:rPr>
          <w:rFonts w:hint="cs"/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إطلاق الحريات الديمقراطية الدستورية </w:t>
      </w:r>
    </w:p>
    <w:p w:rsidR="00396E14" w:rsidRPr="00396E14" w:rsidRDefault="00396E14" w:rsidP="00396E14">
      <w:pPr>
        <w:pStyle w:val="a4"/>
        <w:numPr>
          <w:ilvl w:val="0"/>
          <w:numId w:val="1"/>
        </w:numPr>
        <w:jc w:val="both"/>
        <w:rPr>
          <w:rFonts w:hint="cs"/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إلغاء الإدارة العرفية  وإطلاق سراح السجناء والمعتقلين وإعادة المدرسين والموظفين والمستخدمين والطلاب المفصولين لأسباب سياسية</w:t>
      </w:r>
    </w:p>
    <w:p w:rsidR="00C760D7" w:rsidRPr="00C760D7" w:rsidRDefault="001B1BD4" w:rsidP="006C350F">
      <w:pPr>
        <w:ind w:left="-766"/>
        <w:jc w:val="both"/>
        <w:rPr>
          <w:b/>
          <w:bCs/>
          <w:sz w:val="24"/>
          <w:szCs w:val="24"/>
          <w:lang w:bidi="ar-IQ"/>
        </w:rPr>
      </w:pPr>
      <w:r w:rsidRPr="00C760D7"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sectPr w:rsidR="00C760D7" w:rsidRPr="00C760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A6F5E"/>
    <w:multiLevelType w:val="hybridMultilevel"/>
    <w:tmpl w:val="B21A1B9E"/>
    <w:lvl w:ilvl="0" w:tplc="2E166D96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91A43"/>
    <w:rsid w:val="001B1BD4"/>
    <w:rsid w:val="00307ADA"/>
    <w:rsid w:val="00396E14"/>
    <w:rsid w:val="00491A43"/>
    <w:rsid w:val="005E2927"/>
    <w:rsid w:val="00685023"/>
    <w:rsid w:val="006C350F"/>
    <w:rsid w:val="00C760D7"/>
    <w:rsid w:val="00E27B3B"/>
    <w:rsid w:val="00F4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BD4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396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7</cp:revision>
  <dcterms:created xsi:type="dcterms:W3CDTF">2020-03-29T16:43:00Z</dcterms:created>
  <dcterms:modified xsi:type="dcterms:W3CDTF">2020-03-29T17:28:00Z</dcterms:modified>
</cp:coreProperties>
</file>