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44C2" w:rsidRDefault="00F06EC2" w:rsidP="006C0B2D">
      <w:pPr>
        <w:ind w:left="-908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((تاريخ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الامريكيتين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F06EC2" w:rsidRPr="001944C2" w:rsidRDefault="00F06EC2" w:rsidP="006C0B2D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المحاضرة</w:t>
      </w:r>
      <w:r w:rsidR="006C0B2D"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السادسة/الفصل الثاني</w:t>
      </w:r>
    </w:p>
    <w:p w:rsidR="006C0B2D" w:rsidRPr="001944C2" w:rsidRDefault="006C0B2D" w:rsidP="006C0B2D">
      <w:pPr>
        <w:ind w:left="-908"/>
        <w:rPr>
          <w:rFonts w:asciiTheme="majorBidi" w:hAnsiTheme="majorBidi" w:cstheme="majorBidi"/>
          <w:b/>
          <w:bCs/>
          <w:u w:val="single"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نتائج الحرب </w:t>
      </w:r>
      <w:proofErr w:type="spellStart"/>
      <w:r w:rsidRPr="001944C2">
        <w:rPr>
          <w:rFonts w:asciiTheme="majorBidi" w:hAnsiTheme="majorBidi" w:cstheme="majorBidi"/>
          <w:b/>
          <w:bCs/>
          <w:u w:val="single"/>
          <w:rtl/>
          <w:lang w:bidi="ar-IQ"/>
        </w:rPr>
        <w:t>الاهلية</w:t>
      </w:r>
      <w:proofErr w:type="spellEnd"/>
      <w:r w:rsidRPr="001944C2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</w:t>
      </w:r>
      <w:proofErr w:type="spellStart"/>
      <w:r w:rsidRPr="001944C2">
        <w:rPr>
          <w:rFonts w:asciiTheme="majorBidi" w:hAnsiTheme="majorBidi" w:cstheme="majorBidi"/>
          <w:b/>
          <w:bCs/>
          <w:u w:val="single"/>
          <w:rtl/>
          <w:lang w:bidi="ar-IQ"/>
        </w:rPr>
        <w:t>الامريكية</w:t>
      </w:r>
      <w:proofErr w:type="spellEnd"/>
    </w:p>
    <w:p w:rsidR="0019362C" w:rsidRPr="001944C2" w:rsidRDefault="006C0B2D" w:rsidP="001944C2">
      <w:pPr>
        <w:ind w:left="-908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من المعلوم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ان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الحرب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الأمريكية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الأهلية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التي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بدأت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في 13نيسان 1861 نتيجة اصطدام بين احد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أفواج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القوات الائتلافية بالجنوب وبين حامية احد القلاع بمدينة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شارلستون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في ولاية كارولينا الجنوبية وكانت النتيجة استسلام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أخر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قائد للجنوبيين في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ريتشموند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وانتهت في 9نيسان</w:t>
      </w:r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 1865 .</w:t>
      </w:r>
    </w:p>
    <w:p w:rsidR="0019362C" w:rsidRPr="001944C2" w:rsidRDefault="0019362C" w:rsidP="001944C2">
      <w:pPr>
        <w:ind w:left="-908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ومن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أسباب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الحرب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الأهلية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هو التباين بين النظريات الاقتصادية وبخاصة بتوزيع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الأراضي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وإنهاء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الاقطاعات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الكبيرة من الشماليين كما هو الحال في الولايات الجنوبية كذلك الحاجة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إلى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الأيدي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العاملة الرخيصة من قبل الولايات الشمالية في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إدارة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المصانع في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الإنتاج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الصناعي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وإدارة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المشاريع العمرانية .</w:t>
      </w:r>
    </w:p>
    <w:p w:rsidR="004C386B" w:rsidRPr="001944C2" w:rsidRDefault="001944C2" w:rsidP="001944C2">
      <w:pPr>
        <w:ind w:left="-908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أما</w:t>
      </w:r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العامل الثالث فهو فرض رسوم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كمزكية</w:t>
      </w:r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 عالية على المصنوعات المستوردة من الخارج من قبل </w:t>
      </w:r>
      <w:proofErr w:type="spellStart"/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>كونكرس</w:t>
      </w:r>
      <w:proofErr w:type="spellEnd"/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 في الولايات الشما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ل</w:t>
      </w:r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ية وهذا ما رفضته الدول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الأوربية</w:t>
      </w:r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المؤيدة من قبل الجنوب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الأمريكي</w:t>
      </w:r>
      <w:r w:rsidR="0019362C"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4C386B" w:rsidRPr="001944C2" w:rsidRDefault="001944C2" w:rsidP="001944C2">
      <w:pPr>
        <w:ind w:left="-908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إما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العامل الرابع هو الدعاية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الإعلامية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التي ناهضت الرق المتواجدون في الجنوب والقسوة التي يعاملون </w:t>
      </w:r>
      <w:proofErr w:type="spellStart"/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>بها</w:t>
      </w:r>
      <w:proofErr w:type="spellEnd"/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.</w:t>
      </w:r>
    </w:p>
    <w:p w:rsidR="004C386B" w:rsidRPr="001944C2" w:rsidRDefault="004C386B" w:rsidP="006C0B2D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ويمكن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أن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نستخلص من الحرب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الأهلية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الأمريكية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النتائج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الآتية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:-</w:t>
      </w:r>
    </w:p>
    <w:p w:rsidR="004C386B" w:rsidRPr="001944C2" w:rsidRDefault="004C386B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تقدم عجلة الصناعة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إلى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الإمام</w:t>
      </w:r>
    </w:p>
    <w:p w:rsidR="004C386B" w:rsidRPr="001944C2" w:rsidRDefault="001944C2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الإسراع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باستغلال الموارد الطبيعية</w:t>
      </w:r>
    </w:p>
    <w:p w:rsidR="004C386B" w:rsidRPr="001944C2" w:rsidRDefault="001944C2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إقامة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نظام مصارف الاستثمار</w:t>
      </w:r>
    </w:p>
    <w:p w:rsidR="004C386B" w:rsidRPr="001944C2" w:rsidRDefault="004C386B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توسيع نطاق التجارة الخارجية</w:t>
      </w:r>
    </w:p>
    <w:p w:rsidR="004C386B" w:rsidRPr="001944C2" w:rsidRDefault="001944C2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الإسراع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في بناء سكك الحديد في الولايات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الأمريكية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فيما بينها</w:t>
      </w:r>
    </w:p>
    <w:p w:rsidR="004C386B" w:rsidRPr="001944C2" w:rsidRDefault="004C386B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تشجيع الاختراعات </w:t>
      </w:r>
    </w:p>
    <w:p w:rsidR="004C386B" w:rsidRPr="001944C2" w:rsidRDefault="004C386B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فتحت مساحات جديدة للزراعة والري</w:t>
      </w:r>
    </w:p>
    <w:p w:rsidR="004C386B" w:rsidRPr="001944C2" w:rsidRDefault="001944C2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أقيمت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أسواق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جديد لمنتجات المزارع 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وبدأت</w:t>
      </w:r>
      <w:r w:rsidR="004C386B"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الثورة الزراعية</w:t>
      </w:r>
    </w:p>
    <w:p w:rsidR="004C386B" w:rsidRPr="001944C2" w:rsidRDefault="004C386B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>خلقت ظروفا مناسبة لتن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م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ية المدن ونمو السكان</w:t>
      </w:r>
    </w:p>
    <w:p w:rsidR="006C0B2D" w:rsidRPr="001944C2" w:rsidRDefault="004C386B" w:rsidP="004C386B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أوجدت فرصا كبيرة في العمل لمئات الآلاف من المهاجرين الذين ازدحم بهم عالم الولايات الجديد</w:t>
      </w:r>
      <w:r w:rsidR="006C0B2D"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</w:p>
    <w:p w:rsidR="004C0061" w:rsidRPr="001944C2" w:rsidRDefault="004C0061" w:rsidP="00724C39">
      <w:pPr>
        <w:pStyle w:val="a3"/>
        <w:ind w:left="-908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وباندحار الجنوب واختفاء فئة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أصحاب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المزارع وتحرير الرق وفتح ميادين جديد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 xml:space="preserve"> وفي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الشمال للاستغلال والمضاربة.</w:t>
      </w:r>
    </w:p>
    <w:p w:rsidR="004C0061" w:rsidRPr="001944C2" w:rsidRDefault="004C0061" w:rsidP="00724C39">
      <w:pPr>
        <w:pStyle w:val="a3"/>
        <w:ind w:left="-908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وبعد الحرب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الأهلية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دخلت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إلى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الاتحاد (12)  ولاية جديدة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وانش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ت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إمبراطورية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أمريكية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خلال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الأعوام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الأربعين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بعد نهاية الحرب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الأهلية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وازداد عدد السكان المحليين وازدادت الهجرة 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الى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الولايات المتحدة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الأمريكية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وتضاعفت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إحجام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المدن الكبرى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أمثال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ولاية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نيويورك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/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شيكاغو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>/</w:t>
      </w:r>
      <w:proofErr w:type="spellStart"/>
      <w:r w:rsidRPr="001944C2">
        <w:rPr>
          <w:rFonts w:asciiTheme="majorBidi" w:hAnsiTheme="majorBidi" w:cstheme="majorBidi"/>
          <w:b/>
          <w:bCs/>
          <w:rtl/>
          <w:lang w:bidi="ar-IQ"/>
        </w:rPr>
        <w:t>ديوترويت</w:t>
      </w:r>
      <w:proofErr w:type="spellEnd"/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وولايات 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>أخرى</w:t>
      </w:r>
      <w:r w:rsidRPr="001944C2">
        <w:rPr>
          <w:rFonts w:asciiTheme="majorBidi" w:hAnsiTheme="majorBidi" w:cstheme="majorBidi"/>
          <w:b/>
          <w:bCs/>
          <w:rtl/>
          <w:lang w:bidi="ar-IQ"/>
        </w:rPr>
        <w:t xml:space="preserve"> كبيرة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 xml:space="preserve"> . وبعد الخراب الذي أصاب الجنوب في الحرب الأهلية اتجه أهله إلى أعمال الإنشاء والتعمير وبناء الاقتصاد والصناعة .</w:t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  <w:r w:rsidR="001944C2" w:rsidRPr="001944C2">
        <w:rPr>
          <w:rFonts w:asciiTheme="majorBidi" w:hAnsiTheme="majorBidi" w:cstheme="majorBidi"/>
          <w:b/>
          <w:bCs/>
          <w:rtl/>
          <w:lang w:bidi="ar-IQ"/>
        </w:rPr>
        <w:tab/>
      </w:r>
    </w:p>
    <w:p w:rsidR="00F06EC2" w:rsidRDefault="00F06EC2">
      <w:pPr>
        <w:rPr>
          <w:rFonts w:hint="cs"/>
          <w:lang w:bidi="ar-IQ"/>
        </w:rPr>
      </w:pPr>
    </w:p>
    <w:sectPr w:rsidR="00F06E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755E"/>
    <w:multiLevelType w:val="hybridMultilevel"/>
    <w:tmpl w:val="FC9A2DD2"/>
    <w:lvl w:ilvl="0" w:tplc="CCC2C868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F06EC2"/>
    <w:rsid w:val="0019362C"/>
    <w:rsid w:val="001944C2"/>
    <w:rsid w:val="004C0061"/>
    <w:rsid w:val="004C386B"/>
    <w:rsid w:val="006C0B2D"/>
    <w:rsid w:val="00724C39"/>
    <w:rsid w:val="00F0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5</cp:revision>
  <dcterms:created xsi:type="dcterms:W3CDTF">2020-04-04T05:11:00Z</dcterms:created>
  <dcterms:modified xsi:type="dcterms:W3CDTF">2020-04-04T05:42:00Z</dcterms:modified>
</cp:coreProperties>
</file>