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C0C5E" w:rsidRDefault="00EC0C5E" w:rsidP="00EC0C5E">
      <w:pPr>
        <w:jc w:val="center"/>
        <w:rPr>
          <w:rFonts w:asciiTheme="majorBidi" w:hAnsiTheme="majorBidi" w:cstheme="majorBidi"/>
          <w:b/>
          <w:bCs/>
          <w:rtl/>
          <w:lang w:bidi="ar-IQ"/>
        </w:rPr>
      </w:pPr>
      <w:r w:rsidRPr="00EC0C5E">
        <w:rPr>
          <w:rFonts w:asciiTheme="majorBidi" w:hAnsiTheme="majorBidi" w:cstheme="majorBidi"/>
          <w:b/>
          <w:bCs/>
          <w:rtl/>
          <w:lang w:bidi="ar-IQ"/>
        </w:rPr>
        <w:t>((تاريخ العراق الحديث))</w:t>
      </w:r>
    </w:p>
    <w:p w:rsidR="00EC0C5E" w:rsidRPr="00EC0C5E" w:rsidRDefault="00EC0C5E" w:rsidP="00EC0C5E">
      <w:pPr>
        <w:ind w:left="-908"/>
        <w:rPr>
          <w:rFonts w:asciiTheme="majorBidi" w:hAnsiTheme="majorBidi" w:cstheme="majorBidi"/>
          <w:b/>
          <w:bCs/>
          <w:rtl/>
          <w:lang w:bidi="ar-IQ"/>
        </w:rPr>
      </w:pPr>
      <w:r w:rsidRPr="00EC0C5E">
        <w:rPr>
          <w:rFonts w:asciiTheme="majorBidi" w:hAnsiTheme="majorBidi" w:cstheme="majorBidi"/>
          <w:b/>
          <w:bCs/>
          <w:rtl/>
          <w:lang w:bidi="ar-IQ"/>
        </w:rPr>
        <w:t>كلية الرشيد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الجامعة</w:t>
      </w:r>
      <w:r w:rsidRPr="00EC0C5E">
        <w:rPr>
          <w:rFonts w:asciiTheme="majorBidi" w:hAnsiTheme="majorBidi" w:cstheme="majorBidi"/>
          <w:b/>
          <w:bCs/>
          <w:rtl/>
          <w:lang w:bidi="ar-IQ"/>
        </w:rPr>
        <w:t xml:space="preserve"> / قسم التاريخ</w:t>
      </w:r>
    </w:p>
    <w:p w:rsidR="00EC0C5E" w:rsidRPr="00EC0C5E" w:rsidRDefault="00EC0C5E" w:rsidP="00EC0C5E">
      <w:pPr>
        <w:ind w:left="-908"/>
        <w:rPr>
          <w:rFonts w:asciiTheme="majorBidi" w:hAnsiTheme="majorBidi" w:cstheme="majorBidi"/>
          <w:b/>
          <w:bCs/>
          <w:rtl/>
          <w:lang w:bidi="ar-IQ"/>
        </w:rPr>
      </w:pPr>
      <w:r w:rsidRPr="00EC0C5E">
        <w:rPr>
          <w:rFonts w:asciiTheme="majorBidi" w:hAnsiTheme="majorBidi" w:cstheme="majorBidi"/>
          <w:b/>
          <w:bCs/>
          <w:rtl/>
          <w:lang w:bidi="ar-IQ"/>
        </w:rPr>
        <w:t>م.د.حامد حيد كاظم</w:t>
      </w:r>
    </w:p>
    <w:p w:rsidR="00EC0C5E" w:rsidRDefault="00D91699" w:rsidP="00EC0C5E">
      <w:pPr>
        <w:ind w:left="-908"/>
        <w:rPr>
          <w:rFonts w:asciiTheme="majorBidi" w:hAnsiTheme="majorBidi" w:cstheme="majorBidi" w:hint="cs"/>
          <w:b/>
          <w:bCs/>
          <w:u w:val="single"/>
          <w:rtl/>
          <w:lang w:bidi="ar-IQ"/>
        </w:rPr>
      </w:pPr>
      <w:r w:rsidRPr="00EC0C5E">
        <w:rPr>
          <w:rFonts w:asciiTheme="majorBidi" w:hAnsiTheme="majorBidi" w:cstheme="majorBidi" w:hint="cs"/>
          <w:b/>
          <w:bCs/>
          <w:u w:val="single"/>
          <w:rtl/>
          <w:lang w:bidi="ar-IQ"/>
        </w:rPr>
        <w:t>الإدارة</w:t>
      </w:r>
      <w:r w:rsidR="00EC0C5E" w:rsidRPr="00EC0C5E">
        <w:rPr>
          <w:rFonts w:asciiTheme="majorBidi" w:hAnsiTheme="majorBidi" w:cstheme="majorBidi"/>
          <w:b/>
          <w:bCs/>
          <w:u w:val="single"/>
          <w:rtl/>
          <w:lang w:bidi="ar-IQ"/>
        </w:rPr>
        <w:t xml:space="preserve"> المالية والنقل والمواصلات في عهد الوالي ناظم باشا</w:t>
      </w:r>
    </w:p>
    <w:p w:rsidR="00EC0C5E" w:rsidRDefault="00EC0C5E" w:rsidP="00D91699">
      <w:pPr>
        <w:ind w:left="-908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 w:rsidRPr="00EC0C5E">
        <w:rPr>
          <w:rFonts w:asciiTheme="majorBidi" w:hAnsiTheme="majorBidi" w:cstheme="majorBidi" w:hint="cs"/>
          <w:b/>
          <w:bCs/>
          <w:rtl/>
          <w:lang w:bidi="ar-IQ"/>
        </w:rPr>
        <w:t>لم يغب عن بال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الوالي ناظم باشا في اهتمامه في تنظيم </w:t>
      </w:r>
      <w:r w:rsidR="00D91699">
        <w:rPr>
          <w:rFonts w:asciiTheme="majorBidi" w:hAnsiTheme="majorBidi" w:cstheme="majorBidi" w:hint="cs"/>
          <w:b/>
          <w:bCs/>
          <w:rtl/>
          <w:lang w:bidi="ar-IQ"/>
        </w:rPr>
        <w:t>الإدارة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 المالية في العراق كما هو اهتمامه في تنظيم </w:t>
      </w:r>
      <w:r w:rsidR="00D91699">
        <w:rPr>
          <w:rFonts w:asciiTheme="majorBidi" w:hAnsiTheme="majorBidi" w:cstheme="majorBidi" w:hint="cs"/>
          <w:b/>
          <w:bCs/>
          <w:rtl/>
          <w:lang w:bidi="ar-IQ"/>
        </w:rPr>
        <w:t>إدارة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الخدمات البلدية والصحة والتعليم في العراق .</w:t>
      </w:r>
    </w:p>
    <w:p w:rsidR="00EC0C5E" w:rsidRDefault="00EC0C5E" w:rsidP="00D91699">
      <w:pPr>
        <w:ind w:left="-908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قام الوالي ناظم باشا بتنظيم </w:t>
      </w:r>
      <w:r w:rsidR="00D91699">
        <w:rPr>
          <w:rFonts w:asciiTheme="majorBidi" w:hAnsiTheme="majorBidi" w:cstheme="majorBidi" w:hint="cs"/>
          <w:b/>
          <w:bCs/>
          <w:rtl/>
          <w:lang w:bidi="ar-IQ"/>
        </w:rPr>
        <w:t>أساليب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العمل في الدوائر المالية ورسم الطريقة التي تجبى بموجها الضرائب وتبويب مواطن صرفها </w:t>
      </w:r>
      <w:r w:rsidR="00D91699">
        <w:rPr>
          <w:rFonts w:asciiTheme="majorBidi" w:hAnsiTheme="majorBidi" w:cstheme="majorBidi" w:hint="cs"/>
          <w:b/>
          <w:bCs/>
          <w:rtl/>
          <w:lang w:bidi="ar-IQ"/>
        </w:rPr>
        <w:t>إذ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D91699">
        <w:rPr>
          <w:rFonts w:asciiTheme="majorBidi" w:hAnsiTheme="majorBidi" w:cstheme="majorBidi" w:hint="cs"/>
          <w:b/>
          <w:bCs/>
          <w:rtl/>
          <w:lang w:bidi="ar-IQ"/>
        </w:rPr>
        <w:t>أمر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بترتيب سجلات لتنظم بها حسابات الخاصة بالواردات المالية والمصروفات ومن ضمن </w:t>
      </w:r>
      <w:r w:rsidR="00D91699">
        <w:rPr>
          <w:rFonts w:asciiTheme="majorBidi" w:hAnsiTheme="majorBidi" w:cstheme="majorBidi" w:hint="cs"/>
          <w:b/>
          <w:bCs/>
          <w:rtl/>
          <w:lang w:bidi="ar-IQ"/>
        </w:rPr>
        <w:t>إصلاحات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ناظم باشا </w:t>
      </w:r>
      <w:r w:rsidR="00D91699">
        <w:rPr>
          <w:rFonts w:asciiTheme="majorBidi" w:hAnsiTheme="majorBidi" w:cstheme="majorBidi" w:hint="cs"/>
          <w:b/>
          <w:bCs/>
          <w:rtl/>
          <w:lang w:bidi="ar-IQ"/>
        </w:rPr>
        <w:t>لأوضاع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الولاية المالية </w:t>
      </w:r>
      <w:r w:rsidR="00D91699">
        <w:rPr>
          <w:rFonts w:asciiTheme="majorBidi" w:hAnsiTheme="majorBidi" w:cstheme="majorBidi" w:hint="cs"/>
          <w:b/>
          <w:bCs/>
          <w:rtl/>
          <w:lang w:bidi="ar-IQ"/>
        </w:rPr>
        <w:t>إذ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كانت مهمة استيفاء الديون المستحقة على </w:t>
      </w:r>
      <w:r w:rsidR="00D91699">
        <w:rPr>
          <w:rFonts w:asciiTheme="majorBidi" w:hAnsiTheme="majorBidi" w:cstheme="majorBidi" w:hint="cs"/>
          <w:b/>
          <w:bCs/>
          <w:rtl/>
          <w:lang w:bidi="ar-IQ"/>
        </w:rPr>
        <w:t>الأشخاص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والحكومات المجاورة في مقدمة اهتماماته في تحسين </w:t>
      </w:r>
      <w:r w:rsidR="00D91699">
        <w:rPr>
          <w:rFonts w:asciiTheme="majorBidi" w:hAnsiTheme="majorBidi" w:cstheme="majorBidi" w:hint="cs"/>
          <w:b/>
          <w:bCs/>
          <w:rtl/>
          <w:lang w:bidi="ar-IQ"/>
        </w:rPr>
        <w:t>أوضاع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العراق المالية .</w:t>
      </w:r>
    </w:p>
    <w:p w:rsidR="00EC0C5E" w:rsidRDefault="00CD4304" w:rsidP="00CD4304">
      <w:pPr>
        <w:ind w:left="-908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إذ</w:t>
      </w:r>
      <w:r w:rsidR="00EC0C5E">
        <w:rPr>
          <w:rFonts w:asciiTheme="majorBidi" w:hAnsiTheme="majorBidi" w:cstheme="majorBidi" w:hint="cs"/>
          <w:b/>
          <w:bCs/>
          <w:rtl/>
          <w:lang w:bidi="ar-IQ"/>
        </w:rPr>
        <w:t xml:space="preserve"> ابلغ </w:t>
      </w:r>
      <w:r>
        <w:rPr>
          <w:rFonts w:asciiTheme="majorBidi" w:hAnsiTheme="majorBidi" w:cstheme="majorBidi" w:hint="cs"/>
          <w:b/>
          <w:bCs/>
          <w:rtl/>
          <w:lang w:bidi="ar-IQ"/>
        </w:rPr>
        <w:t>الإدارة</w:t>
      </w:r>
      <w:r w:rsidR="00EC0C5E">
        <w:rPr>
          <w:rFonts w:asciiTheme="majorBidi" w:hAnsiTheme="majorBidi" w:cstheme="majorBidi" w:hint="cs"/>
          <w:b/>
          <w:bCs/>
          <w:rtl/>
          <w:lang w:bidi="ar-IQ"/>
        </w:rPr>
        <w:t xml:space="preserve"> الداخلية العثمانية بضرورة تسديد </w:t>
      </w:r>
      <w:r w:rsidR="00D91699">
        <w:rPr>
          <w:rFonts w:asciiTheme="majorBidi" w:hAnsiTheme="majorBidi" w:cstheme="majorBidi" w:hint="cs"/>
          <w:b/>
          <w:bCs/>
          <w:rtl/>
          <w:lang w:bidi="ar-IQ"/>
        </w:rPr>
        <w:t>الأموال</w:t>
      </w:r>
      <w:r w:rsidR="00EC0C5E">
        <w:rPr>
          <w:rFonts w:asciiTheme="majorBidi" w:hAnsiTheme="majorBidi" w:cstheme="majorBidi" w:hint="cs"/>
          <w:b/>
          <w:bCs/>
          <w:rtl/>
          <w:lang w:bidi="ar-IQ"/>
        </w:rPr>
        <w:t xml:space="preserve"> المستحقة من </w:t>
      </w:r>
      <w:r w:rsidR="00D91699">
        <w:rPr>
          <w:rFonts w:asciiTheme="majorBidi" w:hAnsiTheme="majorBidi" w:cstheme="majorBidi" w:hint="cs"/>
          <w:b/>
          <w:bCs/>
          <w:rtl/>
          <w:lang w:bidi="ar-IQ"/>
        </w:rPr>
        <w:t>إيران</w:t>
      </w:r>
      <w:r w:rsidR="00EC0C5E">
        <w:rPr>
          <w:rFonts w:asciiTheme="majorBidi" w:hAnsiTheme="majorBidi" w:cstheme="majorBidi" w:hint="cs"/>
          <w:b/>
          <w:bCs/>
          <w:rtl/>
          <w:lang w:bidi="ar-IQ"/>
        </w:rPr>
        <w:t xml:space="preserve"> والطلب منها بتسديد ما بذمتها من ديون كما طلب من </w:t>
      </w:r>
      <w:r w:rsidR="00433217">
        <w:rPr>
          <w:rFonts w:asciiTheme="majorBidi" w:hAnsiTheme="majorBidi" w:cstheme="majorBidi" w:hint="cs"/>
          <w:b/>
          <w:bCs/>
          <w:rtl/>
          <w:lang w:bidi="ar-IQ"/>
        </w:rPr>
        <w:t xml:space="preserve">نظارة الخارجية العثمانية باستدعاء ممثلين عن الحكومة </w:t>
      </w:r>
      <w:r>
        <w:rPr>
          <w:rFonts w:asciiTheme="majorBidi" w:hAnsiTheme="majorBidi" w:cstheme="majorBidi" w:hint="cs"/>
          <w:b/>
          <w:bCs/>
          <w:rtl/>
          <w:lang w:bidi="ar-IQ"/>
        </w:rPr>
        <w:t>الإيرانية</w:t>
      </w:r>
      <w:r w:rsidR="00433217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 w:rsidR="00433217">
        <w:rPr>
          <w:rFonts w:asciiTheme="majorBidi" w:hAnsiTheme="majorBidi" w:cstheme="majorBidi" w:hint="cs"/>
          <w:b/>
          <w:bCs/>
          <w:rtl/>
          <w:lang w:bidi="ar-IQ"/>
        </w:rPr>
        <w:t xml:space="preserve"> بغداد</w:t>
      </w:r>
      <w:r w:rsidR="00A251DF">
        <w:rPr>
          <w:rFonts w:asciiTheme="majorBidi" w:hAnsiTheme="majorBidi" w:cstheme="majorBidi" w:hint="cs"/>
          <w:b/>
          <w:bCs/>
          <w:rtl/>
          <w:lang w:bidi="ar-IQ"/>
        </w:rPr>
        <w:t xml:space="preserve"> للتباحث بشان ما بذمتها من ديون والتوصل </w:t>
      </w:r>
      <w:r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 w:rsidR="00A251DF">
        <w:rPr>
          <w:rFonts w:asciiTheme="majorBidi" w:hAnsiTheme="majorBidi" w:cstheme="majorBidi" w:hint="cs"/>
          <w:b/>
          <w:bCs/>
          <w:rtl/>
          <w:lang w:bidi="ar-IQ"/>
        </w:rPr>
        <w:t xml:space="preserve"> اتفاق يرضي الطرفين بعد تحديد قيمة الديون المستحقة عليها مؤكدا الوالي ناظم باشا </w:t>
      </w:r>
      <w:r>
        <w:rPr>
          <w:rFonts w:asciiTheme="majorBidi" w:hAnsiTheme="majorBidi" w:cstheme="majorBidi" w:hint="cs"/>
          <w:b/>
          <w:bCs/>
          <w:rtl/>
          <w:lang w:bidi="ar-IQ"/>
        </w:rPr>
        <w:t>أن</w:t>
      </w:r>
      <w:r w:rsidR="00A251DF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IQ"/>
        </w:rPr>
        <w:t>تأخذ</w:t>
      </w:r>
      <w:r w:rsidR="00A251DF">
        <w:rPr>
          <w:rFonts w:asciiTheme="majorBidi" w:hAnsiTheme="majorBidi" w:cstheme="majorBidi" w:hint="cs"/>
          <w:b/>
          <w:bCs/>
          <w:rtl/>
          <w:lang w:bidi="ar-IQ"/>
        </w:rPr>
        <w:t xml:space="preserve"> الحكومة </w:t>
      </w:r>
      <w:r>
        <w:rPr>
          <w:rFonts w:asciiTheme="majorBidi" w:hAnsiTheme="majorBidi" w:cstheme="majorBidi" w:hint="cs"/>
          <w:b/>
          <w:bCs/>
          <w:rtl/>
          <w:lang w:bidi="ar-IQ"/>
        </w:rPr>
        <w:t>الإيرانية</w:t>
      </w:r>
      <w:r w:rsidR="00A251DF">
        <w:rPr>
          <w:rFonts w:asciiTheme="majorBidi" w:hAnsiTheme="majorBidi" w:cstheme="majorBidi" w:hint="cs"/>
          <w:b/>
          <w:bCs/>
          <w:rtl/>
          <w:lang w:bidi="ar-IQ"/>
        </w:rPr>
        <w:t xml:space="preserve"> بعين الاعتبار </w:t>
      </w:r>
      <w:r>
        <w:rPr>
          <w:rFonts w:asciiTheme="majorBidi" w:hAnsiTheme="majorBidi" w:cstheme="majorBidi" w:hint="cs"/>
          <w:b/>
          <w:bCs/>
          <w:rtl/>
          <w:lang w:bidi="ar-IQ"/>
        </w:rPr>
        <w:t>المبادئ</w:t>
      </w:r>
      <w:r w:rsidR="00A251DF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IQ"/>
        </w:rPr>
        <w:t>والأعراف</w:t>
      </w:r>
      <w:r w:rsidR="00A251DF">
        <w:rPr>
          <w:rFonts w:asciiTheme="majorBidi" w:hAnsiTheme="majorBidi" w:cstheme="majorBidi" w:hint="cs"/>
          <w:b/>
          <w:bCs/>
          <w:rtl/>
          <w:lang w:bidi="ar-IQ"/>
        </w:rPr>
        <w:t xml:space="preserve"> الدولية والعلاقات التي </w:t>
      </w:r>
      <w:r w:rsidR="0001137E">
        <w:rPr>
          <w:rFonts w:asciiTheme="majorBidi" w:hAnsiTheme="majorBidi" w:cstheme="majorBidi" w:hint="cs"/>
          <w:b/>
          <w:bCs/>
          <w:rtl/>
          <w:lang w:bidi="ar-IQ"/>
        </w:rPr>
        <w:t>تربط بين البلدين .</w:t>
      </w:r>
    </w:p>
    <w:p w:rsidR="0001137E" w:rsidRPr="00CD4304" w:rsidRDefault="00CD4304" w:rsidP="00D91699">
      <w:pPr>
        <w:ind w:left="-908"/>
        <w:jc w:val="both"/>
        <w:rPr>
          <w:rFonts w:asciiTheme="majorBidi" w:hAnsiTheme="majorBidi" w:cstheme="majorBidi" w:hint="cs"/>
          <w:b/>
          <w:bCs/>
          <w:u w:val="single"/>
          <w:rtl/>
          <w:lang w:bidi="ar-IQ"/>
        </w:rPr>
      </w:pPr>
      <w:r w:rsidRPr="00CD4304">
        <w:rPr>
          <w:rFonts w:asciiTheme="majorBidi" w:hAnsiTheme="majorBidi" w:cstheme="majorBidi" w:hint="cs"/>
          <w:b/>
          <w:bCs/>
          <w:u w:val="single"/>
          <w:rtl/>
          <w:lang w:bidi="ar-IQ"/>
        </w:rPr>
        <w:t>تنظيم</w:t>
      </w:r>
      <w:r w:rsidR="0001137E" w:rsidRPr="00CD4304">
        <w:rPr>
          <w:rFonts w:asciiTheme="majorBidi" w:hAnsiTheme="majorBidi" w:cstheme="majorBidi" w:hint="cs"/>
          <w:b/>
          <w:bCs/>
          <w:u w:val="single"/>
          <w:rtl/>
          <w:lang w:bidi="ar-IQ"/>
        </w:rPr>
        <w:t xml:space="preserve"> النقل </w:t>
      </w:r>
      <w:r w:rsidR="00551AD9" w:rsidRPr="00CD4304">
        <w:rPr>
          <w:rFonts w:asciiTheme="majorBidi" w:hAnsiTheme="majorBidi" w:cstheme="majorBidi" w:hint="cs"/>
          <w:b/>
          <w:bCs/>
          <w:u w:val="single"/>
          <w:rtl/>
          <w:lang w:bidi="ar-IQ"/>
        </w:rPr>
        <w:t>والمواصلات في عهد الوالي ناظم باشا</w:t>
      </w:r>
    </w:p>
    <w:p w:rsidR="00551AD9" w:rsidRDefault="00CD4304" w:rsidP="00CD4304">
      <w:pPr>
        <w:ind w:left="-908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أولى</w:t>
      </w:r>
      <w:r w:rsidR="00551AD9">
        <w:rPr>
          <w:rFonts w:asciiTheme="majorBidi" w:hAnsiTheme="majorBidi" w:cstheme="majorBidi" w:hint="cs"/>
          <w:b/>
          <w:bCs/>
          <w:rtl/>
          <w:lang w:bidi="ar-IQ"/>
        </w:rPr>
        <w:t xml:space="preserve"> الوالي ناظم باشا </w:t>
      </w:r>
      <w:r>
        <w:rPr>
          <w:rFonts w:asciiTheme="majorBidi" w:hAnsiTheme="majorBidi" w:cstheme="majorBidi" w:hint="cs"/>
          <w:b/>
          <w:bCs/>
          <w:rtl/>
          <w:lang w:bidi="ar-IQ"/>
        </w:rPr>
        <w:t>الإدارة</w:t>
      </w:r>
      <w:r w:rsidR="00551AD9">
        <w:rPr>
          <w:rFonts w:asciiTheme="majorBidi" w:hAnsiTheme="majorBidi" w:cstheme="majorBidi" w:hint="cs"/>
          <w:b/>
          <w:bCs/>
          <w:rtl/>
          <w:lang w:bidi="ar-IQ"/>
        </w:rPr>
        <w:t xml:space="preserve"> النهرية اهتماما كبيرا منذ قدومه </w:t>
      </w:r>
      <w:r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 w:rsidR="00551AD9">
        <w:rPr>
          <w:rFonts w:asciiTheme="majorBidi" w:hAnsiTheme="majorBidi" w:cstheme="majorBidi" w:hint="cs"/>
          <w:b/>
          <w:bCs/>
          <w:rtl/>
          <w:lang w:bidi="ar-IQ"/>
        </w:rPr>
        <w:t xml:space="preserve"> بغداد </w:t>
      </w:r>
      <w:r>
        <w:rPr>
          <w:rFonts w:asciiTheme="majorBidi" w:hAnsiTheme="majorBidi" w:cstheme="majorBidi" w:hint="cs"/>
          <w:b/>
          <w:bCs/>
          <w:rtl/>
          <w:lang w:bidi="ar-IQ"/>
        </w:rPr>
        <w:t>إذ</w:t>
      </w:r>
      <w:r w:rsidR="00551AD9">
        <w:rPr>
          <w:rFonts w:asciiTheme="majorBidi" w:hAnsiTheme="majorBidi" w:cstheme="majorBidi" w:hint="cs"/>
          <w:b/>
          <w:bCs/>
          <w:rtl/>
          <w:lang w:bidi="ar-IQ"/>
        </w:rPr>
        <w:t xml:space="preserve"> اهتم بتنظيم </w:t>
      </w:r>
      <w:r>
        <w:rPr>
          <w:rFonts w:asciiTheme="majorBidi" w:hAnsiTheme="majorBidi" w:cstheme="majorBidi" w:hint="cs"/>
          <w:b/>
          <w:bCs/>
          <w:rtl/>
          <w:lang w:bidi="ar-IQ"/>
        </w:rPr>
        <w:t>وإدارة</w:t>
      </w:r>
      <w:r w:rsidR="00551AD9">
        <w:rPr>
          <w:rFonts w:asciiTheme="majorBidi" w:hAnsiTheme="majorBidi" w:cstheme="majorBidi" w:hint="cs"/>
          <w:b/>
          <w:bCs/>
          <w:rtl/>
          <w:lang w:bidi="ar-IQ"/>
        </w:rPr>
        <w:t xml:space="preserve"> عملية نقل البضائع والمسافرين في نهري دجلة والفرات بعد </w:t>
      </w:r>
      <w:r>
        <w:rPr>
          <w:rFonts w:asciiTheme="majorBidi" w:hAnsiTheme="majorBidi" w:cstheme="majorBidi" w:hint="cs"/>
          <w:b/>
          <w:bCs/>
          <w:rtl/>
          <w:lang w:bidi="ar-IQ"/>
        </w:rPr>
        <w:t>إن</w:t>
      </w:r>
      <w:r w:rsidR="00551AD9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IQ"/>
        </w:rPr>
        <w:t>أصابها</w:t>
      </w:r>
      <w:r w:rsidR="00551AD9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IQ"/>
        </w:rPr>
        <w:t>الإهمال</w:t>
      </w:r>
      <w:r w:rsidR="00551AD9">
        <w:rPr>
          <w:rFonts w:asciiTheme="majorBidi" w:hAnsiTheme="majorBidi" w:cstheme="majorBidi" w:hint="cs"/>
          <w:b/>
          <w:bCs/>
          <w:rtl/>
          <w:lang w:bidi="ar-IQ"/>
        </w:rPr>
        <w:t xml:space="preserve"> وضعف كفاءتها </w:t>
      </w:r>
      <w:r>
        <w:rPr>
          <w:rFonts w:asciiTheme="majorBidi" w:hAnsiTheme="majorBidi" w:cstheme="majorBidi" w:hint="cs"/>
          <w:b/>
          <w:bCs/>
          <w:rtl/>
          <w:lang w:bidi="ar-IQ"/>
        </w:rPr>
        <w:t>إذ</w:t>
      </w:r>
      <w:r w:rsidR="00551AD9">
        <w:rPr>
          <w:rFonts w:asciiTheme="majorBidi" w:hAnsiTheme="majorBidi" w:cstheme="majorBidi" w:hint="cs"/>
          <w:b/>
          <w:bCs/>
          <w:rtl/>
          <w:lang w:bidi="ar-IQ"/>
        </w:rPr>
        <w:t xml:space="preserve"> تمكن الوالي بعد عام 1909 بعد خلع السلطان عبد الحميد الثاني من استحصال موافقة نظارة النافع </w:t>
      </w:r>
      <w:r>
        <w:rPr>
          <w:rFonts w:asciiTheme="majorBidi" w:hAnsiTheme="majorBidi" w:cstheme="majorBidi" w:hint="cs"/>
          <w:b/>
          <w:bCs/>
          <w:rtl/>
          <w:lang w:bidi="ar-IQ"/>
        </w:rPr>
        <w:t>والإشغال</w:t>
      </w:r>
      <w:r w:rsidR="00551AD9">
        <w:rPr>
          <w:rFonts w:asciiTheme="majorBidi" w:hAnsiTheme="majorBidi" w:cstheme="majorBidi" w:hint="cs"/>
          <w:b/>
          <w:bCs/>
          <w:rtl/>
          <w:lang w:bidi="ar-IQ"/>
        </w:rPr>
        <w:t xml:space="preserve"> العثمانية بمنح مركبين كبيرين لكل من عبد القادر الخضيري وجعفر جلبي </w:t>
      </w:r>
      <w:r>
        <w:rPr>
          <w:rFonts w:asciiTheme="majorBidi" w:hAnsiTheme="majorBidi" w:cstheme="majorBidi" w:hint="cs"/>
          <w:b/>
          <w:bCs/>
          <w:rtl/>
          <w:lang w:bidi="ar-IQ"/>
        </w:rPr>
        <w:t>أبو</w:t>
      </w:r>
      <w:r w:rsidR="00551AD9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IQ"/>
        </w:rPr>
        <w:t>التمن</w:t>
      </w:r>
      <w:r w:rsidR="00551AD9">
        <w:rPr>
          <w:rFonts w:asciiTheme="majorBidi" w:hAnsiTheme="majorBidi" w:cstheme="majorBidi" w:hint="cs"/>
          <w:b/>
          <w:bCs/>
          <w:rtl/>
          <w:lang w:bidi="ar-IQ"/>
        </w:rPr>
        <w:t xml:space="preserve"> لاستيرادها </w:t>
      </w:r>
      <w:r>
        <w:rPr>
          <w:rFonts w:asciiTheme="majorBidi" w:hAnsiTheme="majorBidi" w:cstheme="majorBidi" w:hint="cs"/>
          <w:b/>
          <w:bCs/>
          <w:rtl/>
          <w:lang w:bidi="ar-IQ"/>
        </w:rPr>
        <w:t>وتأجير</w:t>
      </w:r>
      <w:r w:rsidR="00D91699">
        <w:rPr>
          <w:rFonts w:asciiTheme="majorBidi" w:hAnsiTheme="majorBidi" w:cstheme="majorBidi" w:hint="cs"/>
          <w:b/>
          <w:bCs/>
          <w:rtl/>
          <w:lang w:bidi="ar-IQ"/>
        </w:rPr>
        <w:t xml:space="preserve"> ست دوب لغرض تسييرها في نهر دجلة لنقل </w:t>
      </w:r>
      <w:r>
        <w:rPr>
          <w:rFonts w:asciiTheme="majorBidi" w:hAnsiTheme="majorBidi" w:cstheme="majorBidi" w:hint="cs"/>
          <w:b/>
          <w:bCs/>
          <w:rtl/>
          <w:lang w:bidi="ar-IQ"/>
        </w:rPr>
        <w:t>الأموال</w:t>
      </w:r>
      <w:r w:rsidR="00D91699">
        <w:rPr>
          <w:rFonts w:asciiTheme="majorBidi" w:hAnsiTheme="majorBidi" w:cstheme="majorBidi" w:hint="cs"/>
          <w:b/>
          <w:bCs/>
          <w:rtl/>
          <w:lang w:bidi="ar-IQ"/>
        </w:rPr>
        <w:t xml:space="preserve"> والركاب </w:t>
      </w:r>
      <w:r>
        <w:rPr>
          <w:rFonts w:asciiTheme="majorBidi" w:hAnsiTheme="majorBidi" w:cstheme="majorBidi" w:hint="cs"/>
          <w:b/>
          <w:bCs/>
          <w:rtl/>
          <w:lang w:bidi="ar-IQ"/>
        </w:rPr>
        <w:t>وتأسيس</w:t>
      </w:r>
      <w:r w:rsidR="00D91699">
        <w:rPr>
          <w:rFonts w:asciiTheme="majorBidi" w:hAnsiTheme="majorBidi" w:cstheme="majorBidi" w:hint="cs"/>
          <w:b/>
          <w:bCs/>
          <w:rtl/>
          <w:lang w:bidi="ar-IQ"/>
        </w:rPr>
        <w:t xml:space="preserve"> شركة تسمى (شركة المراكب العراقية)  ويتم المساهمة في الش</w:t>
      </w:r>
      <w:r>
        <w:rPr>
          <w:rFonts w:asciiTheme="majorBidi" w:hAnsiTheme="majorBidi" w:cstheme="majorBidi" w:hint="cs"/>
          <w:b/>
          <w:bCs/>
          <w:rtl/>
          <w:lang w:bidi="ar-IQ"/>
        </w:rPr>
        <w:t>ركة بخمسة</w:t>
      </w:r>
      <w:r w:rsidR="00D91699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IQ"/>
        </w:rPr>
        <w:t>الآلاف</w:t>
      </w:r>
      <w:r w:rsidR="00D91699">
        <w:rPr>
          <w:rFonts w:asciiTheme="majorBidi" w:hAnsiTheme="majorBidi" w:cstheme="majorBidi" w:hint="cs"/>
          <w:b/>
          <w:bCs/>
          <w:rtl/>
          <w:lang w:bidi="ar-IQ"/>
        </w:rPr>
        <w:t xml:space="preserve"> سهما قيمة كل سمهم منها عشرة ليرات عثمانية ورغب التجار الميسورين المساهمة في </w:t>
      </w:r>
      <w:r>
        <w:rPr>
          <w:rFonts w:asciiTheme="majorBidi" w:hAnsiTheme="majorBidi" w:cstheme="majorBidi" w:hint="cs"/>
          <w:b/>
          <w:bCs/>
          <w:rtl/>
          <w:lang w:bidi="ar-IQ"/>
        </w:rPr>
        <w:t>رأس</w:t>
      </w:r>
      <w:r w:rsidR="00D91699">
        <w:rPr>
          <w:rFonts w:asciiTheme="majorBidi" w:hAnsiTheme="majorBidi" w:cstheme="majorBidi" w:hint="cs"/>
          <w:b/>
          <w:bCs/>
          <w:rtl/>
          <w:lang w:bidi="ar-IQ"/>
        </w:rPr>
        <w:t xml:space="preserve"> مال الشركة وتشكيل مجلس </w:t>
      </w:r>
      <w:r>
        <w:rPr>
          <w:rFonts w:asciiTheme="majorBidi" w:hAnsiTheme="majorBidi" w:cstheme="majorBidi" w:hint="cs"/>
          <w:b/>
          <w:bCs/>
          <w:rtl/>
          <w:lang w:bidi="ar-IQ"/>
        </w:rPr>
        <w:t>إدارة</w:t>
      </w:r>
      <w:r w:rsidR="00D91699">
        <w:rPr>
          <w:rFonts w:asciiTheme="majorBidi" w:hAnsiTheme="majorBidi" w:cstheme="majorBidi" w:hint="cs"/>
          <w:b/>
          <w:bCs/>
          <w:rtl/>
          <w:lang w:bidi="ar-IQ"/>
        </w:rPr>
        <w:t xml:space="preserve"> تنظيم عمل الشركة كما سعى الوالي </w:t>
      </w:r>
      <w:r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 w:rsidR="00D91699">
        <w:rPr>
          <w:rFonts w:asciiTheme="majorBidi" w:hAnsiTheme="majorBidi" w:cstheme="majorBidi" w:hint="cs"/>
          <w:b/>
          <w:bCs/>
          <w:rtl/>
          <w:lang w:bidi="ar-IQ"/>
        </w:rPr>
        <w:t xml:space="preserve"> زيادة عدد المراكب </w:t>
      </w:r>
      <w:r>
        <w:rPr>
          <w:rFonts w:asciiTheme="majorBidi" w:hAnsiTheme="majorBidi" w:cstheme="majorBidi" w:hint="cs"/>
          <w:b/>
          <w:bCs/>
          <w:rtl/>
          <w:lang w:bidi="ar-IQ"/>
        </w:rPr>
        <w:t>أو</w:t>
      </w:r>
      <w:r w:rsidR="00D91699">
        <w:rPr>
          <w:rFonts w:asciiTheme="majorBidi" w:hAnsiTheme="majorBidi" w:cstheme="majorBidi" w:hint="cs"/>
          <w:b/>
          <w:bCs/>
          <w:rtl/>
          <w:lang w:bidi="ar-IQ"/>
        </w:rPr>
        <w:t xml:space="preserve"> البواخر ومنح امتياز لصالح يعقوب عيسابي  </w:t>
      </w:r>
      <w:r>
        <w:rPr>
          <w:rFonts w:asciiTheme="majorBidi" w:hAnsiTheme="majorBidi" w:cstheme="majorBidi" w:hint="cs"/>
          <w:b/>
          <w:bCs/>
          <w:rtl/>
          <w:lang w:bidi="ar-IQ"/>
        </w:rPr>
        <w:t>لإدارة</w:t>
      </w:r>
      <w:r w:rsidR="00D91699">
        <w:rPr>
          <w:rFonts w:asciiTheme="majorBidi" w:hAnsiTheme="majorBidi" w:cstheme="majorBidi" w:hint="cs"/>
          <w:b/>
          <w:bCs/>
          <w:rtl/>
          <w:lang w:bidi="ar-IQ"/>
        </w:rPr>
        <w:t xml:space="preserve"> وتسيير مركبين </w:t>
      </w:r>
      <w:r>
        <w:rPr>
          <w:rFonts w:asciiTheme="majorBidi" w:hAnsiTheme="majorBidi" w:cstheme="majorBidi" w:hint="cs"/>
          <w:b/>
          <w:bCs/>
          <w:rtl/>
          <w:lang w:bidi="ar-IQ"/>
        </w:rPr>
        <w:t>أخريين</w:t>
      </w:r>
      <w:r w:rsidR="00D91699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IQ"/>
        </w:rPr>
        <w:t>وأربع</w:t>
      </w:r>
      <w:r w:rsidR="00D91699">
        <w:rPr>
          <w:rFonts w:asciiTheme="majorBidi" w:hAnsiTheme="majorBidi" w:cstheme="majorBidi" w:hint="cs"/>
          <w:b/>
          <w:bCs/>
          <w:rtl/>
          <w:lang w:bidi="ar-IQ"/>
        </w:rPr>
        <w:t xml:space="preserve"> دوبات تعمل في نهر دجلة بين بغداد والبصرة لتسهيل عملية النقل وتسهيل وسائط المواصلات في نقل المواد التجارية وتوسيعها وفق توجهات مجلس </w:t>
      </w:r>
      <w:r>
        <w:rPr>
          <w:rFonts w:asciiTheme="majorBidi" w:hAnsiTheme="majorBidi" w:cstheme="majorBidi" w:hint="cs"/>
          <w:b/>
          <w:bCs/>
          <w:rtl/>
          <w:lang w:bidi="ar-IQ"/>
        </w:rPr>
        <w:t>إدارة</w:t>
      </w:r>
      <w:r w:rsidR="00D91699">
        <w:rPr>
          <w:rFonts w:asciiTheme="majorBidi" w:hAnsiTheme="majorBidi" w:cstheme="majorBidi" w:hint="cs"/>
          <w:b/>
          <w:bCs/>
          <w:rtl/>
          <w:lang w:bidi="ar-IQ"/>
        </w:rPr>
        <w:t xml:space="preserve"> الولاية .</w:t>
      </w:r>
    </w:p>
    <w:p w:rsidR="00D91699" w:rsidRPr="00EC0C5E" w:rsidRDefault="00D91699" w:rsidP="00D91699">
      <w:pPr>
        <w:ind w:left="-908"/>
        <w:jc w:val="both"/>
        <w:rPr>
          <w:rFonts w:asciiTheme="majorBidi" w:hAnsiTheme="majorBidi" w:cstheme="majorBidi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كان الوالي ناظم باشا لديه الرغبة الجدية في تطوير وتنظيم الحياة في العراق وبكل جوانبها رغم </w:t>
      </w:r>
      <w:r w:rsidR="00CD4304">
        <w:rPr>
          <w:rFonts w:asciiTheme="majorBidi" w:hAnsiTheme="majorBidi" w:cstheme="majorBidi" w:hint="cs"/>
          <w:b/>
          <w:bCs/>
          <w:rtl/>
          <w:lang w:bidi="ar-IQ"/>
        </w:rPr>
        <w:t>الإهمال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الذي </w:t>
      </w:r>
      <w:r w:rsidR="00CD4304">
        <w:rPr>
          <w:rFonts w:asciiTheme="majorBidi" w:hAnsiTheme="majorBidi" w:cstheme="majorBidi" w:hint="cs"/>
          <w:b/>
          <w:bCs/>
          <w:rtl/>
          <w:lang w:bidi="ar-IQ"/>
        </w:rPr>
        <w:t>أصابها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من قبل الولاة السابقين </w:t>
      </w:r>
      <w:r w:rsidR="00CD4304">
        <w:rPr>
          <w:rFonts w:asciiTheme="majorBidi" w:hAnsiTheme="majorBidi" w:cstheme="majorBidi" w:hint="cs"/>
          <w:b/>
          <w:bCs/>
          <w:rtl/>
          <w:lang w:bidi="ar-IQ"/>
        </w:rPr>
        <w:t>إذ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سار في </w:t>
      </w:r>
      <w:r w:rsidR="00CD4304">
        <w:rPr>
          <w:rFonts w:asciiTheme="majorBidi" w:hAnsiTheme="majorBidi" w:cstheme="majorBidi" w:hint="cs"/>
          <w:b/>
          <w:bCs/>
          <w:rtl/>
          <w:lang w:bidi="ar-IQ"/>
        </w:rPr>
        <w:t>الإصلاح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كما سبقه الوالي مدحت باشا </w:t>
      </w:r>
      <w:r w:rsidR="00CD4304">
        <w:rPr>
          <w:rFonts w:asciiTheme="majorBidi" w:hAnsiTheme="majorBidi" w:cstheme="majorBidi" w:hint="cs"/>
          <w:b/>
          <w:bCs/>
          <w:rtl/>
          <w:lang w:bidi="ar-IQ"/>
        </w:rPr>
        <w:t>وإدخال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المشاريع المختلفة </w:t>
      </w:r>
      <w:r w:rsidR="00CD4304">
        <w:rPr>
          <w:rFonts w:asciiTheme="majorBidi" w:hAnsiTheme="majorBidi" w:cstheme="majorBidi" w:hint="cs"/>
          <w:b/>
          <w:bCs/>
          <w:rtl/>
          <w:lang w:bidi="ar-IQ"/>
        </w:rPr>
        <w:t>لإصلاح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CD4304">
        <w:rPr>
          <w:rFonts w:asciiTheme="majorBidi" w:hAnsiTheme="majorBidi" w:cstheme="majorBidi" w:hint="cs"/>
          <w:b/>
          <w:bCs/>
          <w:rtl/>
          <w:lang w:bidi="ar-IQ"/>
        </w:rPr>
        <w:t>أوضاع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العراق</w:t>
      </w:r>
    </w:p>
    <w:sectPr w:rsidR="00D91699" w:rsidRPr="00EC0C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>
    <w:useFELayout/>
  </w:compat>
  <w:rsids>
    <w:rsidRoot w:val="00EC0C5E"/>
    <w:rsid w:val="0001137E"/>
    <w:rsid w:val="00433217"/>
    <w:rsid w:val="00551AD9"/>
    <w:rsid w:val="00A251DF"/>
    <w:rsid w:val="00CD4304"/>
    <w:rsid w:val="00D91699"/>
    <w:rsid w:val="00EC0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</dc:creator>
  <cp:keywords/>
  <dc:description/>
  <cp:lastModifiedBy>حسين</cp:lastModifiedBy>
  <cp:revision>5</cp:revision>
  <dcterms:created xsi:type="dcterms:W3CDTF">2020-04-20T17:47:00Z</dcterms:created>
  <dcterms:modified xsi:type="dcterms:W3CDTF">2020-04-20T18:25:00Z</dcterms:modified>
</cp:coreProperties>
</file>