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Pr="00BC104E" w:rsidRDefault="00BC104E" w:rsidP="00BC104E">
      <w:pPr>
        <w:pStyle w:val="a3"/>
        <w:ind w:left="-908"/>
        <w:rPr>
          <w:rFonts w:asciiTheme="majorBidi" w:hAnsiTheme="majorBidi" w:cstheme="majorBidi"/>
          <w:b/>
          <w:bCs/>
          <w:rtl/>
          <w:lang w:bidi="ar-IQ"/>
        </w:rPr>
      </w:pPr>
      <w:r w:rsidRPr="00BC104E">
        <w:rPr>
          <w:rFonts w:asciiTheme="majorBidi" w:hAnsiTheme="majorBidi" w:cstheme="majorBidi"/>
          <w:b/>
          <w:bCs/>
          <w:rtl/>
          <w:lang w:bidi="ar-IQ"/>
        </w:rPr>
        <w:t>كلية الرشيد الجامعة / قسم التاريخ</w:t>
      </w:r>
    </w:p>
    <w:p w:rsidR="00BC104E" w:rsidRPr="00BC104E" w:rsidRDefault="00BC104E" w:rsidP="00BC104E">
      <w:pPr>
        <w:pStyle w:val="a3"/>
        <w:ind w:left="-908"/>
        <w:rPr>
          <w:rFonts w:asciiTheme="majorBidi" w:hAnsiTheme="majorBidi" w:cstheme="majorBidi"/>
          <w:b/>
          <w:bCs/>
          <w:rtl/>
          <w:lang w:bidi="ar-IQ"/>
        </w:rPr>
      </w:pPr>
      <w:r w:rsidRPr="00BC104E">
        <w:rPr>
          <w:rFonts w:asciiTheme="majorBidi" w:hAnsiTheme="majorBidi" w:cstheme="majorBidi"/>
          <w:b/>
          <w:bCs/>
          <w:rtl/>
          <w:lang w:bidi="ar-IQ"/>
        </w:rPr>
        <w:t>المرحلة الثالثة : 20/5/2030</w:t>
      </w:r>
    </w:p>
    <w:p w:rsidR="00BC104E" w:rsidRPr="00BC104E" w:rsidRDefault="00BC104E" w:rsidP="00BC104E">
      <w:pPr>
        <w:pStyle w:val="a3"/>
        <w:ind w:left="-908"/>
        <w:rPr>
          <w:rFonts w:asciiTheme="majorBidi" w:hAnsiTheme="majorBidi" w:cstheme="majorBidi"/>
          <w:b/>
          <w:bCs/>
          <w:rtl/>
          <w:lang w:bidi="ar-IQ"/>
        </w:rPr>
      </w:pPr>
      <w:r w:rsidRPr="00BC104E">
        <w:rPr>
          <w:rFonts w:asciiTheme="majorBidi" w:hAnsiTheme="majorBidi" w:cstheme="majorBidi"/>
          <w:b/>
          <w:bCs/>
          <w:rtl/>
          <w:lang w:bidi="ar-IQ"/>
        </w:rPr>
        <w:t>مدرس المادة : م.د.حامد حميد كاظم</w:t>
      </w:r>
    </w:p>
    <w:p w:rsidR="00BC104E" w:rsidRPr="00BC104E" w:rsidRDefault="00BC104E" w:rsidP="00BC104E">
      <w:pPr>
        <w:pStyle w:val="a3"/>
        <w:ind w:left="-908"/>
        <w:jc w:val="center"/>
        <w:rPr>
          <w:rFonts w:asciiTheme="majorBidi" w:hAnsiTheme="majorBidi" w:cstheme="majorBidi"/>
          <w:b/>
          <w:bCs/>
          <w:rtl/>
          <w:lang w:bidi="ar-IQ"/>
        </w:rPr>
      </w:pPr>
      <w:r w:rsidRPr="00BC104E">
        <w:rPr>
          <w:rFonts w:asciiTheme="majorBidi" w:hAnsiTheme="majorBidi" w:cstheme="majorBidi"/>
          <w:b/>
          <w:bCs/>
          <w:rtl/>
          <w:lang w:bidi="ar-IQ"/>
        </w:rPr>
        <w:t xml:space="preserve">((التحديث في الدول </w:t>
      </w:r>
      <w:r w:rsidR="002D14FB" w:rsidRPr="00BC104E">
        <w:rPr>
          <w:rFonts w:asciiTheme="majorBidi" w:hAnsiTheme="majorBidi" w:cstheme="majorBidi" w:hint="cs"/>
          <w:b/>
          <w:bCs/>
          <w:rtl/>
          <w:lang w:bidi="ar-IQ"/>
        </w:rPr>
        <w:t>الإسلامية</w:t>
      </w:r>
      <w:r w:rsidRPr="00BC104E">
        <w:rPr>
          <w:rFonts w:asciiTheme="majorBidi" w:hAnsiTheme="majorBidi" w:cstheme="majorBidi"/>
          <w:b/>
          <w:bCs/>
          <w:rtl/>
          <w:lang w:bidi="ar-IQ"/>
        </w:rPr>
        <w:t>))</w:t>
      </w:r>
    </w:p>
    <w:p w:rsidR="00BC104E" w:rsidRDefault="00BC104E" w:rsidP="00BC104E">
      <w:pPr>
        <w:pStyle w:val="a3"/>
        <w:ind w:left="-908"/>
        <w:rPr>
          <w:rFonts w:asciiTheme="majorBidi" w:hAnsiTheme="majorBidi" w:cstheme="majorBidi" w:hint="cs"/>
          <w:b/>
          <w:bCs/>
          <w:u w:val="single"/>
          <w:rtl/>
          <w:lang w:bidi="ar-IQ"/>
        </w:rPr>
      </w:pPr>
      <w:r w:rsidRPr="00BC104E">
        <w:rPr>
          <w:rFonts w:asciiTheme="majorBidi" w:hAnsiTheme="majorBidi" w:cstheme="majorBidi"/>
          <w:b/>
          <w:bCs/>
          <w:u w:val="single"/>
          <w:rtl/>
          <w:lang w:bidi="ar-IQ"/>
        </w:rPr>
        <w:t>النمو الاقتصادي ومعدل دخل الفرد في تركيا</w:t>
      </w:r>
    </w:p>
    <w:p w:rsidR="00BC104E" w:rsidRDefault="00BC104E" w:rsidP="00BC104E">
      <w:pPr>
        <w:pStyle w:val="a3"/>
        <w:ind w:left="-908"/>
        <w:rPr>
          <w:rFonts w:asciiTheme="majorBidi" w:hAnsiTheme="majorBidi" w:cstheme="majorBidi" w:hint="cs"/>
          <w:b/>
          <w:bCs/>
          <w:u w:val="single"/>
          <w:rtl/>
          <w:lang w:bidi="ar-IQ"/>
        </w:rPr>
      </w:pPr>
    </w:p>
    <w:p w:rsidR="00BC104E" w:rsidRDefault="006637C8" w:rsidP="002D14FB">
      <w:pPr>
        <w:pStyle w:val="a3"/>
        <w:ind w:left="-908"/>
        <w:jc w:val="both"/>
        <w:rPr>
          <w:rFonts w:asciiTheme="majorBidi" w:hAnsiTheme="majorBidi" w:cstheme="majorBidi" w:hint="cs"/>
          <w:b/>
          <w:bCs/>
          <w:rtl/>
          <w:lang w:bidi="ar-IQ"/>
        </w:rPr>
      </w:pPr>
      <w:r w:rsidRPr="006637C8">
        <w:rPr>
          <w:rFonts w:asciiTheme="majorBidi" w:hAnsiTheme="majorBidi" w:cstheme="majorBidi" w:hint="cs"/>
          <w:b/>
          <w:bCs/>
          <w:rtl/>
          <w:lang w:bidi="ar-IQ"/>
        </w:rPr>
        <w:t>مرت تركيا في ركود اقتصادي حاد للفترة بين 1992-2002</w:t>
      </w:r>
      <w:r>
        <w:rPr>
          <w:rFonts w:asciiTheme="majorBidi" w:hAnsiTheme="majorBidi" w:cstheme="majorBidi" w:hint="cs"/>
          <w:b/>
          <w:bCs/>
          <w:rtl/>
          <w:lang w:bidi="ar-IQ"/>
        </w:rPr>
        <w:t xml:space="preserve"> </w:t>
      </w:r>
      <w:r w:rsidR="002D14FB">
        <w:rPr>
          <w:rFonts w:asciiTheme="majorBidi" w:hAnsiTheme="majorBidi" w:cstheme="majorBidi" w:hint="cs"/>
          <w:b/>
          <w:bCs/>
          <w:rtl/>
          <w:lang w:bidi="ar-IQ"/>
        </w:rPr>
        <w:t>إذ</w:t>
      </w:r>
      <w:r>
        <w:rPr>
          <w:rFonts w:asciiTheme="majorBidi" w:hAnsiTheme="majorBidi" w:cstheme="majorBidi" w:hint="cs"/>
          <w:b/>
          <w:bCs/>
          <w:rtl/>
          <w:lang w:bidi="ar-IQ"/>
        </w:rPr>
        <w:t xml:space="preserve"> ازدادت الديون الخارجية وقل معدل دخل الفرد التركي وانتشرت ظاهرة توزيع الثروة غير العادل وضعف الشعبية في برنامج </w:t>
      </w:r>
      <w:r w:rsidR="002D14FB">
        <w:rPr>
          <w:rFonts w:asciiTheme="majorBidi" w:hAnsiTheme="majorBidi" w:cstheme="majorBidi" w:hint="cs"/>
          <w:b/>
          <w:bCs/>
          <w:rtl/>
          <w:lang w:bidi="ar-IQ"/>
        </w:rPr>
        <w:t>الإصلاح</w:t>
      </w:r>
      <w:r>
        <w:rPr>
          <w:rFonts w:asciiTheme="majorBidi" w:hAnsiTheme="majorBidi" w:cstheme="majorBidi" w:hint="cs"/>
          <w:b/>
          <w:bCs/>
          <w:rtl/>
          <w:lang w:bidi="ar-IQ"/>
        </w:rPr>
        <w:t xml:space="preserve"> الاقتصادي وبقيت نسبة الفائدة مرتفعة كل هذه الظواهر وقفت عائقا </w:t>
      </w:r>
      <w:r w:rsidR="002D14FB">
        <w:rPr>
          <w:rFonts w:asciiTheme="majorBidi" w:hAnsiTheme="majorBidi" w:cstheme="majorBidi" w:hint="cs"/>
          <w:b/>
          <w:bCs/>
          <w:rtl/>
          <w:lang w:bidi="ar-IQ"/>
        </w:rPr>
        <w:t>أمام</w:t>
      </w:r>
      <w:r>
        <w:rPr>
          <w:rFonts w:asciiTheme="majorBidi" w:hAnsiTheme="majorBidi" w:cstheme="majorBidi" w:hint="cs"/>
          <w:b/>
          <w:bCs/>
          <w:rtl/>
          <w:lang w:bidi="ar-IQ"/>
        </w:rPr>
        <w:t xml:space="preserve"> </w:t>
      </w:r>
      <w:r w:rsidR="002D14FB">
        <w:rPr>
          <w:rFonts w:asciiTheme="majorBidi" w:hAnsiTheme="majorBidi" w:cstheme="majorBidi" w:hint="cs"/>
          <w:b/>
          <w:bCs/>
          <w:rtl/>
          <w:lang w:bidi="ar-IQ"/>
        </w:rPr>
        <w:t>أي</w:t>
      </w:r>
      <w:r>
        <w:rPr>
          <w:rFonts w:asciiTheme="majorBidi" w:hAnsiTheme="majorBidi" w:cstheme="majorBidi" w:hint="cs"/>
          <w:b/>
          <w:bCs/>
          <w:rtl/>
          <w:lang w:bidi="ar-IQ"/>
        </w:rPr>
        <w:t xml:space="preserve"> </w:t>
      </w:r>
      <w:r w:rsidR="002D14FB">
        <w:rPr>
          <w:rFonts w:asciiTheme="majorBidi" w:hAnsiTheme="majorBidi" w:cstheme="majorBidi" w:hint="cs"/>
          <w:b/>
          <w:bCs/>
          <w:rtl/>
          <w:lang w:bidi="ar-IQ"/>
        </w:rPr>
        <w:t>إصلاح</w:t>
      </w:r>
      <w:r>
        <w:rPr>
          <w:rFonts w:asciiTheme="majorBidi" w:hAnsiTheme="majorBidi" w:cstheme="majorBidi" w:hint="cs"/>
          <w:b/>
          <w:bCs/>
          <w:rtl/>
          <w:lang w:bidi="ar-IQ"/>
        </w:rPr>
        <w:t xml:space="preserve"> اقتصادي حاد في تركيا .</w:t>
      </w:r>
    </w:p>
    <w:p w:rsidR="006637C8" w:rsidRDefault="006637C8" w:rsidP="002D14FB">
      <w:pPr>
        <w:pStyle w:val="a3"/>
        <w:ind w:left="-908"/>
        <w:jc w:val="both"/>
        <w:rPr>
          <w:rFonts w:asciiTheme="majorBidi" w:hAnsiTheme="majorBidi" w:cstheme="majorBidi" w:hint="cs"/>
          <w:b/>
          <w:bCs/>
          <w:rtl/>
          <w:lang w:bidi="ar-IQ"/>
        </w:rPr>
      </w:pPr>
      <w:r>
        <w:rPr>
          <w:rFonts w:asciiTheme="majorBidi" w:hAnsiTheme="majorBidi" w:cstheme="majorBidi" w:hint="cs"/>
          <w:b/>
          <w:bCs/>
          <w:rtl/>
          <w:lang w:bidi="ar-IQ"/>
        </w:rPr>
        <w:t xml:space="preserve">وبعد وصول حزب العدالة والتنمية واستلام سدة الحكم في تركيا قام بتنفيذ خطة اقتصادية ثابتة </w:t>
      </w:r>
      <w:r w:rsidR="002D14FB">
        <w:rPr>
          <w:rFonts w:asciiTheme="majorBidi" w:hAnsiTheme="majorBidi" w:cstheme="majorBidi" w:hint="cs"/>
          <w:b/>
          <w:bCs/>
          <w:rtl/>
          <w:lang w:bidi="ar-IQ"/>
        </w:rPr>
        <w:t>بإصلاح</w:t>
      </w:r>
      <w:r>
        <w:rPr>
          <w:rFonts w:asciiTheme="majorBidi" w:hAnsiTheme="majorBidi" w:cstheme="majorBidi" w:hint="cs"/>
          <w:b/>
          <w:bCs/>
          <w:rtl/>
          <w:lang w:bidi="ar-IQ"/>
        </w:rPr>
        <w:t xml:space="preserve"> الاقتصاد التركي </w:t>
      </w:r>
      <w:r w:rsidR="002D14FB">
        <w:rPr>
          <w:rFonts w:asciiTheme="majorBidi" w:hAnsiTheme="majorBidi" w:cstheme="majorBidi" w:hint="cs"/>
          <w:b/>
          <w:bCs/>
          <w:rtl/>
          <w:lang w:bidi="ar-IQ"/>
        </w:rPr>
        <w:t>آذ</w:t>
      </w:r>
      <w:r>
        <w:rPr>
          <w:rFonts w:asciiTheme="majorBidi" w:hAnsiTheme="majorBidi" w:cstheme="majorBidi" w:hint="cs"/>
          <w:b/>
          <w:bCs/>
          <w:rtl/>
          <w:lang w:bidi="ar-IQ"/>
        </w:rPr>
        <w:t xml:space="preserve"> وضع برامج </w:t>
      </w:r>
      <w:r w:rsidR="002D14FB">
        <w:rPr>
          <w:rFonts w:asciiTheme="majorBidi" w:hAnsiTheme="majorBidi" w:cstheme="majorBidi" w:hint="cs"/>
          <w:b/>
          <w:bCs/>
          <w:rtl/>
          <w:lang w:bidi="ar-IQ"/>
        </w:rPr>
        <w:t>الإصلاح</w:t>
      </w:r>
      <w:r>
        <w:rPr>
          <w:rFonts w:asciiTheme="majorBidi" w:hAnsiTheme="majorBidi" w:cstheme="majorBidi" w:hint="cs"/>
          <w:b/>
          <w:bCs/>
          <w:rtl/>
          <w:lang w:bidi="ar-IQ"/>
        </w:rPr>
        <w:t xml:space="preserve"> القانوني وقلل نسبة الفائدة وفتح طريق المشروعات الصناعية الاقتصادية وتشجيع المستثمرين على الاقتراض البنكي مما </w:t>
      </w:r>
      <w:r w:rsidR="002D14FB">
        <w:rPr>
          <w:rFonts w:asciiTheme="majorBidi" w:hAnsiTheme="majorBidi" w:cstheme="majorBidi" w:hint="cs"/>
          <w:b/>
          <w:bCs/>
          <w:rtl/>
          <w:lang w:bidi="ar-IQ"/>
        </w:rPr>
        <w:t>أصبحت</w:t>
      </w:r>
      <w:r>
        <w:rPr>
          <w:rFonts w:asciiTheme="majorBidi" w:hAnsiTheme="majorBidi" w:cstheme="majorBidi" w:hint="cs"/>
          <w:b/>
          <w:bCs/>
          <w:rtl/>
          <w:lang w:bidi="ar-IQ"/>
        </w:rPr>
        <w:t xml:space="preserve"> تركيا جاذبة </w:t>
      </w:r>
      <w:r w:rsidR="002D14FB">
        <w:rPr>
          <w:rFonts w:asciiTheme="majorBidi" w:hAnsiTheme="majorBidi" w:cstheme="majorBidi" w:hint="cs"/>
          <w:b/>
          <w:bCs/>
          <w:rtl/>
          <w:lang w:bidi="ar-IQ"/>
        </w:rPr>
        <w:t>لرؤو</w:t>
      </w:r>
      <w:r w:rsidR="002D14FB">
        <w:rPr>
          <w:rFonts w:asciiTheme="majorBidi" w:hAnsiTheme="majorBidi" w:cstheme="majorBidi" w:hint="eastAsia"/>
          <w:b/>
          <w:bCs/>
          <w:rtl/>
          <w:lang w:bidi="ar-IQ"/>
        </w:rPr>
        <w:t>س</w:t>
      </w:r>
      <w:r>
        <w:rPr>
          <w:rFonts w:asciiTheme="majorBidi" w:hAnsiTheme="majorBidi" w:cstheme="majorBidi" w:hint="cs"/>
          <w:b/>
          <w:bCs/>
          <w:rtl/>
          <w:lang w:bidi="ar-IQ"/>
        </w:rPr>
        <w:t xml:space="preserve"> </w:t>
      </w:r>
      <w:r w:rsidR="002D14FB">
        <w:rPr>
          <w:rFonts w:asciiTheme="majorBidi" w:hAnsiTheme="majorBidi" w:cstheme="majorBidi" w:hint="cs"/>
          <w:b/>
          <w:bCs/>
          <w:rtl/>
          <w:lang w:bidi="ar-IQ"/>
        </w:rPr>
        <w:t>الأموال</w:t>
      </w:r>
      <w:r>
        <w:rPr>
          <w:rFonts w:asciiTheme="majorBidi" w:hAnsiTheme="majorBidi" w:cstheme="majorBidi" w:hint="cs"/>
          <w:b/>
          <w:bCs/>
          <w:rtl/>
          <w:lang w:bidi="ar-IQ"/>
        </w:rPr>
        <w:t xml:space="preserve"> لتنفيذ المشاريع ونتيجة تطبيق هذه </w:t>
      </w:r>
      <w:r w:rsidR="002D14FB">
        <w:rPr>
          <w:rFonts w:asciiTheme="majorBidi" w:hAnsiTheme="majorBidi" w:cstheme="majorBidi" w:hint="cs"/>
          <w:b/>
          <w:bCs/>
          <w:rtl/>
          <w:lang w:bidi="ar-IQ"/>
        </w:rPr>
        <w:t>الإجراءات</w:t>
      </w:r>
      <w:r>
        <w:rPr>
          <w:rFonts w:asciiTheme="majorBidi" w:hAnsiTheme="majorBidi" w:cstheme="majorBidi" w:hint="cs"/>
          <w:b/>
          <w:bCs/>
          <w:rtl/>
          <w:lang w:bidi="ar-IQ"/>
        </w:rPr>
        <w:t xml:space="preserve"> </w:t>
      </w:r>
      <w:r w:rsidR="002D14FB">
        <w:rPr>
          <w:rFonts w:asciiTheme="majorBidi" w:hAnsiTheme="majorBidi" w:cstheme="majorBidi" w:hint="cs"/>
          <w:b/>
          <w:bCs/>
          <w:rtl/>
          <w:lang w:bidi="ar-IQ"/>
        </w:rPr>
        <w:t>أصبح</w:t>
      </w:r>
      <w:r>
        <w:rPr>
          <w:rFonts w:asciiTheme="majorBidi" w:hAnsiTheme="majorBidi" w:cstheme="majorBidi" w:hint="cs"/>
          <w:b/>
          <w:bCs/>
          <w:rtl/>
          <w:lang w:bidi="ar-IQ"/>
        </w:rPr>
        <w:t xml:space="preserve"> معدل النمو في السنة </w:t>
      </w:r>
      <w:r w:rsidR="002D14FB">
        <w:rPr>
          <w:rFonts w:asciiTheme="majorBidi" w:hAnsiTheme="majorBidi" w:cstheme="majorBidi" w:hint="cs"/>
          <w:b/>
          <w:bCs/>
          <w:rtl/>
          <w:lang w:bidi="ar-IQ"/>
        </w:rPr>
        <w:t>الأولى</w:t>
      </w:r>
      <w:r>
        <w:rPr>
          <w:rFonts w:asciiTheme="majorBidi" w:hAnsiTheme="majorBidi" w:cstheme="majorBidi" w:hint="cs"/>
          <w:b/>
          <w:bCs/>
          <w:rtl/>
          <w:lang w:bidi="ar-IQ"/>
        </w:rPr>
        <w:t xml:space="preserve"> من حكم حزب العدالة والتنمية </w:t>
      </w:r>
      <w:r w:rsidR="002D14FB">
        <w:rPr>
          <w:rFonts w:asciiTheme="majorBidi" w:hAnsiTheme="majorBidi" w:cstheme="majorBidi" w:hint="cs"/>
          <w:b/>
          <w:bCs/>
          <w:rtl/>
          <w:lang w:bidi="ar-IQ"/>
        </w:rPr>
        <w:t>إلى</w:t>
      </w:r>
      <w:r>
        <w:rPr>
          <w:rFonts w:asciiTheme="majorBidi" w:hAnsiTheme="majorBidi" w:cstheme="majorBidi" w:hint="cs"/>
          <w:b/>
          <w:bCs/>
          <w:rtl/>
          <w:lang w:bidi="ar-IQ"/>
        </w:rPr>
        <w:t xml:space="preserve"> </w:t>
      </w:r>
      <w:r w:rsidR="002D14FB">
        <w:rPr>
          <w:rFonts w:asciiTheme="majorBidi" w:hAnsiTheme="majorBidi" w:cstheme="majorBidi" w:hint="cs"/>
          <w:b/>
          <w:bCs/>
          <w:rtl/>
          <w:lang w:bidi="ar-IQ"/>
        </w:rPr>
        <w:t>أكثر</w:t>
      </w:r>
      <w:r>
        <w:rPr>
          <w:rFonts w:asciiTheme="majorBidi" w:hAnsiTheme="majorBidi" w:cstheme="majorBidi" w:hint="cs"/>
          <w:b/>
          <w:bCs/>
          <w:rtl/>
          <w:lang w:bidi="ar-IQ"/>
        </w:rPr>
        <w:t xml:space="preserve"> من 6% وزادت الاتحادات التصنيعية من حجم صادراتها على عكس ذلك كانت تعيش تركيا لفترة طويلة على تصدير المواد الزراعية الخام </w:t>
      </w:r>
      <w:r w:rsidR="001760A4">
        <w:rPr>
          <w:rFonts w:asciiTheme="majorBidi" w:hAnsiTheme="majorBidi" w:cstheme="majorBidi" w:hint="cs"/>
          <w:b/>
          <w:bCs/>
          <w:rtl/>
          <w:lang w:bidi="ar-IQ"/>
        </w:rPr>
        <w:t xml:space="preserve">كما عمل حزب العدالة والتنمية على فرض قانون مالي مشدد لمعالجة التضخم والعجز في الميزانية نتيجة جلب رؤوس </w:t>
      </w:r>
      <w:r w:rsidR="002D14FB">
        <w:rPr>
          <w:rFonts w:asciiTheme="majorBidi" w:hAnsiTheme="majorBidi" w:cstheme="majorBidi" w:hint="cs"/>
          <w:b/>
          <w:bCs/>
          <w:rtl/>
          <w:lang w:bidi="ar-IQ"/>
        </w:rPr>
        <w:t>الأموال</w:t>
      </w:r>
      <w:r w:rsidR="001760A4">
        <w:rPr>
          <w:rFonts w:asciiTheme="majorBidi" w:hAnsiTheme="majorBidi" w:cstheme="majorBidi" w:hint="cs"/>
          <w:b/>
          <w:bCs/>
          <w:rtl/>
          <w:lang w:bidi="ar-IQ"/>
        </w:rPr>
        <w:t xml:space="preserve"> </w:t>
      </w:r>
      <w:r w:rsidR="002D14FB">
        <w:rPr>
          <w:rFonts w:asciiTheme="majorBidi" w:hAnsiTheme="majorBidi" w:cstheme="majorBidi" w:hint="cs"/>
          <w:b/>
          <w:bCs/>
          <w:rtl/>
          <w:lang w:bidi="ar-IQ"/>
        </w:rPr>
        <w:t>الخارجية</w:t>
      </w:r>
      <w:r w:rsidR="001760A4">
        <w:rPr>
          <w:rFonts w:asciiTheme="majorBidi" w:hAnsiTheme="majorBidi" w:cstheme="majorBidi" w:hint="cs"/>
          <w:b/>
          <w:bCs/>
          <w:rtl/>
          <w:lang w:bidi="ar-IQ"/>
        </w:rPr>
        <w:t xml:space="preserve"> والداخلية للاستثمار في البلاد بعدها حصل الاستقرار الاقتصادي في تركيا مما قلل من نسبة الدين العام من تنفيذ قانون المال المشدد وهو ما </w:t>
      </w:r>
      <w:r w:rsidR="002D14FB">
        <w:rPr>
          <w:rFonts w:asciiTheme="majorBidi" w:hAnsiTheme="majorBidi" w:cstheme="majorBidi" w:hint="cs"/>
          <w:b/>
          <w:bCs/>
          <w:rtl/>
          <w:lang w:bidi="ar-IQ"/>
        </w:rPr>
        <w:t>أدى</w:t>
      </w:r>
      <w:r w:rsidR="001760A4">
        <w:rPr>
          <w:rFonts w:asciiTheme="majorBidi" w:hAnsiTheme="majorBidi" w:cstheme="majorBidi" w:hint="cs"/>
          <w:b/>
          <w:bCs/>
          <w:rtl/>
          <w:lang w:bidi="ar-IQ"/>
        </w:rPr>
        <w:t xml:space="preserve"> </w:t>
      </w:r>
      <w:r w:rsidR="002D14FB">
        <w:rPr>
          <w:rFonts w:asciiTheme="majorBidi" w:hAnsiTheme="majorBidi" w:cstheme="majorBidi" w:hint="cs"/>
          <w:b/>
          <w:bCs/>
          <w:rtl/>
          <w:lang w:bidi="ar-IQ"/>
        </w:rPr>
        <w:t>إلى</w:t>
      </w:r>
      <w:r w:rsidR="001760A4">
        <w:rPr>
          <w:rFonts w:asciiTheme="majorBidi" w:hAnsiTheme="majorBidi" w:cstheme="majorBidi" w:hint="cs"/>
          <w:b/>
          <w:bCs/>
          <w:rtl/>
          <w:lang w:bidi="ar-IQ"/>
        </w:rPr>
        <w:t xml:space="preserve"> جلب الاستثمارات </w:t>
      </w:r>
      <w:r w:rsidR="002D14FB">
        <w:rPr>
          <w:rFonts w:asciiTheme="majorBidi" w:hAnsiTheme="majorBidi" w:cstheme="majorBidi" w:hint="cs"/>
          <w:b/>
          <w:bCs/>
          <w:rtl/>
          <w:lang w:bidi="ar-IQ"/>
        </w:rPr>
        <w:t>الأجنبية</w:t>
      </w:r>
      <w:r w:rsidR="001760A4">
        <w:rPr>
          <w:rFonts w:asciiTheme="majorBidi" w:hAnsiTheme="majorBidi" w:cstheme="majorBidi" w:hint="cs"/>
          <w:b/>
          <w:bCs/>
          <w:rtl/>
          <w:lang w:bidi="ar-IQ"/>
        </w:rPr>
        <w:t xml:space="preserve"> في البلاد ومن </w:t>
      </w:r>
      <w:r w:rsidR="002D14FB">
        <w:rPr>
          <w:rFonts w:asciiTheme="majorBidi" w:hAnsiTheme="majorBidi" w:cstheme="majorBidi" w:hint="cs"/>
          <w:b/>
          <w:bCs/>
          <w:rtl/>
          <w:lang w:bidi="ar-IQ"/>
        </w:rPr>
        <w:t>أهم</w:t>
      </w:r>
      <w:r w:rsidR="001760A4">
        <w:rPr>
          <w:rFonts w:asciiTheme="majorBidi" w:hAnsiTheme="majorBidi" w:cstheme="majorBidi" w:hint="cs"/>
          <w:b/>
          <w:bCs/>
          <w:rtl/>
          <w:lang w:bidi="ar-IQ"/>
        </w:rPr>
        <w:t xml:space="preserve"> انجازات حزب العدالة والتنمية بتجربته الاقتصادية </w:t>
      </w:r>
      <w:r w:rsidR="002D14FB">
        <w:rPr>
          <w:rFonts w:asciiTheme="majorBidi" w:hAnsiTheme="majorBidi" w:cstheme="majorBidi" w:hint="cs"/>
          <w:b/>
          <w:bCs/>
          <w:rtl/>
          <w:lang w:bidi="ar-IQ"/>
        </w:rPr>
        <w:t>الآتي</w:t>
      </w:r>
      <w:r w:rsidR="001760A4">
        <w:rPr>
          <w:rFonts w:asciiTheme="majorBidi" w:hAnsiTheme="majorBidi" w:cstheme="majorBidi" w:hint="cs"/>
          <w:b/>
          <w:bCs/>
          <w:rtl/>
          <w:lang w:bidi="ar-IQ"/>
        </w:rPr>
        <w:t xml:space="preserve"> :</w:t>
      </w:r>
    </w:p>
    <w:p w:rsidR="001760A4" w:rsidRDefault="001760A4" w:rsidP="001760A4">
      <w:pPr>
        <w:pStyle w:val="a3"/>
        <w:numPr>
          <w:ilvl w:val="0"/>
          <w:numId w:val="1"/>
        </w:numPr>
        <w:jc w:val="both"/>
        <w:rPr>
          <w:rFonts w:asciiTheme="majorBidi" w:hAnsiTheme="majorBidi" w:cstheme="majorBidi" w:hint="cs"/>
          <w:b/>
          <w:bCs/>
          <w:lang w:bidi="ar-IQ"/>
        </w:rPr>
      </w:pPr>
      <w:r>
        <w:rPr>
          <w:rFonts w:asciiTheme="majorBidi" w:hAnsiTheme="majorBidi" w:cstheme="majorBidi" w:hint="cs"/>
          <w:b/>
          <w:bCs/>
          <w:rtl/>
          <w:lang w:bidi="ar-IQ"/>
        </w:rPr>
        <w:t xml:space="preserve">ارتفاع نسبة النمو في تركيا بين 2002 و2007 بنسبة 7% </w:t>
      </w:r>
    </w:p>
    <w:p w:rsidR="001760A4" w:rsidRDefault="001760A4" w:rsidP="001760A4">
      <w:pPr>
        <w:pStyle w:val="a3"/>
        <w:numPr>
          <w:ilvl w:val="0"/>
          <w:numId w:val="1"/>
        </w:numPr>
        <w:jc w:val="both"/>
        <w:rPr>
          <w:rFonts w:asciiTheme="majorBidi" w:hAnsiTheme="majorBidi" w:cstheme="majorBidi" w:hint="cs"/>
          <w:b/>
          <w:bCs/>
          <w:lang w:bidi="ar-IQ"/>
        </w:rPr>
      </w:pPr>
      <w:r>
        <w:rPr>
          <w:rFonts w:asciiTheme="majorBidi" w:hAnsiTheme="majorBidi" w:cstheme="majorBidi" w:hint="cs"/>
          <w:b/>
          <w:bCs/>
          <w:rtl/>
          <w:lang w:bidi="ar-IQ"/>
        </w:rPr>
        <w:t>نتيجة الإجراءات الاقتصادية لم يتأثر نمو الاقتصاد التركي في الأزمة الاقتصادية العالمية عام 2008</w:t>
      </w:r>
    </w:p>
    <w:p w:rsidR="001760A4" w:rsidRDefault="001760A4" w:rsidP="001760A4">
      <w:pPr>
        <w:pStyle w:val="a3"/>
        <w:numPr>
          <w:ilvl w:val="0"/>
          <w:numId w:val="1"/>
        </w:numPr>
        <w:jc w:val="both"/>
        <w:rPr>
          <w:rFonts w:asciiTheme="majorBidi" w:hAnsiTheme="majorBidi" w:cstheme="majorBidi" w:hint="cs"/>
          <w:b/>
          <w:bCs/>
          <w:lang w:bidi="ar-IQ"/>
        </w:rPr>
      </w:pPr>
      <w:r>
        <w:rPr>
          <w:rFonts w:asciiTheme="majorBidi" w:hAnsiTheme="majorBidi" w:cstheme="majorBidi" w:hint="cs"/>
          <w:b/>
          <w:bCs/>
          <w:rtl/>
          <w:lang w:bidi="ar-IQ"/>
        </w:rPr>
        <w:t xml:space="preserve">ارتفاع معدل دخل الفرد التركي عام 2011 إلى ما يقارب 10469 دولار بعد </w:t>
      </w:r>
      <w:r w:rsidR="002D14FB">
        <w:rPr>
          <w:rFonts w:asciiTheme="majorBidi" w:hAnsiTheme="majorBidi" w:cstheme="majorBidi" w:hint="cs"/>
          <w:b/>
          <w:bCs/>
          <w:rtl/>
          <w:lang w:bidi="ar-IQ"/>
        </w:rPr>
        <w:t>أن</w:t>
      </w:r>
      <w:r>
        <w:rPr>
          <w:rFonts w:asciiTheme="majorBidi" w:hAnsiTheme="majorBidi" w:cstheme="majorBidi" w:hint="cs"/>
          <w:b/>
          <w:bCs/>
          <w:rtl/>
          <w:lang w:bidi="ar-IQ"/>
        </w:rPr>
        <w:t xml:space="preserve"> كان 3493 دولار عام 2002</w:t>
      </w:r>
    </w:p>
    <w:p w:rsidR="001760A4" w:rsidRDefault="001760A4" w:rsidP="001760A4">
      <w:pPr>
        <w:pStyle w:val="a3"/>
        <w:numPr>
          <w:ilvl w:val="0"/>
          <w:numId w:val="1"/>
        </w:numPr>
        <w:jc w:val="both"/>
        <w:rPr>
          <w:rFonts w:asciiTheme="majorBidi" w:hAnsiTheme="majorBidi" w:cstheme="majorBidi" w:hint="cs"/>
          <w:b/>
          <w:bCs/>
          <w:lang w:bidi="ar-IQ"/>
        </w:rPr>
      </w:pPr>
      <w:r>
        <w:rPr>
          <w:rFonts w:asciiTheme="majorBidi" w:hAnsiTheme="majorBidi" w:cstheme="majorBidi" w:hint="cs"/>
          <w:b/>
          <w:bCs/>
          <w:rtl/>
          <w:lang w:bidi="ar-IQ"/>
        </w:rPr>
        <w:t>ونتيجة هذا النمو أصبحت تركيا بنجاح خطتها الاقتصادية من الدول ذات معدل دخل الفرد المرتفع</w:t>
      </w:r>
    </w:p>
    <w:p w:rsidR="001760A4" w:rsidRDefault="001760A4" w:rsidP="001760A4">
      <w:pPr>
        <w:pStyle w:val="a3"/>
        <w:numPr>
          <w:ilvl w:val="0"/>
          <w:numId w:val="1"/>
        </w:numPr>
        <w:jc w:val="both"/>
        <w:rPr>
          <w:rFonts w:asciiTheme="majorBidi" w:hAnsiTheme="majorBidi" w:cstheme="majorBidi" w:hint="cs"/>
          <w:b/>
          <w:bCs/>
          <w:lang w:bidi="ar-IQ"/>
        </w:rPr>
      </w:pPr>
      <w:r>
        <w:rPr>
          <w:rFonts w:asciiTheme="majorBidi" w:hAnsiTheme="majorBidi" w:cstheme="majorBidi" w:hint="cs"/>
          <w:b/>
          <w:bCs/>
          <w:rtl/>
          <w:lang w:bidi="ar-IQ"/>
        </w:rPr>
        <w:t>عملت تركيا على زيادة نسبة الطبقة المتوسطة منذ عملية الإصلاح الاقتصادي في تركيا</w:t>
      </w:r>
    </w:p>
    <w:p w:rsidR="001760A4" w:rsidRPr="006637C8" w:rsidRDefault="001760A4" w:rsidP="001760A4">
      <w:pPr>
        <w:pStyle w:val="a3"/>
        <w:numPr>
          <w:ilvl w:val="0"/>
          <w:numId w:val="1"/>
        </w:numPr>
        <w:jc w:val="both"/>
        <w:rPr>
          <w:rFonts w:asciiTheme="majorBidi" w:hAnsiTheme="majorBidi" w:cstheme="majorBidi"/>
          <w:b/>
          <w:bCs/>
          <w:lang w:bidi="ar-IQ"/>
        </w:rPr>
      </w:pPr>
      <w:r>
        <w:rPr>
          <w:rFonts w:asciiTheme="majorBidi" w:hAnsiTheme="majorBidi" w:cstheme="majorBidi" w:hint="cs"/>
          <w:b/>
          <w:bCs/>
          <w:rtl/>
          <w:lang w:bidi="ar-IQ"/>
        </w:rPr>
        <w:t>اتسعت خطة الإصلاح الاقتصادي في تركيا في ظل حكم العدالة والتنمية وشكلت القواعد الشعبية الأساسية له</w:t>
      </w:r>
    </w:p>
    <w:sectPr w:rsidR="001760A4" w:rsidRPr="006637C8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C5A0CF3"/>
    <w:multiLevelType w:val="hybridMultilevel"/>
    <w:tmpl w:val="62361CAE"/>
    <w:lvl w:ilvl="0" w:tplc="E4C4E958">
      <w:start w:val="1"/>
      <w:numFmt w:val="decimal"/>
      <w:lvlText w:val="%1-"/>
      <w:lvlJc w:val="left"/>
      <w:pPr>
        <w:ind w:left="-54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2" w:hanging="360"/>
      </w:pPr>
    </w:lvl>
    <w:lvl w:ilvl="2" w:tplc="0409001B" w:tentative="1">
      <w:start w:val="1"/>
      <w:numFmt w:val="lowerRoman"/>
      <w:lvlText w:val="%3."/>
      <w:lvlJc w:val="right"/>
      <w:pPr>
        <w:ind w:left="892" w:hanging="180"/>
      </w:pPr>
    </w:lvl>
    <w:lvl w:ilvl="3" w:tplc="0409000F" w:tentative="1">
      <w:start w:val="1"/>
      <w:numFmt w:val="decimal"/>
      <w:lvlText w:val="%4."/>
      <w:lvlJc w:val="left"/>
      <w:pPr>
        <w:ind w:left="1612" w:hanging="360"/>
      </w:pPr>
    </w:lvl>
    <w:lvl w:ilvl="4" w:tplc="04090019" w:tentative="1">
      <w:start w:val="1"/>
      <w:numFmt w:val="lowerLetter"/>
      <w:lvlText w:val="%5."/>
      <w:lvlJc w:val="left"/>
      <w:pPr>
        <w:ind w:left="2332" w:hanging="360"/>
      </w:pPr>
    </w:lvl>
    <w:lvl w:ilvl="5" w:tplc="0409001B" w:tentative="1">
      <w:start w:val="1"/>
      <w:numFmt w:val="lowerRoman"/>
      <w:lvlText w:val="%6."/>
      <w:lvlJc w:val="right"/>
      <w:pPr>
        <w:ind w:left="3052" w:hanging="180"/>
      </w:pPr>
    </w:lvl>
    <w:lvl w:ilvl="6" w:tplc="0409000F" w:tentative="1">
      <w:start w:val="1"/>
      <w:numFmt w:val="decimal"/>
      <w:lvlText w:val="%7."/>
      <w:lvlJc w:val="left"/>
      <w:pPr>
        <w:ind w:left="3772" w:hanging="360"/>
      </w:pPr>
    </w:lvl>
    <w:lvl w:ilvl="7" w:tplc="04090019" w:tentative="1">
      <w:start w:val="1"/>
      <w:numFmt w:val="lowerLetter"/>
      <w:lvlText w:val="%8."/>
      <w:lvlJc w:val="left"/>
      <w:pPr>
        <w:ind w:left="4492" w:hanging="360"/>
      </w:pPr>
    </w:lvl>
    <w:lvl w:ilvl="8" w:tplc="0409001B" w:tentative="1">
      <w:start w:val="1"/>
      <w:numFmt w:val="lowerRoman"/>
      <w:lvlText w:val="%9."/>
      <w:lvlJc w:val="right"/>
      <w:pPr>
        <w:ind w:left="5212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>
    <w:useFELayout/>
  </w:compat>
  <w:rsids>
    <w:rsidRoot w:val="00BC104E"/>
    <w:rsid w:val="001760A4"/>
    <w:rsid w:val="002D14FB"/>
    <w:rsid w:val="006637C8"/>
    <w:rsid w:val="00BC10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C104E"/>
    <w:pPr>
      <w:bidi/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270</Words>
  <Characters>1539</Characters>
  <Application>Microsoft Office Word</Application>
  <DocSecurity>0</DocSecurity>
  <Lines>12</Lines>
  <Paragraphs>3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حسين</dc:creator>
  <cp:keywords/>
  <dc:description/>
  <cp:lastModifiedBy>حسين</cp:lastModifiedBy>
  <cp:revision>3</cp:revision>
  <dcterms:created xsi:type="dcterms:W3CDTF">2020-05-20T01:35:00Z</dcterms:created>
  <dcterms:modified xsi:type="dcterms:W3CDTF">2020-05-20T01:59:00Z</dcterms:modified>
</cp:coreProperties>
</file>